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2E7" w:rsidRPr="007768F9" w:rsidRDefault="000762E7" w:rsidP="000762E7">
      <w:pPr>
        <w:spacing w:after="0" w:line="260" w:lineRule="exact"/>
        <w:rPr>
          <w:rFonts w:ascii="Xerox Sans Expert" w:eastAsiaTheme="minorHAnsi" w:hAnsi="Xerox Sans Expert"/>
          <w:color w:val="000000" w:themeColor="text1"/>
          <w:sz w:val="20"/>
          <w:szCs w:val="20"/>
          <w:lang w:val="en-US" w:eastAsia="en-US"/>
        </w:rPr>
      </w:pPr>
      <w:bookmarkStart w:id="0" w:name="_Toc358633705"/>
      <w:bookmarkEnd w:id="0"/>
      <w:r w:rsidRPr="007768F9">
        <w:rPr>
          <w:rFonts w:ascii="Xerox Sans Expert" w:eastAsiaTheme="minorHAnsi" w:hAnsi="Xerox Sans Expert"/>
          <w:color w:val="000000" w:themeColor="text1"/>
          <w:sz w:val="20"/>
          <w:szCs w:val="20"/>
          <w:lang w:val="en-US" w:eastAsia="en-US"/>
        </w:rPr>
        <w:t>Version 4.8</w:t>
      </w:r>
    </w:p>
    <w:p w:rsidR="000762E7" w:rsidRPr="007768F9" w:rsidRDefault="000762E7" w:rsidP="000762E7">
      <w:pPr>
        <w:spacing w:after="0" w:line="260" w:lineRule="exact"/>
        <w:rPr>
          <w:rFonts w:ascii="Xerox Sans Expert" w:eastAsiaTheme="minorHAnsi" w:hAnsi="Xerox Sans Expert"/>
          <w:color w:val="000000" w:themeColor="text1"/>
          <w:sz w:val="20"/>
          <w:szCs w:val="20"/>
          <w:lang w:val="en-US" w:eastAsia="en-US"/>
        </w:rPr>
      </w:pPr>
      <w:r>
        <w:rPr>
          <w:rFonts w:ascii="Xerox Sans Expert" w:eastAsiaTheme="minorHAnsi" w:hAnsi="Xerox Sans Expert"/>
          <w:color w:val="000000" w:themeColor="text1"/>
          <w:sz w:val="20"/>
          <w:szCs w:val="20"/>
          <w:lang w:val="en-US" w:eastAsia="en-US"/>
        </w:rPr>
        <w:t>April</w:t>
      </w:r>
      <w:r w:rsidRPr="007768F9">
        <w:rPr>
          <w:rFonts w:ascii="Xerox Sans Expert" w:eastAsiaTheme="minorHAnsi" w:hAnsi="Xerox Sans Expert"/>
          <w:color w:val="000000" w:themeColor="text1"/>
          <w:sz w:val="20"/>
          <w:szCs w:val="20"/>
          <w:lang w:val="en-US" w:eastAsia="en-US"/>
        </w:rPr>
        <w:t xml:space="preserve"> 2019</w:t>
      </w:r>
    </w:p>
    <w:p w:rsidR="000762E7" w:rsidRPr="007768F9" w:rsidRDefault="000762E7" w:rsidP="000762E7">
      <w:pPr>
        <w:rPr>
          <w:rFonts w:ascii="Xerox Sans Expert" w:hAnsi="Xerox Sans Expert"/>
          <w:b/>
        </w:rPr>
      </w:pPr>
    </w:p>
    <w:p w:rsidR="000762E7" w:rsidRPr="007768F9" w:rsidRDefault="000762E7" w:rsidP="000762E7">
      <w:pPr>
        <w:rPr>
          <w:rFonts w:ascii="Xerox Sans Expert" w:hAnsi="Xerox Sans Expert"/>
          <w:b/>
        </w:rPr>
      </w:pPr>
    </w:p>
    <w:p w:rsidR="000762E7" w:rsidRPr="007768F9" w:rsidRDefault="000762E7" w:rsidP="000762E7">
      <w:pPr>
        <w:rPr>
          <w:rFonts w:ascii="Xerox Sans Expert" w:hAnsi="Xerox Sans Expert"/>
          <w:b/>
        </w:rPr>
      </w:pPr>
    </w:p>
    <w:p w:rsidR="000762E7" w:rsidRPr="007768F9" w:rsidRDefault="000762E7" w:rsidP="000762E7">
      <w:pPr>
        <w:rPr>
          <w:rFonts w:ascii="Xerox Sans Expert" w:hAnsi="Xerox Sans Expert"/>
          <w:b/>
        </w:rPr>
      </w:pPr>
    </w:p>
    <w:p w:rsidR="000762E7" w:rsidRPr="007768F9" w:rsidRDefault="000762E7" w:rsidP="000762E7">
      <w:pPr>
        <w:rPr>
          <w:rFonts w:ascii="Xerox Sans Expert" w:hAnsi="Xerox Sans Expert"/>
          <w:b/>
        </w:rPr>
      </w:pPr>
    </w:p>
    <w:p w:rsidR="000762E7" w:rsidRDefault="000762E7" w:rsidP="000762E7">
      <w:pPr>
        <w:spacing w:after="0" w:line="720" w:lineRule="exact"/>
        <w:rPr>
          <w:rFonts w:ascii="Xerox Sans Thin" w:eastAsiaTheme="minorHAnsi" w:hAnsi="Xerox Sans Thin"/>
          <w:bCs/>
          <w:color w:val="000000" w:themeColor="text1"/>
          <w:sz w:val="68"/>
          <w:szCs w:val="28"/>
          <w:lang w:val="en-US" w:eastAsia="en-US"/>
        </w:rPr>
      </w:pPr>
    </w:p>
    <w:p w:rsidR="000762E7" w:rsidRPr="000762E7" w:rsidRDefault="000762E7" w:rsidP="000762E7">
      <w:pPr>
        <w:spacing w:after="0" w:line="720" w:lineRule="exact"/>
        <w:rPr>
          <w:rFonts w:ascii="Xerox Sans Thin" w:eastAsiaTheme="minorHAnsi" w:hAnsi="Xerox Sans Thin"/>
          <w:bCs/>
          <w:color w:val="000000" w:themeColor="text1"/>
          <w:sz w:val="68"/>
          <w:szCs w:val="28"/>
          <w:lang w:val="en-US" w:eastAsia="en-US"/>
        </w:rPr>
      </w:pPr>
      <w:r w:rsidRPr="000762E7">
        <w:rPr>
          <w:rFonts w:ascii="Xerox Sans Thin" w:eastAsiaTheme="minorHAnsi" w:hAnsi="Xerox Sans Thin"/>
          <w:bCs/>
          <w:color w:val="000000" w:themeColor="text1"/>
          <w:sz w:val="68"/>
          <w:szCs w:val="28"/>
          <w:lang w:val="en-US" w:eastAsia="en-US"/>
        </w:rPr>
        <w:t>Manual del Usuario</w:t>
      </w:r>
    </w:p>
    <w:p w:rsidR="000762E7" w:rsidRPr="000762E7" w:rsidRDefault="000762E7" w:rsidP="000762E7">
      <w:pPr>
        <w:spacing w:after="0" w:line="720" w:lineRule="exact"/>
        <w:rPr>
          <w:rFonts w:ascii="Xerox Sans Thin" w:eastAsiaTheme="minorHAnsi" w:hAnsi="Xerox Sans Thin"/>
          <w:bCs/>
          <w:color w:val="000000" w:themeColor="text1"/>
          <w:sz w:val="68"/>
          <w:szCs w:val="28"/>
          <w:lang w:val="en-US" w:eastAsia="en-US"/>
        </w:rPr>
      </w:pPr>
      <w:r w:rsidRPr="000762E7">
        <w:rPr>
          <w:rFonts w:ascii="Xerox Sans Thin" w:eastAsiaTheme="minorHAnsi" w:hAnsi="Xerox Sans Thin"/>
          <w:bCs/>
          <w:color w:val="000000" w:themeColor="text1"/>
          <w:sz w:val="68"/>
          <w:szCs w:val="28"/>
          <w:lang w:val="en-US" w:eastAsia="en-US"/>
        </w:rPr>
        <w:t>de Asset DB</w:t>
      </w:r>
    </w:p>
    <w:p w:rsidR="000762E7" w:rsidRPr="007768F9" w:rsidRDefault="000762E7" w:rsidP="000762E7">
      <w:pPr>
        <w:spacing w:after="0" w:line="720" w:lineRule="exact"/>
        <w:rPr>
          <w:rFonts w:ascii="Xerox Sans Thin" w:eastAsiaTheme="minorHAnsi" w:hAnsi="Xerox Sans Thin"/>
          <w:bCs/>
          <w:color w:val="000000" w:themeColor="text1"/>
          <w:sz w:val="68"/>
          <w:szCs w:val="28"/>
          <w:lang w:val="en-US" w:eastAsia="en-US"/>
        </w:rPr>
      </w:pPr>
      <w:r w:rsidRPr="000762E7">
        <w:rPr>
          <w:rFonts w:ascii="Xerox Sans Thin" w:eastAsiaTheme="minorHAnsi" w:hAnsi="Xerox Sans Thin"/>
          <w:bCs/>
          <w:color w:val="000000" w:themeColor="text1"/>
          <w:sz w:val="68"/>
          <w:szCs w:val="28"/>
          <w:lang w:val="en-US" w:eastAsia="en-US"/>
        </w:rPr>
        <w:t>Analyst</w:t>
      </w:r>
    </w:p>
    <w:p w:rsidR="000762E7" w:rsidRPr="009F474A" w:rsidRDefault="000762E7" w:rsidP="000762E7">
      <w:pPr>
        <w:rPr>
          <w:rFonts w:ascii="Xerox Sans Expert" w:hAnsi="Xerox Sans Expert"/>
          <w:b/>
        </w:rPr>
      </w:pPr>
      <w:r>
        <w:rPr>
          <w:rFonts w:ascii="Xerox Sans Expert" w:hAnsi="Xerox Sans Expert"/>
          <w:b/>
        </w:rPr>
        <w:br w:type="page"/>
      </w:r>
    </w:p>
    <w:p w:rsidR="000762E7" w:rsidRDefault="000762E7" w:rsidP="000762E7">
      <w:pPr>
        <w:rPr>
          <w:rFonts w:ascii="Cambria" w:hAnsi="Cambria"/>
        </w:rPr>
      </w:pPr>
      <w:r w:rsidRPr="00C459D8">
        <w:rPr>
          <w:rFonts w:ascii="Cambria" w:hAnsi="Cambria"/>
        </w:rPr>
        <w:lastRenderedPageBreak/>
        <w:t xml:space="preserve">               </w:t>
      </w:r>
    </w:p>
    <w:p w:rsidR="000762E7" w:rsidRPr="00B51FA0" w:rsidRDefault="000762E7" w:rsidP="000762E7">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 2019 Xerox Corporation. All rights reserved. Xerox® is a trademark of Xerox</w:t>
      </w:r>
      <w:r w:rsidRPr="00B51FA0">
        <w:rPr>
          <w:rFonts w:ascii="Cambria" w:eastAsia="Arial" w:hAnsi="Cambria" w:cs="Times New Roman"/>
          <w:sz w:val="20"/>
          <w:szCs w:val="20"/>
          <w:lang w:val="en-US" w:eastAsia="en-US"/>
        </w:rPr>
        <w:t> </w:t>
      </w:r>
      <w:r w:rsidRPr="00B51FA0">
        <w:rPr>
          <w:rFonts w:ascii="Xerox Sans Light" w:eastAsia="Arial" w:hAnsi="Xerox Sans Light" w:cs="Times New Roman"/>
          <w:sz w:val="20"/>
          <w:szCs w:val="20"/>
          <w:lang w:val="en-US" w:eastAsia="en-US"/>
        </w:rPr>
        <w:t xml:space="preserve">Corporation in the United States and/or other countries. BRXXXXX </w:t>
      </w:r>
    </w:p>
    <w:p w:rsidR="000762E7" w:rsidRPr="00B51FA0" w:rsidRDefault="000762E7" w:rsidP="000762E7">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Other company trademarks are also acknowledged.</w:t>
      </w:r>
    </w:p>
    <w:p w:rsidR="000762E7" w:rsidRPr="00B51FA0" w:rsidRDefault="000762E7" w:rsidP="000762E7">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Document Version: 1.0 (</w:t>
      </w:r>
      <w:r>
        <w:rPr>
          <w:rFonts w:ascii="Xerox Sans Light" w:eastAsia="Arial" w:hAnsi="Xerox Sans Light" w:cs="Times New Roman"/>
          <w:sz w:val="20"/>
          <w:szCs w:val="20"/>
          <w:lang w:val="en-US" w:eastAsia="en-US"/>
        </w:rPr>
        <w:t>April</w:t>
      </w:r>
      <w:r w:rsidRPr="00B51FA0">
        <w:rPr>
          <w:rFonts w:ascii="Xerox Sans Light" w:eastAsia="Arial" w:hAnsi="Xerox Sans Light" w:cs="Times New Roman"/>
          <w:sz w:val="20"/>
          <w:szCs w:val="20"/>
          <w:lang w:val="en-US" w:eastAsia="en-US"/>
        </w:rPr>
        <w:t xml:space="preserve"> 2019).</w:t>
      </w: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0762E7" w:rsidRPr="009F474A" w:rsidRDefault="000762E7" w:rsidP="000762E7">
      <w:pPr>
        <w:rPr>
          <w:rFonts w:ascii="Cambria" w:hAnsi="Cambria"/>
        </w:rPr>
      </w:pPr>
    </w:p>
    <w:p w:rsidR="008660F7" w:rsidRDefault="008660F7" w:rsidP="008660F7"/>
    <w:p w:rsidR="008660F7" w:rsidRPr="00C459D8" w:rsidRDefault="008660F7" w:rsidP="008660F7">
      <w:pPr>
        <w:rPr>
          <w:rFonts w:ascii="Cambria" w:hAnsi="Cambria"/>
        </w:rPr>
        <w:sectPr w:rsidR="008660F7" w:rsidRPr="00C459D8" w:rsidSect="007833DD">
          <w:footerReference w:type="default" r:id="rId14"/>
          <w:footerReference w:type="first" r:id="rId15"/>
          <w:pgSz w:w="11907" w:h="16839" w:code="9"/>
          <w:pgMar w:top="993" w:right="1800" w:bottom="1440" w:left="1800" w:header="708" w:footer="708" w:gutter="0"/>
          <w:cols w:space="708"/>
          <w:titlePg/>
          <w:docGrid w:linePitch="360"/>
        </w:sectPr>
      </w:pPr>
      <w:r>
        <w:rPr>
          <w:noProof/>
        </w:rPr>
        <mc:AlternateContent>
          <mc:Choice Requires="wps">
            <w:drawing>
              <wp:anchor distT="0" distB="0" distL="114300" distR="114300" simplePos="0" relativeHeight="251700736" behindDoc="0" locked="0" layoutInCell="1" allowOverlap="1" wp14:anchorId="44A41716" wp14:editId="6616809B">
                <wp:simplePos x="0" y="0"/>
                <wp:positionH relativeFrom="column">
                  <wp:posOffset>904163</wp:posOffset>
                </wp:positionH>
                <wp:positionV relativeFrom="paragraph">
                  <wp:posOffset>3643602</wp:posOffset>
                </wp:positionV>
                <wp:extent cx="5876063" cy="1866900"/>
                <wp:effectExtent l="0" t="0" r="10795" b="19050"/>
                <wp:wrapNone/>
                <wp:docPr id="49" name="Text Box 49"/>
                <wp:cNvGraphicFramePr/>
                <a:graphic xmlns:a="http://schemas.openxmlformats.org/drawingml/2006/main">
                  <a:graphicData uri="http://schemas.microsoft.com/office/word/2010/wordprocessingShape">
                    <wps:wsp>
                      <wps:cNvSpPr txBox="1"/>
                      <wps:spPr>
                        <a:xfrm>
                          <a:off x="0" y="0"/>
                          <a:ext cx="5876063" cy="186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2233" w:rsidRDefault="00BE2233" w:rsidP="008660F7">
                            <w:pPr>
                              <w:rPr>
                                <w:rFonts w:cs="Arial"/>
                                <w:color w:val="007099"/>
                                <w:sz w:val="96"/>
                              </w:rPr>
                            </w:pPr>
                            <w:r w:rsidRPr="00D95C1A">
                              <w:rPr>
                                <w:rFonts w:cs="Arial"/>
                                <w:color w:val="007099"/>
                                <w:sz w:val="96"/>
                              </w:rPr>
                              <w:t xml:space="preserve">Manual del </w:t>
                            </w:r>
                            <w:r>
                              <w:rPr>
                                <w:rFonts w:cs="Arial"/>
                                <w:color w:val="007099"/>
                                <w:sz w:val="96"/>
                              </w:rPr>
                              <w:t>Usuario</w:t>
                            </w:r>
                          </w:p>
                          <w:p w:rsidR="00BE2233" w:rsidRPr="00202E6E" w:rsidRDefault="00BE2233" w:rsidP="008660F7">
                            <w:pPr>
                              <w:rPr>
                                <w:rFonts w:cs="Arial"/>
                                <w:color w:val="007099"/>
                                <w:sz w:val="96"/>
                              </w:rPr>
                            </w:pPr>
                            <w:r w:rsidRPr="00D95C1A">
                              <w:rPr>
                                <w:rFonts w:cs="Arial"/>
                                <w:color w:val="007099"/>
                                <w:sz w:val="96"/>
                              </w:rPr>
                              <w:t>de Architect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44A41716" id="_x0000_t202" coordsize="21600,21600" o:spt="202" path="m,l,21600r21600,l21600,xe">
                <v:stroke joinstyle="miter"/>
                <v:path gradientshapeok="t" o:connecttype="rect"/>
              </v:shapetype>
              <v:shape id="Text Box 49" o:spid="_x0000_s1026" type="#_x0000_t202" style="position:absolute;margin-left:71.2pt;margin-top:286.9pt;width:462.7pt;height:147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jolQIAALUFAAAOAAAAZHJzL2Uyb0RvYy54bWysVEtPGzEQvlfqf7B8L7uBEELEBqUgqkoI&#10;UKHi7HjtxKrtcW0nu+mvZ+zdPKBcqHrZtWe+Gc9887i4bI0ma+GDAlvRwVFJibAcamUXFf35dPNl&#10;TEmIzNZMgxUV3YhAL6efP100biKOYQm6Fp6gExsmjavoMkY3KYrAl8KwcAROWFRK8IZFvPpFUXvW&#10;oHeji+OyHBUN+Np54CIElF53SjrN/qUUPN5LGUQkuqIYW8xfn7/z9C2mF2yy8MwtFe/DYP8QhWHK&#10;4qM7V9csMrLy6i9XRnEPAWQ84mAKkFJxkXPAbAblm2wel8yJnAuSE9yOpvD/3PK79YMnqq7o8JwS&#10;ywzW6Em0kXyFlqAI+WlcmCDs0SEwtijHOm/lAYUp7VZ6k/6YEEE9Mr3ZsZu8cRSejs9G5eiEEo66&#10;wXg0Oi8z/8Xe3PkQvwkwJB0q6rF8mVW2vg0RQ0HoFpJeC6BVfaO0zpfUMuJKe7JmWGwdc5Bo8Qql&#10;LWkqOjo5LbPjV7rcdHsP88U7HtCftuk5kZurDytR1FGRT3GjRcJo+0NIJDcz8k6MjHNhd3FmdEJJ&#10;zOgjhj1+H9VHjLs80CK/DDbujI2y4DuWXlNb/9oSIzs8FuYg73SM7bztW2cO9QY7x0M3e8HxG4XV&#10;vWUhPjCPw4bNggsk3uNHasDqQH+iZAn+z3vyhMcZQC0lDQ5vRcPvFfOCEv3d4nScD4bDNO35Mjw9&#10;O8aLP9TMDzV2Za4AW2aAq8rxfEz4qLdH6cE8456ZpVdRxSzHtys63x6vYrdScE9xMZtlEM63Y/HW&#10;PjqeXCd6U+8+tc/Mu77BI87GHWzHnE3e9HmHTZYWZqsIUuUhSAR3rPbE427Is9HvsbR8Du8Ztd+2&#10;0xcAAAD//wMAUEsDBBQABgAIAAAAIQBKPFG94QAAAAwBAAAPAAAAZHJzL2Rvd25yZXYueG1sTI9B&#10;S8NAEIXvgv9hGcGL2I2xbULMpoggilTEWjxvs9MkNDubZrdp/PdOTnp7j/l4816+Gm0rBux940jB&#10;3SwCgVQ601ClYPv1fJuC8EGT0a0jVPCDHlbF5UWuM+PO9InDJlSCQ8hnWkEdQpdJ6csarfYz1yHx&#10;be96qwPbvpKm12cOt62Mo2gprW6IP9S6w6cay8PmZBW8jsfFx1tyWG/j4435fp/vk5d0UOr6anx8&#10;ABFwDH8wTPW5OhTcaedOZLxo2c/jOaMKFsk9b5iIaJmw2ilIJyGLXP4fUfwCAAD//wMAUEsBAi0A&#10;FAAGAAgAAAAhALaDOJL+AAAA4QEAABMAAAAAAAAAAAAAAAAAAAAAAFtDb250ZW50X1R5cGVzXS54&#10;bWxQSwECLQAUAAYACAAAACEAOP0h/9YAAACUAQAACwAAAAAAAAAAAAAAAAAvAQAAX3JlbHMvLnJl&#10;bHNQSwECLQAUAAYACAAAACEACtoI6JUCAAC1BQAADgAAAAAAAAAAAAAAAAAuAgAAZHJzL2Uyb0Rv&#10;Yy54bWxQSwECLQAUAAYACAAAACEASjxRveEAAAAMAQAADwAAAAAAAAAAAAAAAADvBAAAZHJzL2Rv&#10;d25yZXYueG1sUEsFBgAAAAAEAAQA8wAAAP0FAAAAAA==&#10;" fillcolor="white [3201]" strokecolor="white [3212]" strokeweight=".5pt">
                <v:textbox>
                  <w:txbxContent>
                    <w:p w:rsidR="00BE2233" w:rsidRDefault="00BE2233" w:rsidP="008660F7">
                      <w:pPr>
                        <w:rPr>
                          <w:rFonts w:cs="Arial"/>
                          <w:color w:val="007099"/>
                          <w:sz w:val="96"/>
                        </w:rPr>
                      </w:pPr>
                      <w:r w:rsidRPr="00D95C1A">
                        <w:rPr>
                          <w:rFonts w:cs="Arial"/>
                          <w:color w:val="007099"/>
                          <w:sz w:val="96"/>
                        </w:rPr>
                        <w:t xml:space="preserve">Manual del </w:t>
                      </w:r>
                      <w:r>
                        <w:rPr>
                          <w:rFonts w:cs="Arial"/>
                          <w:color w:val="007099"/>
                          <w:sz w:val="96"/>
                        </w:rPr>
                        <w:t>Usuario</w:t>
                      </w:r>
                    </w:p>
                    <w:p w:rsidR="00BE2233" w:rsidRPr="00202E6E" w:rsidRDefault="00BE2233" w:rsidP="008660F7">
                      <w:pPr>
                        <w:rPr>
                          <w:rFonts w:cs="Arial"/>
                          <w:color w:val="007099"/>
                          <w:sz w:val="96"/>
                        </w:rPr>
                      </w:pPr>
                      <w:r w:rsidRPr="00D95C1A">
                        <w:rPr>
                          <w:rFonts w:cs="Arial"/>
                          <w:color w:val="007099"/>
                          <w:sz w:val="96"/>
                        </w:rPr>
                        <w:t>de Architect</w:t>
                      </w:r>
                    </w:p>
                  </w:txbxContent>
                </v:textbox>
              </v:shape>
            </w:pict>
          </mc:Fallback>
        </mc:AlternateContent>
      </w:r>
      <w:r w:rsidRPr="00C459D8">
        <w:rPr>
          <w:rFonts w:ascii="Cambria" w:hAnsi="Cambria"/>
        </w:rPr>
        <w:t xml:space="preserve">               </w:t>
      </w:r>
    </w:p>
    <w:p w:rsidR="00632426" w:rsidRPr="00AA730F" w:rsidRDefault="00154267" w:rsidP="00154267">
      <w:pPr>
        <w:pStyle w:val="TOCHeading"/>
        <w:jc w:val="center"/>
        <w:rPr>
          <w:sz w:val="40"/>
          <w:szCs w:val="40"/>
        </w:rPr>
      </w:pPr>
      <w:r>
        <w:rPr>
          <w:sz w:val="40"/>
          <w:szCs w:val="40"/>
        </w:rPr>
        <w:lastRenderedPageBreak/>
        <w:t>Índice general</w:t>
      </w:r>
    </w:p>
    <w:p w:rsidR="003464BE" w:rsidRPr="00AA730F" w:rsidRDefault="003464BE" w:rsidP="007178E8"/>
    <w:sdt>
      <w:sdtPr>
        <w:rPr>
          <w:b/>
          <w:bCs/>
        </w:rPr>
        <w:id w:val="-509298310"/>
        <w:docPartObj>
          <w:docPartGallery w:val="Table of Contents"/>
          <w:docPartUnique/>
        </w:docPartObj>
      </w:sdtPr>
      <w:sdtEndPr>
        <w:rPr>
          <w:b w:val="0"/>
          <w:bCs w:val="0"/>
        </w:rPr>
      </w:sdtEndPr>
      <w:sdtContent>
        <w:p w:rsidR="00CC0D2A" w:rsidRDefault="006E4D7D">
          <w:pPr>
            <w:pStyle w:val="TOC1"/>
            <w:rPr>
              <w:noProof/>
              <w:sz w:val="22"/>
              <w:szCs w:val="22"/>
            </w:rPr>
          </w:pPr>
          <w:r w:rsidRPr="00AA730F">
            <w:rPr>
              <w:rFonts w:eastAsia="MS Gothic"/>
            </w:rPr>
            <w:fldChar w:fldCharType="begin"/>
          </w:r>
          <w:r w:rsidR="003C6C30" w:rsidRPr="00AA730F">
            <w:instrText xml:space="preserve"> TOC \o "1-3" \h \z \u </w:instrText>
          </w:r>
          <w:r w:rsidRPr="00AA730F">
            <w:rPr>
              <w:rFonts w:eastAsia="MS Gothic"/>
            </w:rPr>
            <w:fldChar w:fldCharType="separate"/>
          </w:r>
          <w:hyperlink w:anchor="_Toc5708446" w:history="1">
            <w:r w:rsidR="00CC0D2A" w:rsidRPr="00E75CE0">
              <w:rPr>
                <w:rStyle w:val="Hyperlink"/>
                <w:noProof/>
              </w:rPr>
              <w:t>1</w:t>
            </w:r>
            <w:r w:rsidR="00CC0D2A">
              <w:rPr>
                <w:noProof/>
                <w:sz w:val="22"/>
                <w:szCs w:val="22"/>
              </w:rPr>
              <w:tab/>
            </w:r>
            <w:r w:rsidR="00CC0D2A" w:rsidRPr="00E75CE0">
              <w:rPr>
                <w:rStyle w:val="Hyperlink"/>
                <w:noProof/>
              </w:rPr>
              <w:t>¿Qué es Architect?</w:t>
            </w:r>
            <w:r w:rsidR="00CC0D2A">
              <w:rPr>
                <w:noProof/>
                <w:webHidden/>
              </w:rPr>
              <w:tab/>
            </w:r>
            <w:r w:rsidR="00CC0D2A">
              <w:rPr>
                <w:noProof/>
                <w:webHidden/>
              </w:rPr>
              <w:fldChar w:fldCharType="begin"/>
            </w:r>
            <w:r w:rsidR="00CC0D2A">
              <w:rPr>
                <w:noProof/>
                <w:webHidden/>
              </w:rPr>
              <w:instrText xml:space="preserve"> PAGEREF _Toc5708446 \h </w:instrText>
            </w:r>
            <w:r w:rsidR="00CC0D2A">
              <w:rPr>
                <w:noProof/>
                <w:webHidden/>
              </w:rPr>
            </w:r>
            <w:r w:rsidR="00CC0D2A">
              <w:rPr>
                <w:noProof/>
                <w:webHidden/>
              </w:rPr>
              <w:fldChar w:fldCharType="separate"/>
            </w:r>
            <w:r w:rsidR="00CC0D2A">
              <w:rPr>
                <w:noProof/>
                <w:webHidden/>
              </w:rPr>
              <w:t>1</w:t>
            </w:r>
            <w:r w:rsidR="00CC0D2A">
              <w:rPr>
                <w:noProof/>
                <w:webHidden/>
              </w:rPr>
              <w:fldChar w:fldCharType="end"/>
            </w:r>
          </w:hyperlink>
        </w:p>
        <w:p w:rsidR="00CC0D2A" w:rsidRDefault="00CC0D2A">
          <w:pPr>
            <w:pStyle w:val="TOC1"/>
            <w:rPr>
              <w:noProof/>
              <w:sz w:val="22"/>
              <w:szCs w:val="22"/>
            </w:rPr>
          </w:pPr>
          <w:hyperlink w:anchor="_Toc5708447" w:history="1">
            <w:r w:rsidRPr="00E75CE0">
              <w:rPr>
                <w:rStyle w:val="Hyperlink"/>
                <w:noProof/>
              </w:rPr>
              <w:t>2</w:t>
            </w:r>
            <w:r>
              <w:rPr>
                <w:noProof/>
                <w:sz w:val="22"/>
                <w:szCs w:val="22"/>
              </w:rPr>
              <w:tab/>
            </w:r>
            <w:r w:rsidRPr="00E75CE0">
              <w:rPr>
                <w:rStyle w:val="Hyperlink"/>
                <w:noProof/>
              </w:rPr>
              <w:t>Proceso de Diseño de la Solución</w:t>
            </w:r>
            <w:r>
              <w:rPr>
                <w:noProof/>
                <w:webHidden/>
              </w:rPr>
              <w:tab/>
            </w:r>
            <w:r>
              <w:rPr>
                <w:noProof/>
                <w:webHidden/>
              </w:rPr>
              <w:fldChar w:fldCharType="begin"/>
            </w:r>
            <w:r>
              <w:rPr>
                <w:noProof/>
                <w:webHidden/>
              </w:rPr>
              <w:instrText xml:space="preserve"> PAGEREF _Toc5708447 \h </w:instrText>
            </w:r>
            <w:r>
              <w:rPr>
                <w:noProof/>
                <w:webHidden/>
              </w:rPr>
            </w:r>
            <w:r>
              <w:rPr>
                <w:noProof/>
                <w:webHidden/>
              </w:rPr>
              <w:fldChar w:fldCharType="separate"/>
            </w:r>
            <w:r>
              <w:rPr>
                <w:noProof/>
                <w:webHidden/>
              </w:rPr>
              <w:t>1</w:t>
            </w:r>
            <w:r>
              <w:rPr>
                <w:noProof/>
                <w:webHidden/>
              </w:rPr>
              <w:fldChar w:fldCharType="end"/>
            </w:r>
          </w:hyperlink>
        </w:p>
        <w:p w:rsidR="00CC0D2A" w:rsidRDefault="00CC0D2A">
          <w:pPr>
            <w:pStyle w:val="TOC1"/>
            <w:rPr>
              <w:noProof/>
              <w:sz w:val="22"/>
              <w:szCs w:val="22"/>
            </w:rPr>
          </w:pPr>
          <w:hyperlink w:anchor="_Toc5708448" w:history="1">
            <w:r w:rsidRPr="00E75CE0">
              <w:rPr>
                <w:rStyle w:val="Hyperlink"/>
                <w:noProof/>
              </w:rPr>
              <w:t>3</w:t>
            </w:r>
            <w:r>
              <w:rPr>
                <w:noProof/>
                <w:sz w:val="22"/>
                <w:szCs w:val="22"/>
              </w:rPr>
              <w:tab/>
            </w:r>
            <w:r w:rsidRPr="00E75CE0">
              <w:rPr>
                <w:rStyle w:val="Hyperlink"/>
                <w:noProof/>
              </w:rPr>
              <w:t>Primeros Pasos</w:t>
            </w:r>
            <w:r>
              <w:rPr>
                <w:noProof/>
                <w:webHidden/>
              </w:rPr>
              <w:tab/>
            </w:r>
            <w:r>
              <w:rPr>
                <w:noProof/>
                <w:webHidden/>
              </w:rPr>
              <w:fldChar w:fldCharType="begin"/>
            </w:r>
            <w:r>
              <w:rPr>
                <w:noProof/>
                <w:webHidden/>
              </w:rPr>
              <w:instrText xml:space="preserve"> PAGEREF _Toc5708448 \h </w:instrText>
            </w:r>
            <w:r>
              <w:rPr>
                <w:noProof/>
                <w:webHidden/>
              </w:rPr>
            </w:r>
            <w:r>
              <w:rPr>
                <w:noProof/>
                <w:webHidden/>
              </w:rPr>
              <w:fldChar w:fldCharType="separate"/>
            </w:r>
            <w:r>
              <w:rPr>
                <w:noProof/>
                <w:webHidden/>
              </w:rPr>
              <w:t>2</w:t>
            </w:r>
            <w:r>
              <w:rPr>
                <w:noProof/>
                <w:webHidden/>
              </w:rPr>
              <w:fldChar w:fldCharType="end"/>
            </w:r>
          </w:hyperlink>
        </w:p>
        <w:p w:rsidR="00CC0D2A" w:rsidRDefault="00CC0D2A">
          <w:pPr>
            <w:pStyle w:val="TOC2"/>
            <w:rPr>
              <w:noProof/>
              <w:sz w:val="22"/>
              <w:szCs w:val="22"/>
            </w:rPr>
          </w:pPr>
          <w:hyperlink w:anchor="_Toc5708449" w:history="1">
            <w:r w:rsidRPr="00E75CE0">
              <w:rPr>
                <w:rStyle w:val="Hyperlink"/>
                <w:noProof/>
              </w:rPr>
              <w:t>3.1</w:t>
            </w:r>
            <w:r>
              <w:rPr>
                <w:noProof/>
                <w:sz w:val="22"/>
                <w:szCs w:val="22"/>
              </w:rPr>
              <w:tab/>
            </w:r>
            <w:r w:rsidRPr="00E75CE0">
              <w:rPr>
                <w:rStyle w:val="Hyperlink"/>
                <w:noProof/>
              </w:rPr>
              <w:t>Evaluación y Comprensión del Entorno Existente</w:t>
            </w:r>
            <w:r>
              <w:rPr>
                <w:noProof/>
                <w:webHidden/>
              </w:rPr>
              <w:tab/>
            </w:r>
            <w:r>
              <w:rPr>
                <w:noProof/>
                <w:webHidden/>
              </w:rPr>
              <w:fldChar w:fldCharType="begin"/>
            </w:r>
            <w:r>
              <w:rPr>
                <w:noProof/>
                <w:webHidden/>
              </w:rPr>
              <w:instrText xml:space="preserve"> PAGEREF _Toc5708449 \h </w:instrText>
            </w:r>
            <w:r>
              <w:rPr>
                <w:noProof/>
                <w:webHidden/>
              </w:rPr>
            </w:r>
            <w:r>
              <w:rPr>
                <w:noProof/>
                <w:webHidden/>
              </w:rPr>
              <w:fldChar w:fldCharType="separate"/>
            </w:r>
            <w:r>
              <w:rPr>
                <w:noProof/>
                <w:webHidden/>
              </w:rPr>
              <w:t>2</w:t>
            </w:r>
            <w:r>
              <w:rPr>
                <w:noProof/>
                <w:webHidden/>
              </w:rPr>
              <w:fldChar w:fldCharType="end"/>
            </w:r>
          </w:hyperlink>
        </w:p>
        <w:p w:rsidR="00CC0D2A" w:rsidRDefault="00CC0D2A">
          <w:pPr>
            <w:pStyle w:val="TOC2"/>
            <w:rPr>
              <w:noProof/>
              <w:sz w:val="22"/>
              <w:szCs w:val="22"/>
            </w:rPr>
          </w:pPr>
          <w:hyperlink w:anchor="_Toc5708450" w:history="1">
            <w:r w:rsidRPr="00E75CE0">
              <w:rPr>
                <w:rStyle w:val="Hyperlink"/>
                <w:noProof/>
              </w:rPr>
              <w:t>3.2</w:t>
            </w:r>
            <w:r>
              <w:rPr>
                <w:noProof/>
                <w:sz w:val="22"/>
                <w:szCs w:val="22"/>
              </w:rPr>
              <w:tab/>
            </w:r>
            <w:r w:rsidRPr="00E75CE0">
              <w:rPr>
                <w:rStyle w:val="Hyperlink"/>
                <w:noProof/>
              </w:rPr>
              <w:t>Creación de una Solución</w:t>
            </w:r>
            <w:r>
              <w:rPr>
                <w:noProof/>
                <w:webHidden/>
              </w:rPr>
              <w:tab/>
            </w:r>
            <w:r>
              <w:rPr>
                <w:noProof/>
                <w:webHidden/>
              </w:rPr>
              <w:fldChar w:fldCharType="begin"/>
            </w:r>
            <w:r>
              <w:rPr>
                <w:noProof/>
                <w:webHidden/>
              </w:rPr>
              <w:instrText xml:space="preserve"> PAGEREF _Toc5708450 \h </w:instrText>
            </w:r>
            <w:r>
              <w:rPr>
                <w:noProof/>
                <w:webHidden/>
              </w:rPr>
            </w:r>
            <w:r>
              <w:rPr>
                <w:noProof/>
                <w:webHidden/>
              </w:rPr>
              <w:fldChar w:fldCharType="separate"/>
            </w:r>
            <w:r>
              <w:rPr>
                <w:noProof/>
                <w:webHidden/>
              </w:rPr>
              <w:t>3</w:t>
            </w:r>
            <w:r>
              <w:rPr>
                <w:noProof/>
                <w:webHidden/>
              </w:rPr>
              <w:fldChar w:fldCharType="end"/>
            </w:r>
          </w:hyperlink>
        </w:p>
        <w:p w:rsidR="00CC0D2A" w:rsidRDefault="00CC0D2A">
          <w:pPr>
            <w:pStyle w:val="TOC2"/>
            <w:rPr>
              <w:noProof/>
              <w:sz w:val="22"/>
              <w:szCs w:val="22"/>
            </w:rPr>
          </w:pPr>
          <w:hyperlink w:anchor="_Toc5708451" w:history="1">
            <w:r w:rsidRPr="00E75CE0">
              <w:rPr>
                <w:rStyle w:val="Hyperlink"/>
                <w:noProof/>
              </w:rPr>
              <w:t>3.3</w:t>
            </w:r>
            <w:r>
              <w:rPr>
                <w:noProof/>
                <w:sz w:val="22"/>
                <w:szCs w:val="22"/>
              </w:rPr>
              <w:tab/>
            </w:r>
            <w:r w:rsidRPr="00E75CE0">
              <w:rPr>
                <w:rStyle w:val="Hyperlink"/>
                <w:noProof/>
              </w:rPr>
              <w:t>Sincronización de una Solución</w:t>
            </w:r>
            <w:r>
              <w:rPr>
                <w:noProof/>
                <w:webHidden/>
              </w:rPr>
              <w:tab/>
            </w:r>
            <w:r>
              <w:rPr>
                <w:noProof/>
                <w:webHidden/>
              </w:rPr>
              <w:fldChar w:fldCharType="begin"/>
            </w:r>
            <w:r>
              <w:rPr>
                <w:noProof/>
                <w:webHidden/>
              </w:rPr>
              <w:instrText xml:space="preserve"> PAGEREF _Toc5708451 \h </w:instrText>
            </w:r>
            <w:r>
              <w:rPr>
                <w:noProof/>
                <w:webHidden/>
              </w:rPr>
            </w:r>
            <w:r>
              <w:rPr>
                <w:noProof/>
                <w:webHidden/>
              </w:rPr>
              <w:fldChar w:fldCharType="separate"/>
            </w:r>
            <w:r>
              <w:rPr>
                <w:noProof/>
                <w:webHidden/>
              </w:rPr>
              <w:t>4</w:t>
            </w:r>
            <w:r>
              <w:rPr>
                <w:noProof/>
                <w:webHidden/>
              </w:rPr>
              <w:fldChar w:fldCharType="end"/>
            </w:r>
          </w:hyperlink>
        </w:p>
        <w:p w:rsidR="00CC0D2A" w:rsidRDefault="00CC0D2A">
          <w:pPr>
            <w:pStyle w:val="TOC2"/>
            <w:rPr>
              <w:noProof/>
              <w:sz w:val="22"/>
              <w:szCs w:val="22"/>
            </w:rPr>
          </w:pPr>
          <w:hyperlink w:anchor="_Toc5708452" w:history="1">
            <w:r w:rsidRPr="00E75CE0">
              <w:rPr>
                <w:rStyle w:val="Hyperlink"/>
                <w:noProof/>
              </w:rPr>
              <w:t>3.4</w:t>
            </w:r>
            <w:r>
              <w:rPr>
                <w:noProof/>
                <w:sz w:val="22"/>
                <w:szCs w:val="22"/>
              </w:rPr>
              <w:tab/>
            </w:r>
            <w:r w:rsidRPr="00E75CE0">
              <w:rPr>
                <w:rStyle w:val="Hyperlink"/>
                <w:noProof/>
              </w:rPr>
              <w:t>Bloquear o Desbloquear una Solución</w:t>
            </w:r>
            <w:r>
              <w:rPr>
                <w:noProof/>
                <w:webHidden/>
              </w:rPr>
              <w:tab/>
            </w:r>
            <w:r>
              <w:rPr>
                <w:noProof/>
                <w:webHidden/>
              </w:rPr>
              <w:fldChar w:fldCharType="begin"/>
            </w:r>
            <w:r>
              <w:rPr>
                <w:noProof/>
                <w:webHidden/>
              </w:rPr>
              <w:instrText xml:space="preserve"> PAGEREF _Toc5708452 \h </w:instrText>
            </w:r>
            <w:r>
              <w:rPr>
                <w:noProof/>
                <w:webHidden/>
              </w:rPr>
            </w:r>
            <w:r>
              <w:rPr>
                <w:noProof/>
                <w:webHidden/>
              </w:rPr>
              <w:fldChar w:fldCharType="separate"/>
            </w:r>
            <w:r>
              <w:rPr>
                <w:noProof/>
                <w:webHidden/>
              </w:rPr>
              <w:t>5</w:t>
            </w:r>
            <w:r>
              <w:rPr>
                <w:noProof/>
                <w:webHidden/>
              </w:rPr>
              <w:fldChar w:fldCharType="end"/>
            </w:r>
          </w:hyperlink>
        </w:p>
        <w:p w:rsidR="00CC0D2A" w:rsidRDefault="00CC0D2A">
          <w:pPr>
            <w:pStyle w:val="TOC2"/>
            <w:rPr>
              <w:noProof/>
              <w:sz w:val="22"/>
              <w:szCs w:val="22"/>
            </w:rPr>
          </w:pPr>
          <w:hyperlink w:anchor="_Toc5708453" w:history="1">
            <w:r w:rsidRPr="00E75CE0">
              <w:rPr>
                <w:rStyle w:val="Hyperlink"/>
                <w:noProof/>
              </w:rPr>
              <w:t>3.5</w:t>
            </w:r>
            <w:r>
              <w:rPr>
                <w:noProof/>
                <w:sz w:val="22"/>
                <w:szCs w:val="22"/>
              </w:rPr>
              <w:tab/>
            </w:r>
            <w:r w:rsidRPr="00E75CE0">
              <w:rPr>
                <w:rStyle w:val="Hyperlink"/>
                <w:noProof/>
              </w:rPr>
              <w:t>Assignación de Sitios, Edificios y Pisos.</w:t>
            </w:r>
            <w:r>
              <w:rPr>
                <w:noProof/>
                <w:webHidden/>
              </w:rPr>
              <w:tab/>
            </w:r>
            <w:r>
              <w:rPr>
                <w:noProof/>
                <w:webHidden/>
              </w:rPr>
              <w:fldChar w:fldCharType="begin"/>
            </w:r>
            <w:r>
              <w:rPr>
                <w:noProof/>
                <w:webHidden/>
              </w:rPr>
              <w:instrText xml:space="preserve"> PAGEREF _Toc5708453 \h </w:instrText>
            </w:r>
            <w:r>
              <w:rPr>
                <w:noProof/>
                <w:webHidden/>
              </w:rPr>
            </w:r>
            <w:r>
              <w:rPr>
                <w:noProof/>
                <w:webHidden/>
              </w:rPr>
              <w:fldChar w:fldCharType="separate"/>
            </w:r>
            <w:r>
              <w:rPr>
                <w:noProof/>
                <w:webHidden/>
              </w:rPr>
              <w:t>7</w:t>
            </w:r>
            <w:r>
              <w:rPr>
                <w:noProof/>
                <w:webHidden/>
              </w:rPr>
              <w:fldChar w:fldCharType="end"/>
            </w:r>
          </w:hyperlink>
        </w:p>
        <w:p w:rsidR="00CC0D2A" w:rsidRDefault="00CC0D2A">
          <w:pPr>
            <w:pStyle w:val="TOC2"/>
            <w:rPr>
              <w:noProof/>
              <w:sz w:val="22"/>
              <w:szCs w:val="22"/>
            </w:rPr>
          </w:pPr>
          <w:hyperlink w:anchor="_Toc5708454" w:history="1">
            <w:r w:rsidRPr="00E75CE0">
              <w:rPr>
                <w:rStyle w:val="Hyperlink"/>
                <w:noProof/>
              </w:rPr>
              <w:t>3.6</w:t>
            </w:r>
            <w:r>
              <w:rPr>
                <w:noProof/>
                <w:sz w:val="22"/>
                <w:szCs w:val="22"/>
              </w:rPr>
              <w:tab/>
            </w:r>
            <w:r w:rsidRPr="00E75CE0">
              <w:rPr>
                <w:rStyle w:val="Hyperlink"/>
                <w:noProof/>
              </w:rPr>
              <w:t>Marcar los Elementos del Árbol del Proyecto como Completos o Incompletos</w:t>
            </w:r>
            <w:r>
              <w:rPr>
                <w:noProof/>
                <w:webHidden/>
              </w:rPr>
              <w:tab/>
            </w:r>
            <w:r>
              <w:rPr>
                <w:noProof/>
                <w:webHidden/>
              </w:rPr>
              <w:fldChar w:fldCharType="begin"/>
            </w:r>
            <w:r>
              <w:rPr>
                <w:noProof/>
                <w:webHidden/>
              </w:rPr>
              <w:instrText xml:space="preserve"> PAGEREF _Toc5708454 \h </w:instrText>
            </w:r>
            <w:r>
              <w:rPr>
                <w:noProof/>
                <w:webHidden/>
              </w:rPr>
            </w:r>
            <w:r>
              <w:rPr>
                <w:noProof/>
                <w:webHidden/>
              </w:rPr>
              <w:fldChar w:fldCharType="separate"/>
            </w:r>
            <w:r>
              <w:rPr>
                <w:noProof/>
                <w:webHidden/>
              </w:rPr>
              <w:t>8</w:t>
            </w:r>
            <w:r>
              <w:rPr>
                <w:noProof/>
                <w:webHidden/>
              </w:rPr>
              <w:fldChar w:fldCharType="end"/>
            </w:r>
          </w:hyperlink>
        </w:p>
        <w:p w:rsidR="00CC0D2A" w:rsidRDefault="00CC0D2A">
          <w:pPr>
            <w:pStyle w:val="TOC1"/>
            <w:rPr>
              <w:noProof/>
              <w:sz w:val="22"/>
              <w:szCs w:val="22"/>
            </w:rPr>
          </w:pPr>
          <w:hyperlink w:anchor="_Toc5708455" w:history="1">
            <w:r w:rsidRPr="00E75CE0">
              <w:rPr>
                <w:rStyle w:val="Hyperlink"/>
                <w:noProof/>
              </w:rPr>
              <w:t>4</w:t>
            </w:r>
            <w:r>
              <w:rPr>
                <w:noProof/>
                <w:sz w:val="22"/>
                <w:szCs w:val="22"/>
              </w:rPr>
              <w:tab/>
            </w:r>
            <w:r w:rsidRPr="00E75CE0">
              <w:rPr>
                <w:rStyle w:val="Hyperlink"/>
                <w:noProof/>
              </w:rPr>
              <w:t>Pestaña Destino del Dispositivo</w:t>
            </w:r>
            <w:r>
              <w:rPr>
                <w:noProof/>
                <w:webHidden/>
              </w:rPr>
              <w:tab/>
            </w:r>
            <w:r>
              <w:rPr>
                <w:noProof/>
                <w:webHidden/>
              </w:rPr>
              <w:fldChar w:fldCharType="begin"/>
            </w:r>
            <w:r>
              <w:rPr>
                <w:noProof/>
                <w:webHidden/>
              </w:rPr>
              <w:instrText xml:space="preserve"> PAGEREF _Toc5708455 \h </w:instrText>
            </w:r>
            <w:r>
              <w:rPr>
                <w:noProof/>
                <w:webHidden/>
              </w:rPr>
            </w:r>
            <w:r>
              <w:rPr>
                <w:noProof/>
                <w:webHidden/>
              </w:rPr>
              <w:fldChar w:fldCharType="separate"/>
            </w:r>
            <w:r>
              <w:rPr>
                <w:noProof/>
                <w:webHidden/>
              </w:rPr>
              <w:t>8</w:t>
            </w:r>
            <w:r>
              <w:rPr>
                <w:noProof/>
                <w:webHidden/>
              </w:rPr>
              <w:fldChar w:fldCharType="end"/>
            </w:r>
          </w:hyperlink>
          <w:bookmarkStart w:id="1" w:name="_GoBack"/>
        </w:p>
        <w:bookmarkEnd w:id="1"/>
        <w:p w:rsidR="00CC0D2A" w:rsidRDefault="00CC0D2A">
          <w:pPr>
            <w:pStyle w:val="TOC1"/>
            <w:rPr>
              <w:noProof/>
              <w:sz w:val="22"/>
              <w:szCs w:val="22"/>
            </w:rPr>
          </w:pPr>
          <w:r w:rsidRPr="00E75CE0">
            <w:rPr>
              <w:rStyle w:val="Hyperlink"/>
              <w:noProof/>
            </w:rPr>
            <w:fldChar w:fldCharType="begin"/>
          </w:r>
          <w:r w:rsidRPr="00E75CE0">
            <w:rPr>
              <w:rStyle w:val="Hyperlink"/>
              <w:noProof/>
            </w:rPr>
            <w:instrText xml:space="preserve"> </w:instrText>
          </w:r>
          <w:r>
            <w:rPr>
              <w:noProof/>
            </w:rPr>
            <w:instrText>HYPERLINK \l "_Toc5708456"</w:instrText>
          </w:r>
          <w:r w:rsidRPr="00E75CE0">
            <w:rPr>
              <w:rStyle w:val="Hyperlink"/>
              <w:noProof/>
            </w:rPr>
            <w:instrText xml:space="preserve"> </w:instrText>
          </w:r>
          <w:r w:rsidRPr="00E75CE0">
            <w:rPr>
              <w:rStyle w:val="Hyperlink"/>
              <w:noProof/>
            </w:rPr>
          </w:r>
          <w:r w:rsidRPr="00E75CE0">
            <w:rPr>
              <w:rStyle w:val="Hyperlink"/>
              <w:noProof/>
            </w:rPr>
            <w:fldChar w:fldCharType="separate"/>
          </w:r>
          <w:r w:rsidRPr="00E75CE0">
            <w:rPr>
              <w:rStyle w:val="Hyperlink"/>
              <w:noProof/>
            </w:rPr>
            <w:t>5</w:t>
          </w:r>
          <w:r>
            <w:rPr>
              <w:noProof/>
              <w:sz w:val="22"/>
              <w:szCs w:val="22"/>
            </w:rPr>
            <w:tab/>
          </w:r>
          <w:r w:rsidRPr="00E75CE0">
            <w:rPr>
              <w:rStyle w:val="Hyperlink"/>
              <w:noProof/>
            </w:rPr>
            <w:t>Pestaña Catálogo de Productos</w:t>
          </w:r>
          <w:r>
            <w:rPr>
              <w:noProof/>
              <w:webHidden/>
            </w:rPr>
            <w:tab/>
          </w:r>
          <w:r>
            <w:rPr>
              <w:noProof/>
              <w:webHidden/>
            </w:rPr>
            <w:fldChar w:fldCharType="begin"/>
          </w:r>
          <w:r>
            <w:rPr>
              <w:noProof/>
              <w:webHidden/>
            </w:rPr>
            <w:instrText xml:space="preserve"> PAGEREF _Toc5708456 \h </w:instrText>
          </w:r>
          <w:r>
            <w:rPr>
              <w:noProof/>
              <w:webHidden/>
            </w:rPr>
          </w:r>
          <w:r>
            <w:rPr>
              <w:noProof/>
              <w:webHidden/>
            </w:rPr>
            <w:fldChar w:fldCharType="separate"/>
          </w:r>
          <w:r>
            <w:rPr>
              <w:noProof/>
              <w:webHidden/>
            </w:rPr>
            <w:t>11</w:t>
          </w:r>
          <w:r>
            <w:rPr>
              <w:noProof/>
              <w:webHidden/>
            </w:rPr>
            <w:fldChar w:fldCharType="end"/>
          </w:r>
          <w:r w:rsidRPr="00E75CE0">
            <w:rPr>
              <w:rStyle w:val="Hyperlink"/>
              <w:noProof/>
            </w:rPr>
            <w:fldChar w:fldCharType="end"/>
          </w:r>
        </w:p>
        <w:p w:rsidR="00CC0D2A" w:rsidRDefault="00CC0D2A">
          <w:pPr>
            <w:pStyle w:val="TOC2"/>
            <w:rPr>
              <w:noProof/>
              <w:sz w:val="22"/>
              <w:szCs w:val="22"/>
            </w:rPr>
          </w:pPr>
          <w:hyperlink w:anchor="_Toc5708457" w:history="1">
            <w:r w:rsidRPr="00E75CE0">
              <w:rPr>
                <w:rStyle w:val="Hyperlink"/>
                <w:noProof/>
                <w:lang w:val="es-ES"/>
              </w:rPr>
              <w:t>5.1</w:t>
            </w:r>
            <w:r>
              <w:rPr>
                <w:noProof/>
                <w:sz w:val="22"/>
                <w:szCs w:val="22"/>
              </w:rPr>
              <w:tab/>
            </w:r>
            <w:r w:rsidRPr="00E75CE0">
              <w:rPr>
                <w:rStyle w:val="Hyperlink"/>
                <w:noProof/>
              </w:rPr>
              <w:t>Modificación de Categorías del Catálogo de Productos</w:t>
            </w:r>
            <w:r>
              <w:rPr>
                <w:noProof/>
                <w:webHidden/>
              </w:rPr>
              <w:tab/>
            </w:r>
            <w:r>
              <w:rPr>
                <w:noProof/>
                <w:webHidden/>
              </w:rPr>
              <w:fldChar w:fldCharType="begin"/>
            </w:r>
            <w:r>
              <w:rPr>
                <w:noProof/>
                <w:webHidden/>
              </w:rPr>
              <w:instrText xml:space="preserve"> PAGEREF _Toc5708457 \h </w:instrText>
            </w:r>
            <w:r>
              <w:rPr>
                <w:noProof/>
                <w:webHidden/>
              </w:rPr>
            </w:r>
            <w:r>
              <w:rPr>
                <w:noProof/>
                <w:webHidden/>
              </w:rPr>
              <w:fldChar w:fldCharType="separate"/>
            </w:r>
            <w:r>
              <w:rPr>
                <w:noProof/>
                <w:webHidden/>
              </w:rPr>
              <w:t>12</w:t>
            </w:r>
            <w:r>
              <w:rPr>
                <w:noProof/>
                <w:webHidden/>
              </w:rPr>
              <w:fldChar w:fldCharType="end"/>
            </w:r>
          </w:hyperlink>
        </w:p>
        <w:p w:rsidR="00CC0D2A" w:rsidRDefault="00CC0D2A">
          <w:pPr>
            <w:pStyle w:val="TOC2"/>
            <w:rPr>
              <w:noProof/>
              <w:sz w:val="22"/>
              <w:szCs w:val="22"/>
            </w:rPr>
          </w:pPr>
          <w:hyperlink w:anchor="_Toc5708458" w:history="1">
            <w:r w:rsidRPr="00E75CE0">
              <w:rPr>
                <w:rStyle w:val="Hyperlink"/>
                <w:noProof/>
              </w:rPr>
              <w:t>5.2</w:t>
            </w:r>
            <w:r>
              <w:rPr>
                <w:noProof/>
                <w:sz w:val="22"/>
                <w:szCs w:val="22"/>
              </w:rPr>
              <w:tab/>
            </w:r>
            <w:r w:rsidRPr="00E75CE0">
              <w:rPr>
                <w:rStyle w:val="Hyperlink"/>
                <w:noProof/>
              </w:rPr>
              <w:t>Adición de Dispositivos Redistribuidos al Catálogo de Productos</w:t>
            </w:r>
            <w:r>
              <w:rPr>
                <w:noProof/>
                <w:webHidden/>
              </w:rPr>
              <w:tab/>
            </w:r>
            <w:r>
              <w:rPr>
                <w:noProof/>
                <w:webHidden/>
              </w:rPr>
              <w:fldChar w:fldCharType="begin"/>
            </w:r>
            <w:r>
              <w:rPr>
                <w:noProof/>
                <w:webHidden/>
              </w:rPr>
              <w:instrText xml:space="preserve"> PAGEREF _Toc5708458 \h </w:instrText>
            </w:r>
            <w:r>
              <w:rPr>
                <w:noProof/>
                <w:webHidden/>
              </w:rPr>
            </w:r>
            <w:r>
              <w:rPr>
                <w:noProof/>
                <w:webHidden/>
              </w:rPr>
              <w:fldChar w:fldCharType="separate"/>
            </w:r>
            <w:r>
              <w:rPr>
                <w:noProof/>
                <w:webHidden/>
              </w:rPr>
              <w:t>13</w:t>
            </w:r>
            <w:r>
              <w:rPr>
                <w:noProof/>
                <w:webHidden/>
              </w:rPr>
              <w:fldChar w:fldCharType="end"/>
            </w:r>
          </w:hyperlink>
        </w:p>
        <w:p w:rsidR="00CC0D2A" w:rsidRDefault="00CC0D2A">
          <w:pPr>
            <w:pStyle w:val="TOC2"/>
            <w:rPr>
              <w:noProof/>
              <w:sz w:val="22"/>
              <w:szCs w:val="22"/>
            </w:rPr>
          </w:pPr>
          <w:hyperlink w:anchor="_Toc5708459" w:history="1">
            <w:r w:rsidRPr="00E75CE0">
              <w:rPr>
                <w:rStyle w:val="Hyperlink"/>
                <w:noProof/>
                <w:lang w:val="it-IT"/>
              </w:rPr>
              <w:t>5.3</w:t>
            </w:r>
            <w:r>
              <w:rPr>
                <w:noProof/>
                <w:sz w:val="22"/>
                <w:szCs w:val="22"/>
              </w:rPr>
              <w:tab/>
            </w:r>
            <w:r w:rsidRPr="00E75CE0">
              <w:rPr>
                <w:rStyle w:val="Hyperlink"/>
                <w:noProof/>
                <w:lang w:val="it-IT"/>
              </w:rPr>
              <w:t>Ubicación de un Dispositivo Redistribuido en el Catálogo</w:t>
            </w:r>
            <w:r>
              <w:rPr>
                <w:noProof/>
                <w:webHidden/>
              </w:rPr>
              <w:tab/>
            </w:r>
            <w:r>
              <w:rPr>
                <w:noProof/>
                <w:webHidden/>
              </w:rPr>
              <w:fldChar w:fldCharType="begin"/>
            </w:r>
            <w:r>
              <w:rPr>
                <w:noProof/>
                <w:webHidden/>
              </w:rPr>
              <w:instrText xml:space="preserve"> PAGEREF _Toc5708459 \h </w:instrText>
            </w:r>
            <w:r>
              <w:rPr>
                <w:noProof/>
                <w:webHidden/>
              </w:rPr>
            </w:r>
            <w:r>
              <w:rPr>
                <w:noProof/>
                <w:webHidden/>
              </w:rPr>
              <w:fldChar w:fldCharType="separate"/>
            </w:r>
            <w:r>
              <w:rPr>
                <w:noProof/>
                <w:webHidden/>
              </w:rPr>
              <w:t>15</w:t>
            </w:r>
            <w:r>
              <w:rPr>
                <w:noProof/>
                <w:webHidden/>
              </w:rPr>
              <w:fldChar w:fldCharType="end"/>
            </w:r>
          </w:hyperlink>
        </w:p>
        <w:p w:rsidR="00CC0D2A" w:rsidRDefault="00CC0D2A">
          <w:pPr>
            <w:pStyle w:val="TOC2"/>
            <w:rPr>
              <w:noProof/>
              <w:sz w:val="22"/>
              <w:szCs w:val="22"/>
            </w:rPr>
          </w:pPr>
          <w:hyperlink w:anchor="_Toc5708460" w:history="1">
            <w:r w:rsidRPr="00E75CE0">
              <w:rPr>
                <w:rStyle w:val="Hyperlink"/>
                <w:noProof/>
                <w:lang w:val="fr-FR"/>
              </w:rPr>
              <w:t>5.4</w:t>
            </w:r>
            <w:r>
              <w:rPr>
                <w:noProof/>
                <w:sz w:val="22"/>
                <w:szCs w:val="22"/>
              </w:rPr>
              <w:tab/>
            </w:r>
            <w:r w:rsidRPr="00E75CE0">
              <w:rPr>
                <w:rStyle w:val="Hyperlink"/>
                <w:noProof/>
                <w:lang w:val="fr-FR"/>
              </w:rPr>
              <w:t>Adición de Nuevos Modelos al Catálogo de Productos</w:t>
            </w:r>
            <w:r>
              <w:rPr>
                <w:noProof/>
                <w:webHidden/>
              </w:rPr>
              <w:tab/>
            </w:r>
            <w:r>
              <w:rPr>
                <w:noProof/>
                <w:webHidden/>
              </w:rPr>
              <w:fldChar w:fldCharType="begin"/>
            </w:r>
            <w:r>
              <w:rPr>
                <w:noProof/>
                <w:webHidden/>
              </w:rPr>
              <w:instrText xml:space="preserve"> PAGEREF _Toc5708460 \h </w:instrText>
            </w:r>
            <w:r>
              <w:rPr>
                <w:noProof/>
                <w:webHidden/>
              </w:rPr>
            </w:r>
            <w:r>
              <w:rPr>
                <w:noProof/>
                <w:webHidden/>
              </w:rPr>
              <w:fldChar w:fldCharType="separate"/>
            </w:r>
            <w:r>
              <w:rPr>
                <w:noProof/>
                <w:webHidden/>
              </w:rPr>
              <w:t>16</w:t>
            </w:r>
            <w:r>
              <w:rPr>
                <w:noProof/>
                <w:webHidden/>
              </w:rPr>
              <w:fldChar w:fldCharType="end"/>
            </w:r>
          </w:hyperlink>
        </w:p>
        <w:p w:rsidR="00CC0D2A" w:rsidRDefault="00CC0D2A">
          <w:pPr>
            <w:pStyle w:val="TOC2"/>
            <w:rPr>
              <w:noProof/>
              <w:sz w:val="22"/>
              <w:szCs w:val="22"/>
            </w:rPr>
          </w:pPr>
          <w:hyperlink w:anchor="_Toc5708461" w:history="1">
            <w:r w:rsidRPr="00E75CE0">
              <w:rPr>
                <w:rStyle w:val="Hyperlink"/>
                <w:noProof/>
              </w:rPr>
              <w:t>5.5</w:t>
            </w:r>
            <w:r>
              <w:rPr>
                <w:noProof/>
                <w:sz w:val="22"/>
                <w:szCs w:val="22"/>
              </w:rPr>
              <w:tab/>
            </w:r>
            <w:r w:rsidRPr="00E75CE0">
              <w:rPr>
                <w:rStyle w:val="Hyperlink"/>
                <w:noProof/>
              </w:rPr>
              <w:t>Creación de un Nuevo Catálogo</w:t>
            </w:r>
            <w:r>
              <w:rPr>
                <w:noProof/>
                <w:webHidden/>
              </w:rPr>
              <w:tab/>
            </w:r>
            <w:r>
              <w:rPr>
                <w:noProof/>
                <w:webHidden/>
              </w:rPr>
              <w:fldChar w:fldCharType="begin"/>
            </w:r>
            <w:r>
              <w:rPr>
                <w:noProof/>
                <w:webHidden/>
              </w:rPr>
              <w:instrText xml:space="preserve"> PAGEREF _Toc5708461 \h </w:instrText>
            </w:r>
            <w:r>
              <w:rPr>
                <w:noProof/>
                <w:webHidden/>
              </w:rPr>
            </w:r>
            <w:r>
              <w:rPr>
                <w:noProof/>
                <w:webHidden/>
              </w:rPr>
              <w:fldChar w:fldCharType="separate"/>
            </w:r>
            <w:r>
              <w:rPr>
                <w:noProof/>
                <w:webHidden/>
              </w:rPr>
              <w:t>18</w:t>
            </w:r>
            <w:r>
              <w:rPr>
                <w:noProof/>
                <w:webHidden/>
              </w:rPr>
              <w:fldChar w:fldCharType="end"/>
            </w:r>
          </w:hyperlink>
        </w:p>
        <w:p w:rsidR="00CC0D2A" w:rsidRDefault="00CC0D2A">
          <w:pPr>
            <w:pStyle w:val="TOC2"/>
            <w:rPr>
              <w:noProof/>
              <w:sz w:val="22"/>
              <w:szCs w:val="22"/>
            </w:rPr>
          </w:pPr>
          <w:hyperlink w:anchor="_Toc5708462" w:history="1">
            <w:r w:rsidRPr="00E75CE0">
              <w:rPr>
                <w:rStyle w:val="Hyperlink"/>
                <w:noProof/>
                <w:lang w:val="fr-FR"/>
              </w:rPr>
              <w:t>5.6</w:t>
            </w:r>
            <w:r>
              <w:rPr>
                <w:noProof/>
                <w:sz w:val="22"/>
                <w:szCs w:val="22"/>
              </w:rPr>
              <w:tab/>
            </w:r>
            <w:r w:rsidRPr="00E75CE0">
              <w:rPr>
                <w:rStyle w:val="Hyperlink"/>
                <w:noProof/>
                <w:lang w:val="fr-FR"/>
              </w:rPr>
              <w:t>Hacer/Deshacer cambio en el Cátalogo de Productos</w:t>
            </w:r>
            <w:r>
              <w:rPr>
                <w:noProof/>
                <w:webHidden/>
              </w:rPr>
              <w:tab/>
            </w:r>
            <w:r>
              <w:rPr>
                <w:noProof/>
                <w:webHidden/>
              </w:rPr>
              <w:fldChar w:fldCharType="begin"/>
            </w:r>
            <w:r>
              <w:rPr>
                <w:noProof/>
                <w:webHidden/>
              </w:rPr>
              <w:instrText xml:space="preserve"> PAGEREF _Toc5708462 \h </w:instrText>
            </w:r>
            <w:r>
              <w:rPr>
                <w:noProof/>
                <w:webHidden/>
              </w:rPr>
            </w:r>
            <w:r>
              <w:rPr>
                <w:noProof/>
                <w:webHidden/>
              </w:rPr>
              <w:fldChar w:fldCharType="separate"/>
            </w:r>
            <w:r>
              <w:rPr>
                <w:noProof/>
                <w:webHidden/>
              </w:rPr>
              <w:t>19</w:t>
            </w:r>
            <w:r>
              <w:rPr>
                <w:noProof/>
                <w:webHidden/>
              </w:rPr>
              <w:fldChar w:fldCharType="end"/>
            </w:r>
          </w:hyperlink>
        </w:p>
        <w:p w:rsidR="00CC0D2A" w:rsidRDefault="00CC0D2A">
          <w:pPr>
            <w:pStyle w:val="TOC2"/>
            <w:rPr>
              <w:noProof/>
              <w:sz w:val="22"/>
              <w:szCs w:val="22"/>
            </w:rPr>
          </w:pPr>
          <w:hyperlink w:anchor="_Toc5708463" w:history="1">
            <w:r w:rsidRPr="00E75CE0">
              <w:rPr>
                <w:rStyle w:val="Hyperlink"/>
                <w:noProof/>
                <w:lang w:val="fr-FR"/>
              </w:rPr>
              <w:t>5.7</w:t>
            </w:r>
            <w:r>
              <w:rPr>
                <w:noProof/>
                <w:sz w:val="22"/>
                <w:szCs w:val="22"/>
              </w:rPr>
              <w:tab/>
            </w:r>
            <w:r w:rsidRPr="00E75CE0">
              <w:rPr>
                <w:rStyle w:val="Hyperlink"/>
                <w:noProof/>
                <w:lang w:val="fr-FR"/>
              </w:rPr>
              <w:t>Importación/Exportación de Catálogos de Productos</w:t>
            </w:r>
            <w:r>
              <w:rPr>
                <w:noProof/>
                <w:webHidden/>
              </w:rPr>
              <w:tab/>
            </w:r>
            <w:r>
              <w:rPr>
                <w:noProof/>
                <w:webHidden/>
              </w:rPr>
              <w:fldChar w:fldCharType="begin"/>
            </w:r>
            <w:r>
              <w:rPr>
                <w:noProof/>
                <w:webHidden/>
              </w:rPr>
              <w:instrText xml:space="preserve"> PAGEREF _Toc5708463 \h </w:instrText>
            </w:r>
            <w:r>
              <w:rPr>
                <w:noProof/>
                <w:webHidden/>
              </w:rPr>
            </w:r>
            <w:r>
              <w:rPr>
                <w:noProof/>
                <w:webHidden/>
              </w:rPr>
              <w:fldChar w:fldCharType="separate"/>
            </w:r>
            <w:r>
              <w:rPr>
                <w:noProof/>
                <w:webHidden/>
              </w:rPr>
              <w:t>19</w:t>
            </w:r>
            <w:r>
              <w:rPr>
                <w:noProof/>
                <w:webHidden/>
              </w:rPr>
              <w:fldChar w:fldCharType="end"/>
            </w:r>
          </w:hyperlink>
        </w:p>
        <w:p w:rsidR="00CC0D2A" w:rsidRDefault="00CC0D2A">
          <w:pPr>
            <w:pStyle w:val="TOC1"/>
            <w:rPr>
              <w:noProof/>
              <w:sz w:val="22"/>
              <w:szCs w:val="22"/>
            </w:rPr>
          </w:pPr>
          <w:hyperlink w:anchor="_Toc5708464" w:history="1">
            <w:r w:rsidRPr="00E75CE0">
              <w:rPr>
                <w:rStyle w:val="Hyperlink"/>
                <w:noProof/>
              </w:rPr>
              <w:t>6</w:t>
            </w:r>
            <w:r>
              <w:rPr>
                <w:noProof/>
                <w:sz w:val="22"/>
                <w:szCs w:val="22"/>
              </w:rPr>
              <w:tab/>
            </w:r>
            <w:r w:rsidRPr="00E75CE0">
              <w:rPr>
                <w:rStyle w:val="Hyperlink"/>
                <w:noProof/>
              </w:rPr>
              <w:t>Pestaña Costos de Producción</w:t>
            </w:r>
            <w:r>
              <w:rPr>
                <w:noProof/>
                <w:webHidden/>
              </w:rPr>
              <w:tab/>
            </w:r>
            <w:r>
              <w:rPr>
                <w:noProof/>
                <w:webHidden/>
              </w:rPr>
              <w:fldChar w:fldCharType="begin"/>
            </w:r>
            <w:r>
              <w:rPr>
                <w:noProof/>
                <w:webHidden/>
              </w:rPr>
              <w:instrText xml:space="preserve"> PAGEREF _Toc5708464 \h </w:instrText>
            </w:r>
            <w:r>
              <w:rPr>
                <w:noProof/>
                <w:webHidden/>
              </w:rPr>
            </w:r>
            <w:r>
              <w:rPr>
                <w:noProof/>
                <w:webHidden/>
              </w:rPr>
              <w:fldChar w:fldCharType="separate"/>
            </w:r>
            <w:r>
              <w:rPr>
                <w:noProof/>
                <w:webHidden/>
              </w:rPr>
              <w:t>20</w:t>
            </w:r>
            <w:r>
              <w:rPr>
                <w:noProof/>
                <w:webHidden/>
              </w:rPr>
              <w:fldChar w:fldCharType="end"/>
            </w:r>
          </w:hyperlink>
        </w:p>
        <w:p w:rsidR="00CC0D2A" w:rsidRDefault="00CC0D2A">
          <w:pPr>
            <w:pStyle w:val="TOC2"/>
            <w:rPr>
              <w:noProof/>
              <w:sz w:val="22"/>
              <w:szCs w:val="22"/>
            </w:rPr>
          </w:pPr>
          <w:hyperlink w:anchor="_Toc5708465" w:history="1">
            <w:r w:rsidRPr="00E75CE0">
              <w:rPr>
                <w:rStyle w:val="Hyperlink"/>
                <w:noProof/>
              </w:rPr>
              <w:t>6.1</w:t>
            </w:r>
            <w:r>
              <w:rPr>
                <w:noProof/>
                <w:sz w:val="22"/>
                <w:szCs w:val="22"/>
              </w:rPr>
              <w:tab/>
            </w:r>
            <w:r w:rsidRPr="00E75CE0">
              <w:rPr>
                <w:rStyle w:val="Hyperlink"/>
                <w:noProof/>
              </w:rPr>
              <w:t>Introducción de Datos de Costos</w:t>
            </w:r>
            <w:r>
              <w:rPr>
                <w:noProof/>
                <w:webHidden/>
              </w:rPr>
              <w:tab/>
            </w:r>
            <w:r>
              <w:rPr>
                <w:noProof/>
                <w:webHidden/>
              </w:rPr>
              <w:fldChar w:fldCharType="begin"/>
            </w:r>
            <w:r>
              <w:rPr>
                <w:noProof/>
                <w:webHidden/>
              </w:rPr>
              <w:instrText xml:space="preserve"> PAGEREF _Toc5708465 \h </w:instrText>
            </w:r>
            <w:r>
              <w:rPr>
                <w:noProof/>
                <w:webHidden/>
              </w:rPr>
            </w:r>
            <w:r>
              <w:rPr>
                <w:noProof/>
                <w:webHidden/>
              </w:rPr>
              <w:fldChar w:fldCharType="separate"/>
            </w:r>
            <w:r>
              <w:rPr>
                <w:noProof/>
                <w:webHidden/>
              </w:rPr>
              <w:t>21</w:t>
            </w:r>
            <w:r>
              <w:rPr>
                <w:noProof/>
                <w:webHidden/>
              </w:rPr>
              <w:fldChar w:fldCharType="end"/>
            </w:r>
          </w:hyperlink>
        </w:p>
        <w:p w:rsidR="00CC0D2A" w:rsidRDefault="00CC0D2A">
          <w:pPr>
            <w:pStyle w:val="TOC2"/>
            <w:rPr>
              <w:noProof/>
              <w:sz w:val="22"/>
              <w:szCs w:val="22"/>
            </w:rPr>
          </w:pPr>
          <w:hyperlink w:anchor="_Toc5708466" w:history="1">
            <w:r w:rsidRPr="00E75CE0">
              <w:rPr>
                <w:rStyle w:val="Hyperlink"/>
                <w:noProof/>
                <w:lang w:val="fr-FR"/>
              </w:rPr>
              <w:t>6.2</w:t>
            </w:r>
            <w:r>
              <w:rPr>
                <w:noProof/>
                <w:sz w:val="22"/>
                <w:szCs w:val="22"/>
              </w:rPr>
              <w:tab/>
            </w:r>
            <w:r w:rsidRPr="00E75CE0">
              <w:rPr>
                <w:rStyle w:val="Hyperlink"/>
                <w:noProof/>
                <w:lang w:val="fr-FR"/>
              </w:rPr>
              <w:t>Importación/Exportación de Datos de Costos de Producción</w:t>
            </w:r>
            <w:r>
              <w:rPr>
                <w:noProof/>
                <w:webHidden/>
              </w:rPr>
              <w:tab/>
            </w:r>
            <w:r>
              <w:rPr>
                <w:noProof/>
                <w:webHidden/>
              </w:rPr>
              <w:fldChar w:fldCharType="begin"/>
            </w:r>
            <w:r>
              <w:rPr>
                <w:noProof/>
                <w:webHidden/>
              </w:rPr>
              <w:instrText xml:space="preserve"> PAGEREF _Toc5708466 \h </w:instrText>
            </w:r>
            <w:r>
              <w:rPr>
                <w:noProof/>
                <w:webHidden/>
              </w:rPr>
            </w:r>
            <w:r>
              <w:rPr>
                <w:noProof/>
                <w:webHidden/>
              </w:rPr>
              <w:fldChar w:fldCharType="separate"/>
            </w:r>
            <w:r>
              <w:rPr>
                <w:noProof/>
                <w:webHidden/>
              </w:rPr>
              <w:t>22</w:t>
            </w:r>
            <w:r>
              <w:rPr>
                <w:noProof/>
                <w:webHidden/>
              </w:rPr>
              <w:fldChar w:fldCharType="end"/>
            </w:r>
          </w:hyperlink>
        </w:p>
        <w:p w:rsidR="00CC0D2A" w:rsidRDefault="00CC0D2A">
          <w:pPr>
            <w:pStyle w:val="TOC1"/>
            <w:rPr>
              <w:noProof/>
              <w:sz w:val="22"/>
              <w:szCs w:val="22"/>
            </w:rPr>
          </w:pPr>
          <w:hyperlink w:anchor="_Toc5708467" w:history="1">
            <w:r w:rsidRPr="00E75CE0">
              <w:rPr>
                <w:rStyle w:val="Hyperlink"/>
                <w:noProof/>
              </w:rPr>
              <w:t>7</w:t>
            </w:r>
            <w:r>
              <w:rPr>
                <w:noProof/>
                <w:sz w:val="22"/>
                <w:szCs w:val="22"/>
              </w:rPr>
              <w:tab/>
            </w:r>
            <w:r w:rsidRPr="00E75CE0">
              <w:rPr>
                <w:rStyle w:val="Hyperlink"/>
                <w:noProof/>
              </w:rPr>
              <w:t>Pestaña Diseño de Solución</w:t>
            </w:r>
            <w:r>
              <w:rPr>
                <w:noProof/>
                <w:webHidden/>
              </w:rPr>
              <w:tab/>
            </w:r>
            <w:r>
              <w:rPr>
                <w:noProof/>
                <w:webHidden/>
              </w:rPr>
              <w:fldChar w:fldCharType="begin"/>
            </w:r>
            <w:r>
              <w:rPr>
                <w:noProof/>
                <w:webHidden/>
              </w:rPr>
              <w:instrText xml:space="preserve"> PAGEREF _Toc5708467 \h </w:instrText>
            </w:r>
            <w:r>
              <w:rPr>
                <w:noProof/>
                <w:webHidden/>
              </w:rPr>
            </w:r>
            <w:r>
              <w:rPr>
                <w:noProof/>
                <w:webHidden/>
              </w:rPr>
              <w:fldChar w:fldCharType="separate"/>
            </w:r>
            <w:r>
              <w:rPr>
                <w:noProof/>
                <w:webHidden/>
              </w:rPr>
              <w:t>23</w:t>
            </w:r>
            <w:r>
              <w:rPr>
                <w:noProof/>
                <w:webHidden/>
              </w:rPr>
              <w:fldChar w:fldCharType="end"/>
            </w:r>
          </w:hyperlink>
        </w:p>
        <w:p w:rsidR="00CC0D2A" w:rsidRDefault="00CC0D2A">
          <w:pPr>
            <w:pStyle w:val="TOC2"/>
            <w:rPr>
              <w:noProof/>
              <w:sz w:val="22"/>
              <w:szCs w:val="22"/>
            </w:rPr>
          </w:pPr>
          <w:hyperlink w:anchor="_Toc5708468" w:history="1">
            <w:r w:rsidRPr="00E75CE0">
              <w:rPr>
                <w:rStyle w:val="Hyperlink"/>
                <w:noProof/>
                <w:lang w:val="it-IT"/>
              </w:rPr>
              <w:t>7.1</w:t>
            </w:r>
            <w:r>
              <w:rPr>
                <w:noProof/>
                <w:sz w:val="22"/>
                <w:szCs w:val="22"/>
              </w:rPr>
              <w:tab/>
            </w:r>
            <w:r w:rsidRPr="00E75CE0">
              <w:rPr>
                <w:rStyle w:val="Hyperlink"/>
                <w:noProof/>
                <w:lang w:val="it-IT"/>
              </w:rPr>
              <w:t>Adición de Dispositivos Virtuales al Piso</w:t>
            </w:r>
            <w:r>
              <w:rPr>
                <w:noProof/>
                <w:webHidden/>
              </w:rPr>
              <w:tab/>
            </w:r>
            <w:r>
              <w:rPr>
                <w:noProof/>
                <w:webHidden/>
              </w:rPr>
              <w:fldChar w:fldCharType="begin"/>
            </w:r>
            <w:r>
              <w:rPr>
                <w:noProof/>
                <w:webHidden/>
              </w:rPr>
              <w:instrText xml:space="preserve"> PAGEREF _Toc5708468 \h </w:instrText>
            </w:r>
            <w:r>
              <w:rPr>
                <w:noProof/>
                <w:webHidden/>
              </w:rPr>
            </w:r>
            <w:r>
              <w:rPr>
                <w:noProof/>
                <w:webHidden/>
              </w:rPr>
              <w:fldChar w:fldCharType="separate"/>
            </w:r>
            <w:r>
              <w:rPr>
                <w:noProof/>
                <w:webHidden/>
              </w:rPr>
              <w:t>24</w:t>
            </w:r>
            <w:r>
              <w:rPr>
                <w:noProof/>
                <w:webHidden/>
              </w:rPr>
              <w:fldChar w:fldCharType="end"/>
            </w:r>
          </w:hyperlink>
        </w:p>
        <w:p w:rsidR="00CC0D2A" w:rsidRDefault="00CC0D2A">
          <w:pPr>
            <w:pStyle w:val="TOC2"/>
            <w:rPr>
              <w:noProof/>
              <w:sz w:val="22"/>
              <w:szCs w:val="22"/>
            </w:rPr>
          </w:pPr>
          <w:hyperlink w:anchor="_Toc5708469" w:history="1">
            <w:r w:rsidRPr="00E75CE0">
              <w:rPr>
                <w:rStyle w:val="Hyperlink"/>
                <w:noProof/>
                <w:lang w:val="it-IT"/>
              </w:rPr>
              <w:t>7.2</w:t>
            </w:r>
            <w:r>
              <w:rPr>
                <w:noProof/>
                <w:sz w:val="22"/>
                <w:szCs w:val="22"/>
              </w:rPr>
              <w:tab/>
            </w:r>
            <w:r w:rsidRPr="00E75CE0">
              <w:rPr>
                <w:rStyle w:val="Hyperlink"/>
                <w:noProof/>
                <w:lang w:val="it-IT"/>
              </w:rPr>
              <w:t>Transferencia de Volúmenes</w:t>
            </w:r>
            <w:r>
              <w:rPr>
                <w:noProof/>
                <w:webHidden/>
              </w:rPr>
              <w:tab/>
            </w:r>
            <w:r>
              <w:rPr>
                <w:noProof/>
                <w:webHidden/>
              </w:rPr>
              <w:fldChar w:fldCharType="begin"/>
            </w:r>
            <w:r>
              <w:rPr>
                <w:noProof/>
                <w:webHidden/>
              </w:rPr>
              <w:instrText xml:space="preserve"> PAGEREF _Toc5708469 \h </w:instrText>
            </w:r>
            <w:r>
              <w:rPr>
                <w:noProof/>
                <w:webHidden/>
              </w:rPr>
            </w:r>
            <w:r>
              <w:rPr>
                <w:noProof/>
                <w:webHidden/>
              </w:rPr>
              <w:fldChar w:fldCharType="separate"/>
            </w:r>
            <w:r>
              <w:rPr>
                <w:noProof/>
                <w:webHidden/>
              </w:rPr>
              <w:t>24</w:t>
            </w:r>
            <w:r>
              <w:rPr>
                <w:noProof/>
                <w:webHidden/>
              </w:rPr>
              <w:fldChar w:fldCharType="end"/>
            </w:r>
          </w:hyperlink>
        </w:p>
        <w:p w:rsidR="00CC0D2A" w:rsidRDefault="00CC0D2A">
          <w:pPr>
            <w:pStyle w:val="TOC2"/>
            <w:rPr>
              <w:noProof/>
              <w:sz w:val="22"/>
              <w:szCs w:val="22"/>
            </w:rPr>
          </w:pPr>
          <w:hyperlink w:anchor="_Toc5708470" w:history="1">
            <w:r w:rsidRPr="00E75CE0">
              <w:rPr>
                <w:rStyle w:val="Hyperlink"/>
                <w:noProof/>
                <w:lang w:val="it-IT"/>
              </w:rPr>
              <w:t>7.3</w:t>
            </w:r>
            <w:r>
              <w:rPr>
                <w:noProof/>
                <w:sz w:val="22"/>
                <w:szCs w:val="22"/>
              </w:rPr>
              <w:tab/>
            </w:r>
            <w:r w:rsidRPr="00E75CE0">
              <w:rPr>
                <w:rStyle w:val="Hyperlink"/>
                <w:noProof/>
                <w:lang w:val="it-IT"/>
              </w:rPr>
              <w:t>Cambio del Tipo de Icono de un Recurso Virtual</w:t>
            </w:r>
            <w:r>
              <w:rPr>
                <w:noProof/>
                <w:webHidden/>
              </w:rPr>
              <w:tab/>
            </w:r>
            <w:r>
              <w:rPr>
                <w:noProof/>
                <w:webHidden/>
              </w:rPr>
              <w:fldChar w:fldCharType="begin"/>
            </w:r>
            <w:r>
              <w:rPr>
                <w:noProof/>
                <w:webHidden/>
              </w:rPr>
              <w:instrText xml:space="preserve"> PAGEREF _Toc5708470 \h </w:instrText>
            </w:r>
            <w:r>
              <w:rPr>
                <w:noProof/>
                <w:webHidden/>
              </w:rPr>
            </w:r>
            <w:r>
              <w:rPr>
                <w:noProof/>
                <w:webHidden/>
              </w:rPr>
              <w:fldChar w:fldCharType="separate"/>
            </w:r>
            <w:r>
              <w:rPr>
                <w:noProof/>
                <w:webHidden/>
              </w:rPr>
              <w:t>26</w:t>
            </w:r>
            <w:r>
              <w:rPr>
                <w:noProof/>
                <w:webHidden/>
              </w:rPr>
              <w:fldChar w:fldCharType="end"/>
            </w:r>
          </w:hyperlink>
        </w:p>
        <w:p w:rsidR="00CC0D2A" w:rsidRDefault="00CC0D2A">
          <w:pPr>
            <w:pStyle w:val="TOC2"/>
            <w:rPr>
              <w:noProof/>
              <w:sz w:val="22"/>
              <w:szCs w:val="22"/>
            </w:rPr>
          </w:pPr>
          <w:hyperlink w:anchor="_Toc5708471" w:history="1">
            <w:r w:rsidRPr="00E75CE0">
              <w:rPr>
                <w:rStyle w:val="Hyperlink"/>
                <w:noProof/>
                <w:lang w:val="fr-FR"/>
              </w:rPr>
              <w:t>7.4</w:t>
            </w:r>
            <w:r>
              <w:rPr>
                <w:noProof/>
                <w:sz w:val="22"/>
                <w:szCs w:val="22"/>
              </w:rPr>
              <w:tab/>
            </w:r>
            <w:r w:rsidRPr="00E75CE0">
              <w:rPr>
                <w:rStyle w:val="Hyperlink"/>
                <w:noProof/>
                <w:lang w:val="fr-FR"/>
              </w:rPr>
              <w:t>Transferencia de Volumen desde Dispositivos Virtuales</w:t>
            </w:r>
            <w:r>
              <w:rPr>
                <w:noProof/>
                <w:webHidden/>
              </w:rPr>
              <w:tab/>
            </w:r>
            <w:r>
              <w:rPr>
                <w:noProof/>
                <w:webHidden/>
              </w:rPr>
              <w:fldChar w:fldCharType="begin"/>
            </w:r>
            <w:r>
              <w:rPr>
                <w:noProof/>
                <w:webHidden/>
              </w:rPr>
              <w:instrText xml:space="preserve"> PAGEREF _Toc5708471 \h </w:instrText>
            </w:r>
            <w:r>
              <w:rPr>
                <w:noProof/>
                <w:webHidden/>
              </w:rPr>
            </w:r>
            <w:r>
              <w:rPr>
                <w:noProof/>
                <w:webHidden/>
              </w:rPr>
              <w:fldChar w:fldCharType="separate"/>
            </w:r>
            <w:r>
              <w:rPr>
                <w:noProof/>
                <w:webHidden/>
              </w:rPr>
              <w:t>27</w:t>
            </w:r>
            <w:r>
              <w:rPr>
                <w:noProof/>
                <w:webHidden/>
              </w:rPr>
              <w:fldChar w:fldCharType="end"/>
            </w:r>
          </w:hyperlink>
        </w:p>
        <w:p w:rsidR="00CC0D2A" w:rsidRDefault="00CC0D2A">
          <w:pPr>
            <w:pStyle w:val="TOC2"/>
            <w:rPr>
              <w:noProof/>
              <w:sz w:val="22"/>
              <w:szCs w:val="22"/>
            </w:rPr>
          </w:pPr>
          <w:hyperlink w:anchor="_Toc5708472" w:history="1">
            <w:r w:rsidRPr="00E75CE0">
              <w:rPr>
                <w:rStyle w:val="Hyperlink"/>
                <w:noProof/>
                <w:lang w:val="fr-FR"/>
              </w:rPr>
              <w:t>7.5</w:t>
            </w:r>
            <w:r>
              <w:rPr>
                <w:noProof/>
                <w:sz w:val="22"/>
                <w:szCs w:val="22"/>
              </w:rPr>
              <w:tab/>
            </w:r>
            <w:r w:rsidRPr="00E75CE0">
              <w:rPr>
                <w:rStyle w:val="Hyperlink"/>
                <w:noProof/>
                <w:lang w:val="fr-FR"/>
              </w:rPr>
              <w:t>Transferencia de Volumen desde Varios Dispositivos</w:t>
            </w:r>
            <w:r>
              <w:rPr>
                <w:noProof/>
                <w:webHidden/>
              </w:rPr>
              <w:tab/>
            </w:r>
            <w:r>
              <w:rPr>
                <w:noProof/>
                <w:webHidden/>
              </w:rPr>
              <w:fldChar w:fldCharType="begin"/>
            </w:r>
            <w:r>
              <w:rPr>
                <w:noProof/>
                <w:webHidden/>
              </w:rPr>
              <w:instrText xml:space="preserve"> PAGEREF _Toc5708472 \h </w:instrText>
            </w:r>
            <w:r>
              <w:rPr>
                <w:noProof/>
                <w:webHidden/>
              </w:rPr>
            </w:r>
            <w:r>
              <w:rPr>
                <w:noProof/>
                <w:webHidden/>
              </w:rPr>
              <w:fldChar w:fldCharType="separate"/>
            </w:r>
            <w:r>
              <w:rPr>
                <w:noProof/>
                <w:webHidden/>
              </w:rPr>
              <w:t>27</w:t>
            </w:r>
            <w:r>
              <w:rPr>
                <w:noProof/>
                <w:webHidden/>
              </w:rPr>
              <w:fldChar w:fldCharType="end"/>
            </w:r>
          </w:hyperlink>
        </w:p>
        <w:p w:rsidR="00CC0D2A" w:rsidRDefault="00CC0D2A">
          <w:pPr>
            <w:pStyle w:val="TOC2"/>
            <w:rPr>
              <w:noProof/>
              <w:sz w:val="22"/>
              <w:szCs w:val="22"/>
            </w:rPr>
          </w:pPr>
          <w:hyperlink w:anchor="_Toc5708473" w:history="1">
            <w:r w:rsidRPr="00E75CE0">
              <w:rPr>
                <w:rStyle w:val="Hyperlink"/>
                <w:noProof/>
                <w:lang w:val="fr-FR"/>
              </w:rPr>
              <w:t>7.6</w:t>
            </w:r>
            <w:r>
              <w:rPr>
                <w:noProof/>
                <w:sz w:val="22"/>
                <w:szCs w:val="22"/>
              </w:rPr>
              <w:tab/>
            </w:r>
            <w:r w:rsidRPr="00E75CE0">
              <w:rPr>
                <w:rStyle w:val="Hyperlink"/>
                <w:noProof/>
                <w:lang w:val="fr-FR"/>
              </w:rPr>
              <w:t>Anulación de Transferencias de Volumen</w:t>
            </w:r>
            <w:r>
              <w:rPr>
                <w:noProof/>
                <w:webHidden/>
              </w:rPr>
              <w:tab/>
            </w:r>
            <w:r>
              <w:rPr>
                <w:noProof/>
                <w:webHidden/>
              </w:rPr>
              <w:fldChar w:fldCharType="begin"/>
            </w:r>
            <w:r>
              <w:rPr>
                <w:noProof/>
                <w:webHidden/>
              </w:rPr>
              <w:instrText xml:space="preserve"> PAGEREF _Toc5708473 \h </w:instrText>
            </w:r>
            <w:r>
              <w:rPr>
                <w:noProof/>
                <w:webHidden/>
              </w:rPr>
            </w:r>
            <w:r>
              <w:rPr>
                <w:noProof/>
                <w:webHidden/>
              </w:rPr>
              <w:fldChar w:fldCharType="separate"/>
            </w:r>
            <w:r>
              <w:rPr>
                <w:noProof/>
                <w:webHidden/>
              </w:rPr>
              <w:t>27</w:t>
            </w:r>
            <w:r>
              <w:rPr>
                <w:noProof/>
                <w:webHidden/>
              </w:rPr>
              <w:fldChar w:fldCharType="end"/>
            </w:r>
          </w:hyperlink>
        </w:p>
        <w:p w:rsidR="00CC0D2A" w:rsidRDefault="00CC0D2A">
          <w:pPr>
            <w:pStyle w:val="TOC2"/>
            <w:rPr>
              <w:noProof/>
              <w:sz w:val="22"/>
              <w:szCs w:val="22"/>
            </w:rPr>
          </w:pPr>
          <w:hyperlink w:anchor="_Toc5708474" w:history="1">
            <w:r w:rsidRPr="00E75CE0">
              <w:rPr>
                <w:rStyle w:val="Hyperlink"/>
                <w:noProof/>
                <w:lang w:val="fr-FR"/>
              </w:rPr>
              <w:t>7.7</w:t>
            </w:r>
            <w:r>
              <w:rPr>
                <w:noProof/>
                <w:sz w:val="22"/>
                <w:szCs w:val="22"/>
              </w:rPr>
              <w:tab/>
            </w:r>
            <w:r w:rsidRPr="00E75CE0">
              <w:rPr>
                <w:rStyle w:val="Hyperlink"/>
                <w:noProof/>
                <w:lang w:val="fr-FR"/>
              </w:rPr>
              <w:t>Contenedor de Volumen</w:t>
            </w:r>
            <w:r>
              <w:rPr>
                <w:noProof/>
                <w:webHidden/>
              </w:rPr>
              <w:tab/>
            </w:r>
            <w:r>
              <w:rPr>
                <w:noProof/>
                <w:webHidden/>
              </w:rPr>
              <w:fldChar w:fldCharType="begin"/>
            </w:r>
            <w:r>
              <w:rPr>
                <w:noProof/>
                <w:webHidden/>
              </w:rPr>
              <w:instrText xml:space="preserve"> PAGEREF _Toc5708474 \h </w:instrText>
            </w:r>
            <w:r>
              <w:rPr>
                <w:noProof/>
                <w:webHidden/>
              </w:rPr>
            </w:r>
            <w:r>
              <w:rPr>
                <w:noProof/>
                <w:webHidden/>
              </w:rPr>
              <w:fldChar w:fldCharType="separate"/>
            </w:r>
            <w:r>
              <w:rPr>
                <w:noProof/>
                <w:webHidden/>
              </w:rPr>
              <w:t>28</w:t>
            </w:r>
            <w:r>
              <w:rPr>
                <w:noProof/>
                <w:webHidden/>
              </w:rPr>
              <w:fldChar w:fldCharType="end"/>
            </w:r>
          </w:hyperlink>
        </w:p>
        <w:p w:rsidR="00CC0D2A" w:rsidRDefault="00CC0D2A">
          <w:pPr>
            <w:pStyle w:val="TOC2"/>
            <w:rPr>
              <w:noProof/>
              <w:sz w:val="22"/>
              <w:szCs w:val="22"/>
            </w:rPr>
          </w:pPr>
          <w:hyperlink w:anchor="_Toc5708475" w:history="1">
            <w:r w:rsidRPr="00E75CE0">
              <w:rPr>
                <w:rStyle w:val="Hyperlink"/>
                <w:noProof/>
                <w:lang w:val="fr-FR"/>
              </w:rPr>
              <w:t>7.8</w:t>
            </w:r>
            <w:r>
              <w:rPr>
                <w:noProof/>
                <w:sz w:val="22"/>
                <w:szCs w:val="22"/>
              </w:rPr>
              <w:tab/>
            </w:r>
            <w:r w:rsidRPr="00E75CE0">
              <w:rPr>
                <w:rStyle w:val="Hyperlink"/>
                <w:noProof/>
                <w:lang w:val="fr-FR"/>
              </w:rPr>
              <w:t>Transferencias de Volumen no Válidas</w:t>
            </w:r>
            <w:r>
              <w:rPr>
                <w:noProof/>
                <w:webHidden/>
              </w:rPr>
              <w:tab/>
            </w:r>
            <w:r>
              <w:rPr>
                <w:noProof/>
                <w:webHidden/>
              </w:rPr>
              <w:fldChar w:fldCharType="begin"/>
            </w:r>
            <w:r>
              <w:rPr>
                <w:noProof/>
                <w:webHidden/>
              </w:rPr>
              <w:instrText xml:space="preserve"> PAGEREF _Toc5708475 \h </w:instrText>
            </w:r>
            <w:r>
              <w:rPr>
                <w:noProof/>
                <w:webHidden/>
              </w:rPr>
            </w:r>
            <w:r>
              <w:rPr>
                <w:noProof/>
                <w:webHidden/>
              </w:rPr>
              <w:fldChar w:fldCharType="separate"/>
            </w:r>
            <w:r>
              <w:rPr>
                <w:noProof/>
                <w:webHidden/>
              </w:rPr>
              <w:t>29</w:t>
            </w:r>
            <w:r>
              <w:rPr>
                <w:noProof/>
                <w:webHidden/>
              </w:rPr>
              <w:fldChar w:fldCharType="end"/>
            </w:r>
          </w:hyperlink>
        </w:p>
        <w:p w:rsidR="00CC0D2A" w:rsidRDefault="00CC0D2A">
          <w:pPr>
            <w:pStyle w:val="TOC2"/>
            <w:rPr>
              <w:noProof/>
              <w:sz w:val="22"/>
              <w:szCs w:val="22"/>
            </w:rPr>
          </w:pPr>
          <w:hyperlink w:anchor="_Toc5708476" w:history="1">
            <w:r w:rsidRPr="00E75CE0">
              <w:rPr>
                <w:rStyle w:val="Hyperlink"/>
                <w:noProof/>
                <w:lang w:val="it-IT"/>
              </w:rPr>
              <w:t>7.9</w:t>
            </w:r>
            <w:r>
              <w:rPr>
                <w:noProof/>
                <w:sz w:val="22"/>
                <w:szCs w:val="22"/>
              </w:rPr>
              <w:tab/>
            </w:r>
            <w:r w:rsidRPr="00E75CE0">
              <w:rPr>
                <w:rStyle w:val="Hyperlink"/>
                <w:noProof/>
                <w:lang w:val="it-IT"/>
              </w:rPr>
              <w:t>Cambio del Destino de un Recurso Existente</w:t>
            </w:r>
            <w:r>
              <w:rPr>
                <w:noProof/>
                <w:webHidden/>
              </w:rPr>
              <w:tab/>
            </w:r>
            <w:r>
              <w:rPr>
                <w:noProof/>
                <w:webHidden/>
              </w:rPr>
              <w:fldChar w:fldCharType="begin"/>
            </w:r>
            <w:r>
              <w:rPr>
                <w:noProof/>
                <w:webHidden/>
              </w:rPr>
              <w:instrText xml:space="preserve"> PAGEREF _Toc5708476 \h </w:instrText>
            </w:r>
            <w:r>
              <w:rPr>
                <w:noProof/>
                <w:webHidden/>
              </w:rPr>
            </w:r>
            <w:r>
              <w:rPr>
                <w:noProof/>
                <w:webHidden/>
              </w:rPr>
              <w:fldChar w:fldCharType="separate"/>
            </w:r>
            <w:r>
              <w:rPr>
                <w:noProof/>
                <w:webHidden/>
              </w:rPr>
              <w:t>29</w:t>
            </w:r>
            <w:r>
              <w:rPr>
                <w:noProof/>
                <w:webHidden/>
              </w:rPr>
              <w:fldChar w:fldCharType="end"/>
            </w:r>
          </w:hyperlink>
        </w:p>
        <w:p w:rsidR="00CC0D2A" w:rsidRDefault="00CC0D2A">
          <w:pPr>
            <w:pStyle w:val="TOC2"/>
            <w:rPr>
              <w:noProof/>
              <w:sz w:val="22"/>
              <w:szCs w:val="22"/>
            </w:rPr>
          </w:pPr>
          <w:hyperlink w:anchor="_Toc5708477" w:history="1">
            <w:r w:rsidRPr="00E75CE0">
              <w:rPr>
                <w:rStyle w:val="Hyperlink"/>
                <w:noProof/>
                <w:lang w:val="fr-FR"/>
              </w:rPr>
              <w:t>7.10</w:t>
            </w:r>
            <w:r>
              <w:rPr>
                <w:noProof/>
                <w:sz w:val="22"/>
                <w:szCs w:val="22"/>
              </w:rPr>
              <w:tab/>
            </w:r>
            <w:r w:rsidRPr="00E75CE0">
              <w:rPr>
                <w:rStyle w:val="Hyperlink"/>
                <w:noProof/>
                <w:lang w:val="fr-FR"/>
              </w:rPr>
              <w:t>Estadísticas de Transferencia de Volumen</w:t>
            </w:r>
            <w:r>
              <w:rPr>
                <w:noProof/>
                <w:webHidden/>
              </w:rPr>
              <w:tab/>
            </w:r>
            <w:r>
              <w:rPr>
                <w:noProof/>
                <w:webHidden/>
              </w:rPr>
              <w:fldChar w:fldCharType="begin"/>
            </w:r>
            <w:r>
              <w:rPr>
                <w:noProof/>
                <w:webHidden/>
              </w:rPr>
              <w:instrText xml:space="preserve"> PAGEREF _Toc5708477 \h </w:instrText>
            </w:r>
            <w:r>
              <w:rPr>
                <w:noProof/>
                <w:webHidden/>
              </w:rPr>
            </w:r>
            <w:r>
              <w:rPr>
                <w:noProof/>
                <w:webHidden/>
              </w:rPr>
              <w:fldChar w:fldCharType="separate"/>
            </w:r>
            <w:r>
              <w:rPr>
                <w:noProof/>
                <w:webHidden/>
              </w:rPr>
              <w:t>30</w:t>
            </w:r>
            <w:r>
              <w:rPr>
                <w:noProof/>
                <w:webHidden/>
              </w:rPr>
              <w:fldChar w:fldCharType="end"/>
            </w:r>
          </w:hyperlink>
        </w:p>
        <w:p w:rsidR="00CC0D2A" w:rsidRDefault="00CC0D2A">
          <w:pPr>
            <w:pStyle w:val="TOC2"/>
            <w:rPr>
              <w:noProof/>
              <w:sz w:val="22"/>
              <w:szCs w:val="22"/>
            </w:rPr>
          </w:pPr>
          <w:hyperlink w:anchor="_Toc5708478" w:history="1">
            <w:r w:rsidRPr="00E75CE0">
              <w:rPr>
                <w:rStyle w:val="Hyperlink"/>
                <w:noProof/>
                <w:lang w:val="fr-FR"/>
              </w:rPr>
              <w:t>7.11</w:t>
            </w:r>
            <w:r>
              <w:rPr>
                <w:noProof/>
                <w:sz w:val="22"/>
                <w:szCs w:val="22"/>
              </w:rPr>
              <w:tab/>
            </w:r>
            <w:r w:rsidRPr="00E75CE0">
              <w:rPr>
                <w:rStyle w:val="Hyperlink"/>
                <w:noProof/>
                <w:lang w:val="fr-FR"/>
              </w:rPr>
              <w:t>Generación de la Solución</w:t>
            </w:r>
            <w:r>
              <w:rPr>
                <w:noProof/>
                <w:webHidden/>
              </w:rPr>
              <w:tab/>
            </w:r>
            <w:r>
              <w:rPr>
                <w:noProof/>
                <w:webHidden/>
              </w:rPr>
              <w:fldChar w:fldCharType="begin"/>
            </w:r>
            <w:r>
              <w:rPr>
                <w:noProof/>
                <w:webHidden/>
              </w:rPr>
              <w:instrText xml:space="preserve"> PAGEREF _Toc5708478 \h </w:instrText>
            </w:r>
            <w:r>
              <w:rPr>
                <w:noProof/>
                <w:webHidden/>
              </w:rPr>
            </w:r>
            <w:r>
              <w:rPr>
                <w:noProof/>
                <w:webHidden/>
              </w:rPr>
              <w:fldChar w:fldCharType="separate"/>
            </w:r>
            <w:r>
              <w:rPr>
                <w:noProof/>
                <w:webHidden/>
              </w:rPr>
              <w:t>31</w:t>
            </w:r>
            <w:r>
              <w:rPr>
                <w:noProof/>
                <w:webHidden/>
              </w:rPr>
              <w:fldChar w:fldCharType="end"/>
            </w:r>
          </w:hyperlink>
        </w:p>
        <w:p w:rsidR="00CC0D2A" w:rsidRDefault="00CC0D2A">
          <w:pPr>
            <w:pStyle w:val="TOC2"/>
            <w:rPr>
              <w:noProof/>
              <w:sz w:val="22"/>
              <w:szCs w:val="22"/>
            </w:rPr>
          </w:pPr>
          <w:hyperlink w:anchor="_Toc5708479" w:history="1">
            <w:r w:rsidRPr="00E75CE0">
              <w:rPr>
                <w:rStyle w:val="Hyperlink"/>
                <w:noProof/>
                <w:lang w:val="fr-FR"/>
              </w:rPr>
              <w:t>7.12</w:t>
            </w:r>
            <w:r>
              <w:rPr>
                <w:noProof/>
                <w:sz w:val="22"/>
                <w:szCs w:val="22"/>
              </w:rPr>
              <w:tab/>
            </w:r>
            <w:r w:rsidRPr="00E75CE0">
              <w:rPr>
                <w:rStyle w:val="Hyperlink"/>
                <w:noProof/>
                <w:lang w:val="fr-FR"/>
              </w:rPr>
              <w:t>Movimiento de Dispositivos Redistribuidos</w:t>
            </w:r>
            <w:r>
              <w:rPr>
                <w:noProof/>
                <w:webHidden/>
              </w:rPr>
              <w:tab/>
            </w:r>
            <w:r>
              <w:rPr>
                <w:noProof/>
                <w:webHidden/>
              </w:rPr>
              <w:fldChar w:fldCharType="begin"/>
            </w:r>
            <w:r>
              <w:rPr>
                <w:noProof/>
                <w:webHidden/>
              </w:rPr>
              <w:instrText xml:space="preserve"> PAGEREF _Toc5708479 \h </w:instrText>
            </w:r>
            <w:r>
              <w:rPr>
                <w:noProof/>
                <w:webHidden/>
              </w:rPr>
            </w:r>
            <w:r>
              <w:rPr>
                <w:noProof/>
                <w:webHidden/>
              </w:rPr>
              <w:fldChar w:fldCharType="separate"/>
            </w:r>
            <w:r>
              <w:rPr>
                <w:noProof/>
                <w:webHidden/>
              </w:rPr>
              <w:t>32</w:t>
            </w:r>
            <w:r>
              <w:rPr>
                <w:noProof/>
                <w:webHidden/>
              </w:rPr>
              <w:fldChar w:fldCharType="end"/>
            </w:r>
          </w:hyperlink>
        </w:p>
        <w:p w:rsidR="00CC0D2A" w:rsidRDefault="00CC0D2A">
          <w:pPr>
            <w:pStyle w:val="TOC2"/>
            <w:rPr>
              <w:noProof/>
              <w:sz w:val="22"/>
              <w:szCs w:val="22"/>
            </w:rPr>
          </w:pPr>
          <w:hyperlink w:anchor="_Toc5708480" w:history="1">
            <w:r w:rsidRPr="00E75CE0">
              <w:rPr>
                <w:rStyle w:val="Hyperlink"/>
                <w:noProof/>
                <w:lang w:val="fr-FR"/>
              </w:rPr>
              <w:t>7.13</w:t>
            </w:r>
            <w:r>
              <w:rPr>
                <w:noProof/>
                <w:sz w:val="22"/>
                <w:szCs w:val="22"/>
              </w:rPr>
              <w:tab/>
            </w:r>
            <w:r w:rsidRPr="00E75CE0">
              <w:rPr>
                <w:rStyle w:val="Hyperlink"/>
                <w:noProof/>
                <w:lang w:val="fr-FR"/>
              </w:rPr>
              <w:t>Errores de Generación de Solución</w:t>
            </w:r>
            <w:r>
              <w:rPr>
                <w:noProof/>
                <w:webHidden/>
              </w:rPr>
              <w:tab/>
            </w:r>
            <w:r>
              <w:rPr>
                <w:noProof/>
                <w:webHidden/>
              </w:rPr>
              <w:fldChar w:fldCharType="begin"/>
            </w:r>
            <w:r>
              <w:rPr>
                <w:noProof/>
                <w:webHidden/>
              </w:rPr>
              <w:instrText xml:space="preserve"> PAGEREF _Toc5708480 \h </w:instrText>
            </w:r>
            <w:r>
              <w:rPr>
                <w:noProof/>
                <w:webHidden/>
              </w:rPr>
            </w:r>
            <w:r>
              <w:rPr>
                <w:noProof/>
                <w:webHidden/>
              </w:rPr>
              <w:fldChar w:fldCharType="separate"/>
            </w:r>
            <w:r>
              <w:rPr>
                <w:noProof/>
                <w:webHidden/>
              </w:rPr>
              <w:t>32</w:t>
            </w:r>
            <w:r>
              <w:rPr>
                <w:noProof/>
                <w:webHidden/>
              </w:rPr>
              <w:fldChar w:fldCharType="end"/>
            </w:r>
          </w:hyperlink>
        </w:p>
        <w:p w:rsidR="00CC0D2A" w:rsidRDefault="00CC0D2A">
          <w:pPr>
            <w:pStyle w:val="TOC2"/>
            <w:rPr>
              <w:noProof/>
              <w:sz w:val="22"/>
              <w:szCs w:val="22"/>
            </w:rPr>
          </w:pPr>
          <w:hyperlink w:anchor="_Toc5708481" w:history="1">
            <w:r w:rsidRPr="00E75CE0">
              <w:rPr>
                <w:rStyle w:val="Hyperlink"/>
                <w:noProof/>
                <w:lang w:val="fr-FR"/>
              </w:rPr>
              <w:t>7.14</w:t>
            </w:r>
            <w:r>
              <w:rPr>
                <w:noProof/>
                <w:sz w:val="22"/>
                <w:szCs w:val="22"/>
              </w:rPr>
              <w:tab/>
            </w:r>
            <w:r w:rsidRPr="00E75CE0">
              <w:rPr>
                <w:rStyle w:val="Hyperlink"/>
                <w:noProof/>
                <w:lang w:val="fr-FR"/>
              </w:rPr>
              <w:t>Etiquetas de Estado de Recurso</w:t>
            </w:r>
            <w:r>
              <w:rPr>
                <w:noProof/>
                <w:webHidden/>
              </w:rPr>
              <w:tab/>
            </w:r>
            <w:r>
              <w:rPr>
                <w:noProof/>
                <w:webHidden/>
              </w:rPr>
              <w:fldChar w:fldCharType="begin"/>
            </w:r>
            <w:r>
              <w:rPr>
                <w:noProof/>
                <w:webHidden/>
              </w:rPr>
              <w:instrText xml:space="preserve"> PAGEREF _Toc5708481 \h </w:instrText>
            </w:r>
            <w:r>
              <w:rPr>
                <w:noProof/>
                <w:webHidden/>
              </w:rPr>
            </w:r>
            <w:r>
              <w:rPr>
                <w:noProof/>
                <w:webHidden/>
              </w:rPr>
              <w:fldChar w:fldCharType="separate"/>
            </w:r>
            <w:r>
              <w:rPr>
                <w:noProof/>
                <w:webHidden/>
              </w:rPr>
              <w:t>34</w:t>
            </w:r>
            <w:r>
              <w:rPr>
                <w:noProof/>
                <w:webHidden/>
              </w:rPr>
              <w:fldChar w:fldCharType="end"/>
            </w:r>
          </w:hyperlink>
        </w:p>
        <w:p w:rsidR="00CC0D2A" w:rsidRDefault="00CC0D2A">
          <w:pPr>
            <w:pStyle w:val="TOC2"/>
            <w:rPr>
              <w:noProof/>
              <w:sz w:val="22"/>
              <w:szCs w:val="22"/>
            </w:rPr>
          </w:pPr>
          <w:hyperlink w:anchor="_Toc5708482" w:history="1">
            <w:r w:rsidRPr="00E75CE0">
              <w:rPr>
                <w:rStyle w:val="Hyperlink"/>
                <w:noProof/>
                <w:lang w:val="fr-FR"/>
              </w:rPr>
              <w:t>7.15</w:t>
            </w:r>
            <w:r>
              <w:rPr>
                <w:noProof/>
                <w:sz w:val="22"/>
                <w:szCs w:val="22"/>
              </w:rPr>
              <w:tab/>
            </w:r>
            <w:r w:rsidRPr="00E75CE0">
              <w:rPr>
                <w:rStyle w:val="Hyperlink"/>
                <w:noProof/>
                <w:lang w:val="fr-FR"/>
              </w:rPr>
              <w:t>Anulación de las Decisiones de Architect</w:t>
            </w:r>
            <w:r>
              <w:rPr>
                <w:noProof/>
                <w:webHidden/>
              </w:rPr>
              <w:tab/>
            </w:r>
            <w:r>
              <w:rPr>
                <w:noProof/>
                <w:webHidden/>
              </w:rPr>
              <w:fldChar w:fldCharType="begin"/>
            </w:r>
            <w:r>
              <w:rPr>
                <w:noProof/>
                <w:webHidden/>
              </w:rPr>
              <w:instrText xml:space="preserve"> PAGEREF _Toc5708482 \h </w:instrText>
            </w:r>
            <w:r>
              <w:rPr>
                <w:noProof/>
                <w:webHidden/>
              </w:rPr>
            </w:r>
            <w:r>
              <w:rPr>
                <w:noProof/>
                <w:webHidden/>
              </w:rPr>
              <w:fldChar w:fldCharType="separate"/>
            </w:r>
            <w:r>
              <w:rPr>
                <w:noProof/>
                <w:webHidden/>
              </w:rPr>
              <w:t>36</w:t>
            </w:r>
            <w:r>
              <w:rPr>
                <w:noProof/>
                <w:webHidden/>
              </w:rPr>
              <w:fldChar w:fldCharType="end"/>
            </w:r>
          </w:hyperlink>
        </w:p>
        <w:p w:rsidR="00CC0D2A" w:rsidRDefault="00CC0D2A">
          <w:pPr>
            <w:pStyle w:val="TOC2"/>
            <w:rPr>
              <w:noProof/>
              <w:sz w:val="22"/>
              <w:szCs w:val="22"/>
            </w:rPr>
          </w:pPr>
          <w:hyperlink w:anchor="_Toc5708483" w:history="1">
            <w:r w:rsidRPr="00E75CE0">
              <w:rPr>
                <w:rStyle w:val="Hyperlink"/>
                <w:noProof/>
                <w:lang w:val="it-IT"/>
              </w:rPr>
              <w:t>7.16</w:t>
            </w:r>
            <w:r>
              <w:rPr>
                <w:noProof/>
                <w:sz w:val="22"/>
                <w:szCs w:val="22"/>
              </w:rPr>
              <w:tab/>
            </w:r>
            <w:r w:rsidRPr="00E75CE0">
              <w:rPr>
                <w:rStyle w:val="Hyperlink"/>
                <w:noProof/>
                <w:lang w:val="it-IT"/>
              </w:rPr>
              <w:t>Asignación Manual de Marca y Modelo a un Dispositivo Virtual</w:t>
            </w:r>
            <w:r>
              <w:rPr>
                <w:noProof/>
                <w:webHidden/>
              </w:rPr>
              <w:tab/>
            </w:r>
            <w:r>
              <w:rPr>
                <w:noProof/>
                <w:webHidden/>
              </w:rPr>
              <w:fldChar w:fldCharType="begin"/>
            </w:r>
            <w:r>
              <w:rPr>
                <w:noProof/>
                <w:webHidden/>
              </w:rPr>
              <w:instrText xml:space="preserve"> PAGEREF _Toc5708483 \h </w:instrText>
            </w:r>
            <w:r>
              <w:rPr>
                <w:noProof/>
                <w:webHidden/>
              </w:rPr>
            </w:r>
            <w:r>
              <w:rPr>
                <w:noProof/>
                <w:webHidden/>
              </w:rPr>
              <w:fldChar w:fldCharType="separate"/>
            </w:r>
            <w:r>
              <w:rPr>
                <w:noProof/>
                <w:webHidden/>
              </w:rPr>
              <w:t>37</w:t>
            </w:r>
            <w:r>
              <w:rPr>
                <w:noProof/>
                <w:webHidden/>
              </w:rPr>
              <w:fldChar w:fldCharType="end"/>
            </w:r>
          </w:hyperlink>
        </w:p>
        <w:p w:rsidR="00CC0D2A" w:rsidRDefault="00CC0D2A">
          <w:pPr>
            <w:pStyle w:val="TOC2"/>
            <w:rPr>
              <w:noProof/>
              <w:sz w:val="22"/>
              <w:szCs w:val="22"/>
            </w:rPr>
          </w:pPr>
          <w:hyperlink w:anchor="_Toc5708484" w:history="1">
            <w:r w:rsidRPr="00E75CE0">
              <w:rPr>
                <w:rStyle w:val="Hyperlink"/>
                <w:noProof/>
                <w:lang w:val="fr-FR"/>
              </w:rPr>
              <w:t>7.17</w:t>
            </w:r>
            <w:r>
              <w:rPr>
                <w:noProof/>
                <w:sz w:val="22"/>
                <w:szCs w:val="22"/>
              </w:rPr>
              <w:tab/>
            </w:r>
            <w:r w:rsidRPr="00E75CE0">
              <w:rPr>
                <w:rStyle w:val="Hyperlink"/>
                <w:noProof/>
                <w:lang w:val="fr-FR"/>
              </w:rPr>
              <w:t>Mapeo Manual de Recursos Redistribuidos</w:t>
            </w:r>
            <w:r>
              <w:rPr>
                <w:noProof/>
                <w:webHidden/>
              </w:rPr>
              <w:tab/>
            </w:r>
            <w:r>
              <w:rPr>
                <w:noProof/>
                <w:webHidden/>
              </w:rPr>
              <w:fldChar w:fldCharType="begin"/>
            </w:r>
            <w:r>
              <w:rPr>
                <w:noProof/>
                <w:webHidden/>
              </w:rPr>
              <w:instrText xml:space="preserve"> PAGEREF _Toc5708484 \h </w:instrText>
            </w:r>
            <w:r>
              <w:rPr>
                <w:noProof/>
                <w:webHidden/>
              </w:rPr>
            </w:r>
            <w:r>
              <w:rPr>
                <w:noProof/>
                <w:webHidden/>
              </w:rPr>
              <w:fldChar w:fldCharType="separate"/>
            </w:r>
            <w:r>
              <w:rPr>
                <w:noProof/>
                <w:webHidden/>
              </w:rPr>
              <w:t>38</w:t>
            </w:r>
            <w:r>
              <w:rPr>
                <w:noProof/>
                <w:webHidden/>
              </w:rPr>
              <w:fldChar w:fldCharType="end"/>
            </w:r>
          </w:hyperlink>
        </w:p>
        <w:p w:rsidR="00CC0D2A" w:rsidRDefault="00CC0D2A">
          <w:pPr>
            <w:pStyle w:val="TOC2"/>
            <w:rPr>
              <w:noProof/>
              <w:sz w:val="22"/>
              <w:szCs w:val="22"/>
            </w:rPr>
          </w:pPr>
          <w:hyperlink w:anchor="_Toc5708485" w:history="1">
            <w:r w:rsidRPr="00E75CE0">
              <w:rPr>
                <w:rStyle w:val="Hyperlink"/>
                <w:noProof/>
                <w:lang w:val="fr-FR"/>
              </w:rPr>
              <w:t>7.18</w:t>
            </w:r>
            <w:r>
              <w:rPr>
                <w:noProof/>
                <w:sz w:val="22"/>
                <w:szCs w:val="22"/>
              </w:rPr>
              <w:tab/>
            </w:r>
            <w:r w:rsidRPr="00E75CE0">
              <w:rPr>
                <w:rStyle w:val="Hyperlink"/>
                <w:noProof/>
                <w:lang w:val="fr-FR"/>
              </w:rPr>
              <w:t>Uso de Filtros</w:t>
            </w:r>
            <w:r>
              <w:rPr>
                <w:noProof/>
                <w:webHidden/>
              </w:rPr>
              <w:tab/>
            </w:r>
            <w:r>
              <w:rPr>
                <w:noProof/>
                <w:webHidden/>
              </w:rPr>
              <w:fldChar w:fldCharType="begin"/>
            </w:r>
            <w:r>
              <w:rPr>
                <w:noProof/>
                <w:webHidden/>
              </w:rPr>
              <w:instrText xml:space="preserve"> PAGEREF _Toc5708485 \h </w:instrText>
            </w:r>
            <w:r>
              <w:rPr>
                <w:noProof/>
                <w:webHidden/>
              </w:rPr>
            </w:r>
            <w:r>
              <w:rPr>
                <w:noProof/>
                <w:webHidden/>
              </w:rPr>
              <w:fldChar w:fldCharType="separate"/>
            </w:r>
            <w:r>
              <w:rPr>
                <w:noProof/>
                <w:webHidden/>
              </w:rPr>
              <w:t>41</w:t>
            </w:r>
            <w:r>
              <w:rPr>
                <w:noProof/>
                <w:webHidden/>
              </w:rPr>
              <w:fldChar w:fldCharType="end"/>
            </w:r>
          </w:hyperlink>
        </w:p>
        <w:p w:rsidR="00CC0D2A" w:rsidRDefault="00CC0D2A">
          <w:pPr>
            <w:pStyle w:val="TOC2"/>
            <w:rPr>
              <w:noProof/>
              <w:sz w:val="22"/>
              <w:szCs w:val="22"/>
            </w:rPr>
          </w:pPr>
          <w:hyperlink w:anchor="_Toc5708486" w:history="1">
            <w:r w:rsidRPr="00E75CE0">
              <w:rPr>
                <w:rStyle w:val="Hyperlink"/>
                <w:noProof/>
                <w:lang w:val="fr-FR"/>
              </w:rPr>
              <w:t>7.19</w:t>
            </w:r>
            <w:r>
              <w:rPr>
                <w:noProof/>
                <w:sz w:val="22"/>
                <w:szCs w:val="22"/>
              </w:rPr>
              <w:tab/>
            </w:r>
            <w:r w:rsidRPr="00E75CE0">
              <w:rPr>
                <w:rStyle w:val="Hyperlink"/>
                <w:noProof/>
                <w:lang w:val="fr-FR"/>
              </w:rPr>
              <w:t>Pestaña de Estadísticas</w:t>
            </w:r>
            <w:r>
              <w:rPr>
                <w:noProof/>
                <w:webHidden/>
              </w:rPr>
              <w:tab/>
            </w:r>
            <w:r>
              <w:rPr>
                <w:noProof/>
                <w:webHidden/>
              </w:rPr>
              <w:fldChar w:fldCharType="begin"/>
            </w:r>
            <w:r>
              <w:rPr>
                <w:noProof/>
                <w:webHidden/>
              </w:rPr>
              <w:instrText xml:space="preserve"> PAGEREF _Toc5708486 \h </w:instrText>
            </w:r>
            <w:r>
              <w:rPr>
                <w:noProof/>
                <w:webHidden/>
              </w:rPr>
            </w:r>
            <w:r>
              <w:rPr>
                <w:noProof/>
                <w:webHidden/>
              </w:rPr>
              <w:fldChar w:fldCharType="separate"/>
            </w:r>
            <w:r>
              <w:rPr>
                <w:noProof/>
                <w:webHidden/>
              </w:rPr>
              <w:t>42</w:t>
            </w:r>
            <w:r>
              <w:rPr>
                <w:noProof/>
                <w:webHidden/>
              </w:rPr>
              <w:fldChar w:fldCharType="end"/>
            </w:r>
          </w:hyperlink>
        </w:p>
        <w:p w:rsidR="00CC0D2A" w:rsidRDefault="00CC0D2A">
          <w:pPr>
            <w:pStyle w:val="TOC2"/>
            <w:rPr>
              <w:noProof/>
              <w:sz w:val="22"/>
              <w:szCs w:val="22"/>
            </w:rPr>
          </w:pPr>
          <w:hyperlink w:anchor="_Toc5708487" w:history="1">
            <w:r w:rsidRPr="00E75CE0">
              <w:rPr>
                <w:rStyle w:val="Hyperlink"/>
                <w:noProof/>
                <w:lang w:val="fr-FR"/>
              </w:rPr>
              <w:t>7.20</w:t>
            </w:r>
            <w:r>
              <w:rPr>
                <w:noProof/>
                <w:sz w:val="22"/>
                <w:szCs w:val="22"/>
              </w:rPr>
              <w:tab/>
            </w:r>
            <w:r w:rsidRPr="00E75CE0">
              <w:rPr>
                <w:rStyle w:val="Hyperlink"/>
                <w:noProof/>
                <w:lang w:val="fr-FR"/>
              </w:rPr>
              <w:t>Pestaña de Datos Financieros</w:t>
            </w:r>
            <w:r>
              <w:rPr>
                <w:noProof/>
                <w:webHidden/>
              </w:rPr>
              <w:tab/>
            </w:r>
            <w:r>
              <w:rPr>
                <w:noProof/>
                <w:webHidden/>
              </w:rPr>
              <w:fldChar w:fldCharType="begin"/>
            </w:r>
            <w:r>
              <w:rPr>
                <w:noProof/>
                <w:webHidden/>
              </w:rPr>
              <w:instrText xml:space="preserve"> PAGEREF _Toc5708487 \h </w:instrText>
            </w:r>
            <w:r>
              <w:rPr>
                <w:noProof/>
                <w:webHidden/>
              </w:rPr>
            </w:r>
            <w:r>
              <w:rPr>
                <w:noProof/>
                <w:webHidden/>
              </w:rPr>
              <w:fldChar w:fldCharType="separate"/>
            </w:r>
            <w:r>
              <w:rPr>
                <w:noProof/>
                <w:webHidden/>
              </w:rPr>
              <w:t>43</w:t>
            </w:r>
            <w:r>
              <w:rPr>
                <w:noProof/>
                <w:webHidden/>
              </w:rPr>
              <w:fldChar w:fldCharType="end"/>
            </w:r>
          </w:hyperlink>
        </w:p>
        <w:p w:rsidR="00CC0D2A" w:rsidRDefault="00CC0D2A">
          <w:pPr>
            <w:pStyle w:val="TOC2"/>
            <w:rPr>
              <w:noProof/>
              <w:sz w:val="22"/>
              <w:szCs w:val="22"/>
            </w:rPr>
          </w:pPr>
          <w:hyperlink w:anchor="_Toc5708488" w:history="1">
            <w:r w:rsidRPr="00E75CE0">
              <w:rPr>
                <w:rStyle w:val="Hyperlink"/>
                <w:noProof/>
              </w:rPr>
              <w:t>7.21</w:t>
            </w:r>
            <w:r>
              <w:rPr>
                <w:noProof/>
                <w:sz w:val="22"/>
                <w:szCs w:val="22"/>
              </w:rPr>
              <w:tab/>
            </w:r>
            <w:r w:rsidRPr="00E75CE0">
              <w:rPr>
                <w:rStyle w:val="Hyperlink"/>
                <w:noProof/>
                <w:lang w:val="fr-FR"/>
              </w:rPr>
              <w:t>Pestaña Proporción de Usuarios/Dispositivos</w:t>
            </w:r>
            <w:r>
              <w:rPr>
                <w:noProof/>
                <w:webHidden/>
              </w:rPr>
              <w:tab/>
            </w:r>
            <w:r>
              <w:rPr>
                <w:noProof/>
                <w:webHidden/>
              </w:rPr>
              <w:fldChar w:fldCharType="begin"/>
            </w:r>
            <w:r>
              <w:rPr>
                <w:noProof/>
                <w:webHidden/>
              </w:rPr>
              <w:instrText xml:space="preserve"> PAGEREF _Toc5708488 \h </w:instrText>
            </w:r>
            <w:r>
              <w:rPr>
                <w:noProof/>
                <w:webHidden/>
              </w:rPr>
            </w:r>
            <w:r>
              <w:rPr>
                <w:noProof/>
                <w:webHidden/>
              </w:rPr>
              <w:fldChar w:fldCharType="separate"/>
            </w:r>
            <w:r>
              <w:rPr>
                <w:noProof/>
                <w:webHidden/>
              </w:rPr>
              <w:t>44</w:t>
            </w:r>
            <w:r>
              <w:rPr>
                <w:noProof/>
                <w:webHidden/>
              </w:rPr>
              <w:fldChar w:fldCharType="end"/>
            </w:r>
          </w:hyperlink>
        </w:p>
        <w:p w:rsidR="00CC0D2A" w:rsidRDefault="00CC0D2A">
          <w:pPr>
            <w:pStyle w:val="TOC1"/>
            <w:rPr>
              <w:noProof/>
              <w:sz w:val="22"/>
              <w:szCs w:val="22"/>
            </w:rPr>
          </w:pPr>
          <w:hyperlink w:anchor="_Toc5708489" w:history="1">
            <w:r w:rsidRPr="00E75CE0">
              <w:rPr>
                <w:rStyle w:val="Hyperlink"/>
                <w:noProof/>
              </w:rPr>
              <w:t>8</w:t>
            </w:r>
            <w:r>
              <w:rPr>
                <w:noProof/>
                <w:sz w:val="22"/>
                <w:szCs w:val="22"/>
              </w:rPr>
              <w:tab/>
            </w:r>
            <w:r w:rsidRPr="00E75CE0">
              <w:rPr>
                <w:rStyle w:val="Hyperlink"/>
                <w:noProof/>
              </w:rPr>
              <w:t>Pestaña Estado Futuro</w:t>
            </w:r>
            <w:r>
              <w:rPr>
                <w:noProof/>
                <w:webHidden/>
              </w:rPr>
              <w:tab/>
            </w:r>
            <w:r>
              <w:rPr>
                <w:noProof/>
                <w:webHidden/>
              </w:rPr>
              <w:fldChar w:fldCharType="begin"/>
            </w:r>
            <w:r>
              <w:rPr>
                <w:noProof/>
                <w:webHidden/>
              </w:rPr>
              <w:instrText xml:space="preserve"> PAGEREF _Toc5708489 \h </w:instrText>
            </w:r>
            <w:r>
              <w:rPr>
                <w:noProof/>
                <w:webHidden/>
              </w:rPr>
            </w:r>
            <w:r>
              <w:rPr>
                <w:noProof/>
                <w:webHidden/>
              </w:rPr>
              <w:fldChar w:fldCharType="separate"/>
            </w:r>
            <w:r>
              <w:rPr>
                <w:noProof/>
                <w:webHidden/>
              </w:rPr>
              <w:t>45</w:t>
            </w:r>
            <w:r>
              <w:rPr>
                <w:noProof/>
                <w:webHidden/>
              </w:rPr>
              <w:fldChar w:fldCharType="end"/>
            </w:r>
          </w:hyperlink>
        </w:p>
        <w:p w:rsidR="00CC0D2A" w:rsidRDefault="00CC0D2A">
          <w:pPr>
            <w:pStyle w:val="TOC2"/>
            <w:rPr>
              <w:noProof/>
              <w:sz w:val="22"/>
              <w:szCs w:val="22"/>
            </w:rPr>
          </w:pPr>
          <w:hyperlink w:anchor="_Toc5708490" w:history="1">
            <w:r w:rsidRPr="00E75CE0">
              <w:rPr>
                <w:rStyle w:val="Hyperlink"/>
                <w:noProof/>
                <w:lang w:val="fr-FR"/>
              </w:rPr>
              <w:t>8.1</w:t>
            </w:r>
            <w:r>
              <w:rPr>
                <w:noProof/>
                <w:sz w:val="22"/>
                <w:szCs w:val="22"/>
              </w:rPr>
              <w:tab/>
            </w:r>
            <w:r w:rsidRPr="00E75CE0">
              <w:rPr>
                <w:rStyle w:val="Hyperlink"/>
                <w:noProof/>
                <w:lang w:val="fr-FR"/>
              </w:rPr>
              <w:t>Visualización del Resumen de los Cambios Realizados</w:t>
            </w:r>
            <w:r>
              <w:rPr>
                <w:noProof/>
                <w:webHidden/>
              </w:rPr>
              <w:tab/>
            </w:r>
            <w:r>
              <w:rPr>
                <w:noProof/>
                <w:webHidden/>
              </w:rPr>
              <w:fldChar w:fldCharType="begin"/>
            </w:r>
            <w:r>
              <w:rPr>
                <w:noProof/>
                <w:webHidden/>
              </w:rPr>
              <w:instrText xml:space="preserve"> PAGEREF _Toc5708490 \h </w:instrText>
            </w:r>
            <w:r>
              <w:rPr>
                <w:noProof/>
                <w:webHidden/>
              </w:rPr>
            </w:r>
            <w:r>
              <w:rPr>
                <w:noProof/>
                <w:webHidden/>
              </w:rPr>
              <w:fldChar w:fldCharType="separate"/>
            </w:r>
            <w:r>
              <w:rPr>
                <w:noProof/>
                <w:webHidden/>
              </w:rPr>
              <w:t>45</w:t>
            </w:r>
            <w:r>
              <w:rPr>
                <w:noProof/>
                <w:webHidden/>
              </w:rPr>
              <w:fldChar w:fldCharType="end"/>
            </w:r>
          </w:hyperlink>
        </w:p>
        <w:p w:rsidR="00CC0D2A" w:rsidRDefault="00CC0D2A">
          <w:pPr>
            <w:pStyle w:val="TOC1"/>
            <w:rPr>
              <w:noProof/>
              <w:sz w:val="22"/>
              <w:szCs w:val="22"/>
            </w:rPr>
          </w:pPr>
          <w:hyperlink w:anchor="_Toc5708491" w:history="1">
            <w:r w:rsidRPr="00E75CE0">
              <w:rPr>
                <w:rStyle w:val="Hyperlink"/>
                <w:noProof/>
              </w:rPr>
              <w:t>9</w:t>
            </w:r>
            <w:r>
              <w:rPr>
                <w:noProof/>
                <w:sz w:val="22"/>
                <w:szCs w:val="22"/>
              </w:rPr>
              <w:tab/>
            </w:r>
            <w:r w:rsidRPr="00E75CE0">
              <w:rPr>
                <w:rStyle w:val="Hyperlink"/>
                <w:noProof/>
              </w:rPr>
              <w:t>Creación de un Análisis Verde del Estado Futuro</w:t>
            </w:r>
            <w:r>
              <w:rPr>
                <w:noProof/>
                <w:webHidden/>
              </w:rPr>
              <w:tab/>
            </w:r>
            <w:r>
              <w:rPr>
                <w:noProof/>
                <w:webHidden/>
              </w:rPr>
              <w:fldChar w:fldCharType="begin"/>
            </w:r>
            <w:r>
              <w:rPr>
                <w:noProof/>
                <w:webHidden/>
              </w:rPr>
              <w:instrText xml:space="preserve"> PAGEREF _Toc5708491 \h </w:instrText>
            </w:r>
            <w:r>
              <w:rPr>
                <w:noProof/>
                <w:webHidden/>
              </w:rPr>
            </w:r>
            <w:r>
              <w:rPr>
                <w:noProof/>
                <w:webHidden/>
              </w:rPr>
              <w:fldChar w:fldCharType="separate"/>
            </w:r>
            <w:r>
              <w:rPr>
                <w:noProof/>
                <w:webHidden/>
              </w:rPr>
              <w:t>47</w:t>
            </w:r>
            <w:r>
              <w:rPr>
                <w:noProof/>
                <w:webHidden/>
              </w:rPr>
              <w:fldChar w:fldCharType="end"/>
            </w:r>
          </w:hyperlink>
        </w:p>
        <w:p w:rsidR="00CC0D2A" w:rsidRDefault="00CC0D2A">
          <w:pPr>
            <w:pStyle w:val="TOC2"/>
            <w:rPr>
              <w:noProof/>
              <w:sz w:val="22"/>
              <w:szCs w:val="22"/>
            </w:rPr>
          </w:pPr>
          <w:hyperlink w:anchor="_Toc5708492" w:history="1">
            <w:r w:rsidRPr="00E75CE0">
              <w:rPr>
                <w:rStyle w:val="Hyperlink"/>
                <w:noProof/>
                <w:lang w:val="fr-FR"/>
              </w:rPr>
              <w:t>9.1</w:t>
            </w:r>
            <w:r>
              <w:rPr>
                <w:noProof/>
                <w:sz w:val="22"/>
                <w:szCs w:val="22"/>
              </w:rPr>
              <w:tab/>
            </w:r>
            <w:r w:rsidRPr="00E75CE0">
              <w:rPr>
                <w:rStyle w:val="Hyperlink"/>
                <w:noProof/>
                <w:lang w:val="fr-FR"/>
              </w:rPr>
              <w:t>Conjuntos de Suposiciones del Estado Futuro</w:t>
            </w:r>
            <w:r>
              <w:rPr>
                <w:noProof/>
                <w:webHidden/>
              </w:rPr>
              <w:tab/>
            </w:r>
            <w:r>
              <w:rPr>
                <w:noProof/>
                <w:webHidden/>
              </w:rPr>
              <w:fldChar w:fldCharType="begin"/>
            </w:r>
            <w:r>
              <w:rPr>
                <w:noProof/>
                <w:webHidden/>
              </w:rPr>
              <w:instrText xml:space="preserve"> PAGEREF _Toc5708492 \h </w:instrText>
            </w:r>
            <w:r>
              <w:rPr>
                <w:noProof/>
                <w:webHidden/>
              </w:rPr>
            </w:r>
            <w:r>
              <w:rPr>
                <w:noProof/>
                <w:webHidden/>
              </w:rPr>
              <w:fldChar w:fldCharType="separate"/>
            </w:r>
            <w:r>
              <w:rPr>
                <w:noProof/>
                <w:webHidden/>
              </w:rPr>
              <w:t>47</w:t>
            </w:r>
            <w:r>
              <w:rPr>
                <w:noProof/>
                <w:webHidden/>
              </w:rPr>
              <w:fldChar w:fldCharType="end"/>
            </w:r>
          </w:hyperlink>
        </w:p>
        <w:p w:rsidR="00CC0D2A" w:rsidRDefault="00CC0D2A">
          <w:pPr>
            <w:pStyle w:val="TOC1"/>
            <w:rPr>
              <w:noProof/>
              <w:sz w:val="22"/>
              <w:szCs w:val="22"/>
            </w:rPr>
          </w:pPr>
          <w:hyperlink w:anchor="_Toc5708493" w:history="1">
            <w:r w:rsidRPr="00E75CE0">
              <w:rPr>
                <w:rStyle w:val="Hyperlink"/>
                <w:noProof/>
              </w:rPr>
              <w:t>10</w:t>
            </w:r>
            <w:r>
              <w:rPr>
                <w:noProof/>
                <w:sz w:val="22"/>
                <w:szCs w:val="22"/>
              </w:rPr>
              <w:tab/>
            </w:r>
            <w:r w:rsidRPr="00E75CE0">
              <w:rPr>
                <w:rStyle w:val="Hyperlink"/>
                <w:noProof/>
              </w:rPr>
              <w:t>Generación de Reportes de la Solución</w:t>
            </w:r>
            <w:r>
              <w:rPr>
                <w:noProof/>
                <w:webHidden/>
              </w:rPr>
              <w:tab/>
            </w:r>
            <w:r>
              <w:rPr>
                <w:noProof/>
                <w:webHidden/>
              </w:rPr>
              <w:fldChar w:fldCharType="begin"/>
            </w:r>
            <w:r>
              <w:rPr>
                <w:noProof/>
                <w:webHidden/>
              </w:rPr>
              <w:instrText xml:space="preserve"> PAGEREF _Toc5708493 \h </w:instrText>
            </w:r>
            <w:r>
              <w:rPr>
                <w:noProof/>
                <w:webHidden/>
              </w:rPr>
            </w:r>
            <w:r>
              <w:rPr>
                <w:noProof/>
                <w:webHidden/>
              </w:rPr>
              <w:fldChar w:fldCharType="separate"/>
            </w:r>
            <w:r>
              <w:rPr>
                <w:noProof/>
                <w:webHidden/>
              </w:rPr>
              <w:t>48</w:t>
            </w:r>
            <w:r>
              <w:rPr>
                <w:noProof/>
                <w:webHidden/>
              </w:rPr>
              <w:fldChar w:fldCharType="end"/>
            </w:r>
          </w:hyperlink>
        </w:p>
        <w:p w:rsidR="00CC0D2A" w:rsidRDefault="00CC0D2A">
          <w:pPr>
            <w:pStyle w:val="TOC2"/>
            <w:rPr>
              <w:noProof/>
              <w:sz w:val="22"/>
              <w:szCs w:val="22"/>
            </w:rPr>
          </w:pPr>
          <w:hyperlink w:anchor="_Toc5708494" w:history="1">
            <w:r w:rsidRPr="00E75CE0">
              <w:rPr>
                <w:rStyle w:val="Hyperlink"/>
                <w:noProof/>
                <w:lang w:val="fr-FR"/>
              </w:rPr>
              <w:t>10.1</w:t>
            </w:r>
            <w:r>
              <w:rPr>
                <w:noProof/>
                <w:sz w:val="22"/>
                <w:szCs w:val="22"/>
              </w:rPr>
              <w:tab/>
            </w:r>
            <w:r w:rsidRPr="00E75CE0">
              <w:rPr>
                <w:rStyle w:val="Hyperlink"/>
                <w:noProof/>
                <w:lang w:val="fr-FR"/>
              </w:rPr>
              <w:t>Reporte de Movimientos y Cambios</w:t>
            </w:r>
            <w:r>
              <w:rPr>
                <w:noProof/>
                <w:webHidden/>
              </w:rPr>
              <w:tab/>
            </w:r>
            <w:r>
              <w:rPr>
                <w:noProof/>
                <w:webHidden/>
              </w:rPr>
              <w:fldChar w:fldCharType="begin"/>
            </w:r>
            <w:r>
              <w:rPr>
                <w:noProof/>
                <w:webHidden/>
              </w:rPr>
              <w:instrText xml:space="preserve"> PAGEREF _Toc5708494 \h </w:instrText>
            </w:r>
            <w:r>
              <w:rPr>
                <w:noProof/>
                <w:webHidden/>
              </w:rPr>
            </w:r>
            <w:r>
              <w:rPr>
                <w:noProof/>
                <w:webHidden/>
              </w:rPr>
              <w:fldChar w:fldCharType="separate"/>
            </w:r>
            <w:r>
              <w:rPr>
                <w:noProof/>
                <w:webHidden/>
              </w:rPr>
              <w:t>48</w:t>
            </w:r>
            <w:r>
              <w:rPr>
                <w:noProof/>
                <w:webHidden/>
              </w:rPr>
              <w:fldChar w:fldCharType="end"/>
            </w:r>
          </w:hyperlink>
        </w:p>
        <w:p w:rsidR="00CC0D2A" w:rsidRDefault="00CC0D2A">
          <w:pPr>
            <w:pStyle w:val="TOC2"/>
            <w:rPr>
              <w:noProof/>
              <w:sz w:val="22"/>
              <w:szCs w:val="22"/>
            </w:rPr>
          </w:pPr>
          <w:hyperlink w:anchor="_Toc5708495" w:history="1">
            <w:r w:rsidRPr="00E75CE0">
              <w:rPr>
                <w:rStyle w:val="Hyperlink"/>
                <w:noProof/>
                <w:lang w:val="fr-FR"/>
              </w:rPr>
              <w:t>10.2</w:t>
            </w:r>
            <w:r>
              <w:rPr>
                <w:noProof/>
                <w:sz w:val="22"/>
                <w:szCs w:val="22"/>
              </w:rPr>
              <w:tab/>
            </w:r>
            <w:r w:rsidRPr="00E75CE0">
              <w:rPr>
                <w:rStyle w:val="Hyperlink"/>
                <w:noProof/>
                <w:lang w:val="fr-FR"/>
              </w:rPr>
              <w:t>Reporte de Destino del Dispositivo</w:t>
            </w:r>
            <w:r>
              <w:rPr>
                <w:noProof/>
                <w:webHidden/>
              </w:rPr>
              <w:tab/>
            </w:r>
            <w:r>
              <w:rPr>
                <w:noProof/>
                <w:webHidden/>
              </w:rPr>
              <w:fldChar w:fldCharType="begin"/>
            </w:r>
            <w:r>
              <w:rPr>
                <w:noProof/>
                <w:webHidden/>
              </w:rPr>
              <w:instrText xml:space="preserve"> PAGEREF _Toc5708495 \h </w:instrText>
            </w:r>
            <w:r>
              <w:rPr>
                <w:noProof/>
                <w:webHidden/>
              </w:rPr>
            </w:r>
            <w:r>
              <w:rPr>
                <w:noProof/>
                <w:webHidden/>
              </w:rPr>
              <w:fldChar w:fldCharType="separate"/>
            </w:r>
            <w:r>
              <w:rPr>
                <w:noProof/>
                <w:webHidden/>
              </w:rPr>
              <w:t>48</w:t>
            </w:r>
            <w:r>
              <w:rPr>
                <w:noProof/>
                <w:webHidden/>
              </w:rPr>
              <w:fldChar w:fldCharType="end"/>
            </w:r>
          </w:hyperlink>
        </w:p>
        <w:p w:rsidR="00CC0D2A" w:rsidRDefault="00CC0D2A">
          <w:pPr>
            <w:pStyle w:val="TOC2"/>
            <w:rPr>
              <w:noProof/>
              <w:sz w:val="22"/>
              <w:szCs w:val="22"/>
            </w:rPr>
          </w:pPr>
          <w:hyperlink w:anchor="_Toc5708496" w:history="1">
            <w:r w:rsidRPr="00E75CE0">
              <w:rPr>
                <w:rStyle w:val="Hyperlink"/>
                <w:noProof/>
                <w:lang w:val="fr-FR"/>
              </w:rPr>
              <w:t>10.3</w:t>
            </w:r>
            <w:r>
              <w:rPr>
                <w:noProof/>
                <w:sz w:val="22"/>
                <w:szCs w:val="22"/>
              </w:rPr>
              <w:tab/>
            </w:r>
            <w:r w:rsidRPr="00E75CE0">
              <w:rPr>
                <w:rStyle w:val="Hyperlink"/>
                <w:noProof/>
                <w:lang w:val="fr-FR"/>
              </w:rPr>
              <w:t>Propuesta de Estado Futuro</w:t>
            </w:r>
            <w:r>
              <w:rPr>
                <w:noProof/>
                <w:webHidden/>
              </w:rPr>
              <w:tab/>
            </w:r>
            <w:r>
              <w:rPr>
                <w:noProof/>
                <w:webHidden/>
              </w:rPr>
              <w:fldChar w:fldCharType="begin"/>
            </w:r>
            <w:r>
              <w:rPr>
                <w:noProof/>
                <w:webHidden/>
              </w:rPr>
              <w:instrText xml:space="preserve"> PAGEREF _Toc5708496 \h </w:instrText>
            </w:r>
            <w:r>
              <w:rPr>
                <w:noProof/>
                <w:webHidden/>
              </w:rPr>
            </w:r>
            <w:r>
              <w:rPr>
                <w:noProof/>
                <w:webHidden/>
              </w:rPr>
              <w:fldChar w:fldCharType="separate"/>
            </w:r>
            <w:r>
              <w:rPr>
                <w:noProof/>
                <w:webHidden/>
              </w:rPr>
              <w:t>48</w:t>
            </w:r>
            <w:r>
              <w:rPr>
                <w:noProof/>
                <w:webHidden/>
              </w:rPr>
              <w:fldChar w:fldCharType="end"/>
            </w:r>
          </w:hyperlink>
        </w:p>
        <w:p w:rsidR="00CC0D2A" w:rsidRDefault="00CC0D2A">
          <w:pPr>
            <w:pStyle w:val="TOC2"/>
            <w:rPr>
              <w:noProof/>
              <w:sz w:val="22"/>
              <w:szCs w:val="22"/>
            </w:rPr>
          </w:pPr>
          <w:hyperlink w:anchor="_Toc5708497" w:history="1">
            <w:r w:rsidRPr="00E75CE0">
              <w:rPr>
                <w:rStyle w:val="Hyperlink"/>
                <w:noProof/>
                <w:lang w:val="fr-FR"/>
              </w:rPr>
              <w:t>10.4</w:t>
            </w:r>
            <w:r>
              <w:rPr>
                <w:noProof/>
                <w:sz w:val="22"/>
                <w:szCs w:val="22"/>
              </w:rPr>
              <w:tab/>
            </w:r>
            <w:r w:rsidRPr="00E75CE0">
              <w:rPr>
                <w:rStyle w:val="Hyperlink"/>
                <w:noProof/>
                <w:lang w:val="fr-FR"/>
              </w:rPr>
              <w:t>Edición de Reportes de Solución</w:t>
            </w:r>
            <w:r>
              <w:rPr>
                <w:noProof/>
                <w:webHidden/>
              </w:rPr>
              <w:tab/>
            </w:r>
            <w:r>
              <w:rPr>
                <w:noProof/>
                <w:webHidden/>
              </w:rPr>
              <w:fldChar w:fldCharType="begin"/>
            </w:r>
            <w:r>
              <w:rPr>
                <w:noProof/>
                <w:webHidden/>
              </w:rPr>
              <w:instrText xml:space="preserve"> PAGEREF _Toc5708497 \h </w:instrText>
            </w:r>
            <w:r>
              <w:rPr>
                <w:noProof/>
                <w:webHidden/>
              </w:rPr>
            </w:r>
            <w:r>
              <w:rPr>
                <w:noProof/>
                <w:webHidden/>
              </w:rPr>
              <w:fldChar w:fldCharType="separate"/>
            </w:r>
            <w:r>
              <w:rPr>
                <w:noProof/>
                <w:webHidden/>
              </w:rPr>
              <w:t>49</w:t>
            </w:r>
            <w:r>
              <w:rPr>
                <w:noProof/>
                <w:webHidden/>
              </w:rPr>
              <w:fldChar w:fldCharType="end"/>
            </w:r>
          </w:hyperlink>
        </w:p>
        <w:p w:rsidR="00CC0D2A" w:rsidRDefault="00CC0D2A">
          <w:pPr>
            <w:pStyle w:val="TOC1"/>
            <w:rPr>
              <w:noProof/>
              <w:sz w:val="22"/>
              <w:szCs w:val="22"/>
            </w:rPr>
          </w:pPr>
          <w:hyperlink w:anchor="_Toc5708498" w:history="1">
            <w:r w:rsidRPr="00E75CE0">
              <w:rPr>
                <w:rStyle w:val="Hyperlink"/>
                <w:noProof/>
              </w:rPr>
              <w:t>11</w:t>
            </w:r>
            <w:r>
              <w:rPr>
                <w:noProof/>
                <w:sz w:val="22"/>
                <w:szCs w:val="22"/>
              </w:rPr>
              <w:tab/>
            </w:r>
            <w:r w:rsidRPr="00E75CE0">
              <w:rPr>
                <w:rStyle w:val="Hyperlink"/>
                <w:noProof/>
              </w:rPr>
              <w:t>Exportación e Importación de Soluciones</w:t>
            </w:r>
            <w:r>
              <w:rPr>
                <w:noProof/>
                <w:webHidden/>
              </w:rPr>
              <w:tab/>
            </w:r>
            <w:r>
              <w:rPr>
                <w:noProof/>
                <w:webHidden/>
              </w:rPr>
              <w:fldChar w:fldCharType="begin"/>
            </w:r>
            <w:r>
              <w:rPr>
                <w:noProof/>
                <w:webHidden/>
              </w:rPr>
              <w:instrText xml:space="preserve"> PAGEREF _Toc5708498 \h </w:instrText>
            </w:r>
            <w:r>
              <w:rPr>
                <w:noProof/>
                <w:webHidden/>
              </w:rPr>
            </w:r>
            <w:r>
              <w:rPr>
                <w:noProof/>
                <w:webHidden/>
              </w:rPr>
              <w:fldChar w:fldCharType="separate"/>
            </w:r>
            <w:r>
              <w:rPr>
                <w:noProof/>
                <w:webHidden/>
              </w:rPr>
              <w:t>49</w:t>
            </w:r>
            <w:r>
              <w:rPr>
                <w:noProof/>
                <w:webHidden/>
              </w:rPr>
              <w:fldChar w:fldCharType="end"/>
            </w:r>
          </w:hyperlink>
        </w:p>
        <w:p w:rsidR="00CC0D2A" w:rsidRDefault="00CC0D2A">
          <w:pPr>
            <w:pStyle w:val="TOC2"/>
            <w:rPr>
              <w:noProof/>
              <w:sz w:val="22"/>
              <w:szCs w:val="22"/>
            </w:rPr>
          </w:pPr>
          <w:hyperlink w:anchor="_Toc5708499" w:history="1">
            <w:r w:rsidRPr="00E75CE0">
              <w:rPr>
                <w:rStyle w:val="Hyperlink"/>
                <w:noProof/>
                <w:lang w:val="fr-FR"/>
              </w:rPr>
              <w:t>11.1</w:t>
            </w:r>
            <w:r>
              <w:rPr>
                <w:noProof/>
                <w:sz w:val="22"/>
                <w:szCs w:val="22"/>
              </w:rPr>
              <w:tab/>
            </w:r>
            <w:r w:rsidRPr="00E75CE0">
              <w:rPr>
                <w:rStyle w:val="Hyperlink"/>
                <w:noProof/>
                <w:lang w:val="fr-FR"/>
              </w:rPr>
              <w:t>Exportación de una Solución a un Proyecto de Asset DB</w:t>
            </w:r>
            <w:r>
              <w:rPr>
                <w:noProof/>
                <w:webHidden/>
              </w:rPr>
              <w:tab/>
            </w:r>
            <w:r>
              <w:rPr>
                <w:noProof/>
                <w:webHidden/>
              </w:rPr>
              <w:fldChar w:fldCharType="begin"/>
            </w:r>
            <w:r>
              <w:rPr>
                <w:noProof/>
                <w:webHidden/>
              </w:rPr>
              <w:instrText xml:space="preserve"> PAGEREF _Toc5708499 \h </w:instrText>
            </w:r>
            <w:r>
              <w:rPr>
                <w:noProof/>
                <w:webHidden/>
              </w:rPr>
            </w:r>
            <w:r>
              <w:rPr>
                <w:noProof/>
                <w:webHidden/>
              </w:rPr>
              <w:fldChar w:fldCharType="separate"/>
            </w:r>
            <w:r>
              <w:rPr>
                <w:noProof/>
                <w:webHidden/>
              </w:rPr>
              <w:t>49</w:t>
            </w:r>
            <w:r>
              <w:rPr>
                <w:noProof/>
                <w:webHidden/>
              </w:rPr>
              <w:fldChar w:fldCharType="end"/>
            </w:r>
          </w:hyperlink>
        </w:p>
        <w:p w:rsidR="00CC0D2A" w:rsidRDefault="00CC0D2A">
          <w:pPr>
            <w:pStyle w:val="TOC2"/>
            <w:rPr>
              <w:noProof/>
              <w:sz w:val="22"/>
              <w:szCs w:val="22"/>
            </w:rPr>
          </w:pPr>
          <w:hyperlink w:anchor="_Toc5708500" w:history="1">
            <w:r w:rsidRPr="00E75CE0">
              <w:rPr>
                <w:rStyle w:val="Hyperlink"/>
                <w:noProof/>
                <w:lang w:val="fr-FR"/>
              </w:rPr>
              <w:t>11.2</w:t>
            </w:r>
            <w:r>
              <w:rPr>
                <w:noProof/>
                <w:sz w:val="22"/>
                <w:szCs w:val="22"/>
              </w:rPr>
              <w:tab/>
            </w:r>
            <w:r w:rsidRPr="00E75CE0">
              <w:rPr>
                <w:rStyle w:val="Hyperlink"/>
                <w:noProof/>
                <w:lang w:val="fr-FR"/>
              </w:rPr>
              <w:t>Exportación de Datos de la Solución como Proyecto y Solución Juntos</w:t>
            </w:r>
            <w:r>
              <w:rPr>
                <w:noProof/>
                <w:webHidden/>
              </w:rPr>
              <w:tab/>
            </w:r>
            <w:r>
              <w:rPr>
                <w:noProof/>
                <w:webHidden/>
              </w:rPr>
              <w:fldChar w:fldCharType="begin"/>
            </w:r>
            <w:r>
              <w:rPr>
                <w:noProof/>
                <w:webHidden/>
              </w:rPr>
              <w:instrText xml:space="preserve"> PAGEREF _Toc5708500 \h </w:instrText>
            </w:r>
            <w:r>
              <w:rPr>
                <w:noProof/>
                <w:webHidden/>
              </w:rPr>
            </w:r>
            <w:r>
              <w:rPr>
                <w:noProof/>
                <w:webHidden/>
              </w:rPr>
              <w:fldChar w:fldCharType="separate"/>
            </w:r>
            <w:r>
              <w:rPr>
                <w:noProof/>
                <w:webHidden/>
              </w:rPr>
              <w:t>50</w:t>
            </w:r>
            <w:r>
              <w:rPr>
                <w:noProof/>
                <w:webHidden/>
              </w:rPr>
              <w:fldChar w:fldCharType="end"/>
            </w:r>
          </w:hyperlink>
        </w:p>
        <w:p w:rsidR="00CC0D2A" w:rsidRDefault="00CC0D2A">
          <w:pPr>
            <w:pStyle w:val="TOC2"/>
            <w:rPr>
              <w:noProof/>
              <w:sz w:val="22"/>
              <w:szCs w:val="22"/>
            </w:rPr>
          </w:pPr>
          <w:hyperlink w:anchor="_Toc5708501" w:history="1">
            <w:r w:rsidRPr="00E75CE0">
              <w:rPr>
                <w:rStyle w:val="Hyperlink"/>
                <w:noProof/>
                <w:lang w:val="fr-FR"/>
              </w:rPr>
              <w:t>11.3</w:t>
            </w:r>
            <w:r>
              <w:rPr>
                <w:noProof/>
                <w:sz w:val="22"/>
                <w:szCs w:val="22"/>
              </w:rPr>
              <w:tab/>
            </w:r>
            <w:r w:rsidRPr="00E75CE0">
              <w:rPr>
                <w:rStyle w:val="Hyperlink"/>
                <w:noProof/>
                <w:lang w:val="fr-FR"/>
              </w:rPr>
              <w:t>Exportación de la Solución Solamente</w:t>
            </w:r>
            <w:r>
              <w:rPr>
                <w:noProof/>
                <w:webHidden/>
              </w:rPr>
              <w:tab/>
            </w:r>
            <w:r>
              <w:rPr>
                <w:noProof/>
                <w:webHidden/>
              </w:rPr>
              <w:fldChar w:fldCharType="begin"/>
            </w:r>
            <w:r>
              <w:rPr>
                <w:noProof/>
                <w:webHidden/>
              </w:rPr>
              <w:instrText xml:space="preserve"> PAGEREF _Toc5708501 \h </w:instrText>
            </w:r>
            <w:r>
              <w:rPr>
                <w:noProof/>
                <w:webHidden/>
              </w:rPr>
            </w:r>
            <w:r>
              <w:rPr>
                <w:noProof/>
                <w:webHidden/>
              </w:rPr>
              <w:fldChar w:fldCharType="separate"/>
            </w:r>
            <w:r>
              <w:rPr>
                <w:noProof/>
                <w:webHidden/>
              </w:rPr>
              <w:t>51</w:t>
            </w:r>
            <w:r>
              <w:rPr>
                <w:noProof/>
                <w:webHidden/>
              </w:rPr>
              <w:fldChar w:fldCharType="end"/>
            </w:r>
          </w:hyperlink>
        </w:p>
        <w:p w:rsidR="00CC0D2A" w:rsidRDefault="00CC0D2A">
          <w:pPr>
            <w:pStyle w:val="TOC2"/>
            <w:rPr>
              <w:noProof/>
              <w:sz w:val="22"/>
              <w:szCs w:val="22"/>
            </w:rPr>
          </w:pPr>
          <w:hyperlink w:anchor="_Toc5708502" w:history="1">
            <w:r w:rsidRPr="00E75CE0">
              <w:rPr>
                <w:rStyle w:val="Hyperlink"/>
                <w:noProof/>
                <w:lang w:val="fr-FR"/>
              </w:rPr>
              <w:t>11.4</w:t>
            </w:r>
            <w:r>
              <w:rPr>
                <w:noProof/>
                <w:sz w:val="22"/>
                <w:szCs w:val="22"/>
              </w:rPr>
              <w:tab/>
            </w:r>
            <w:r w:rsidRPr="00E75CE0">
              <w:rPr>
                <w:rStyle w:val="Hyperlink"/>
                <w:noProof/>
                <w:lang w:val="fr-FR"/>
              </w:rPr>
              <w:t>Importación de Datos de la Solución</w:t>
            </w:r>
            <w:r>
              <w:rPr>
                <w:noProof/>
                <w:webHidden/>
              </w:rPr>
              <w:tab/>
            </w:r>
            <w:r>
              <w:rPr>
                <w:noProof/>
                <w:webHidden/>
              </w:rPr>
              <w:fldChar w:fldCharType="begin"/>
            </w:r>
            <w:r>
              <w:rPr>
                <w:noProof/>
                <w:webHidden/>
              </w:rPr>
              <w:instrText xml:space="preserve"> PAGEREF _Toc5708502 \h </w:instrText>
            </w:r>
            <w:r>
              <w:rPr>
                <w:noProof/>
                <w:webHidden/>
              </w:rPr>
            </w:r>
            <w:r>
              <w:rPr>
                <w:noProof/>
                <w:webHidden/>
              </w:rPr>
              <w:fldChar w:fldCharType="separate"/>
            </w:r>
            <w:r>
              <w:rPr>
                <w:noProof/>
                <w:webHidden/>
              </w:rPr>
              <w:t>51</w:t>
            </w:r>
            <w:r>
              <w:rPr>
                <w:noProof/>
                <w:webHidden/>
              </w:rPr>
              <w:fldChar w:fldCharType="end"/>
            </w:r>
          </w:hyperlink>
        </w:p>
        <w:p w:rsidR="00CC0D2A" w:rsidRDefault="00CC0D2A">
          <w:pPr>
            <w:pStyle w:val="TOC1"/>
            <w:rPr>
              <w:noProof/>
              <w:sz w:val="22"/>
              <w:szCs w:val="22"/>
            </w:rPr>
          </w:pPr>
          <w:hyperlink w:anchor="_Toc5708503" w:history="1">
            <w:r w:rsidRPr="00E75CE0">
              <w:rPr>
                <w:rStyle w:val="Hyperlink"/>
                <w:noProof/>
              </w:rPr>
              <w:t>12</w:t>
            </w:r>
            <w:r>
              <w:rPr>
                <w:noProof/>
                <w:sz w:val="22"/>
                <w:szCs w:val="22"/>
              </w:rPr>
              <w:tab/>
            </w:r>
            <w:r w:rsidRPr="00E75CE0">
              <w:rPr>
                <w:rStyle w:val="Hyperlink"/>
                <w:noProof/>
              </w:rPr>
              <w:t>Cambios no Válidos</w:t>
            </w:r>
            <w:r>
              <w:rPr>
                <w:noProof/>
                <w:webHidden/>
              </w:rPr>
              <w:tab/>
            </w:r>
            <w:r>
              <w:rPr>
                <w:noProof/>
                <w:webHidden/>
              </w:rPr>
              <w:fldChar w:fldCharType="begin"/>
            </w:r>
            <w:r>
              <w:rPr>
                <w:noProof/>
                <w:webHidden/>
              </w:rPr>
              <w:instrText xml:space="preserve"> PAGEREF _Toc5708503 \h </w:instrText>
            </w:r>
            <w:r>
              <w:rPr>
                <w:noProof/>
                <w:webHidden/>
              </w:rPr>
            </w:r>
            <w:r>
              <w:rPr>
                <w:noProof/>
                <w:webHidden/>
              </w:rPr>
              <w:fldChar w:fldCharType="separate"/>
            </w:r>
            <w:r>
              <w:rPr>
                <w:noProof/>
                <w:webHidden/>
              </w:rPr>
              <w:t>52</w:t>
            </w:r>
            <w:r>
              <w:rPr>
                <w:noProof/>
                <w:webHidden/>
              </w:rPr>
              <w:fldChar w:fldCharType="end"/>
            </w:r>
          </w:hyperlink>
        </w:p>
        <w:p w:rsidR="00CC0D2A" w:rsidRDefault="00CC0D2A">
          <w:pPr>
            <w:pStyle w:val="TOC2"/>
            <w:rPr>
              <w:noProof/>
              <w:sz w:val="22"/>
              <w:szCs w:val="22"/>
            </w:rPr>
          </w:pPr>
          <w:hyperlink w:anchor="_Toc5708504" w:history="1">
            <w:r w:rsidRPr="00E75CE0">
              <w:rPr>
                <w:rStyle w:val="Hyperlink"/>
                <w:noProof/>
                <w:lang w:val="fr-FR"/>
              </w:rPr>
              <w:t>12.1</w:t>
            </w:r>
            <w:r>
              <w:rPr>
                <w:noProof/>
                <w:sz w:val="22"/>
                <w:szCs w:val="22"/>
              </w:rPr>
              <w:tab/>
            </w:r>
            <w:r w:rsidRPr="00E75CE0">
              <w:rPr>
                <w:rStyle w:val="Hyperlink"/>
                <w:noProof/>
                <w:lang w:val="fr-FR"/>
              </w:rPr>
              <w:t>Ajuste de los Volúmenes de la Flota Existentes</w:t>
            </w:r>
            <w:r>
              <w:rPr>
                <w:noProof/>
                <w:webHidden/>
              </w:rPr>
              <w:tab/>
            </w:r>
            <w:r>
              <w:rPr>
                <w:noProof/>
                <w:webHidden/>
              </w:rPr>
              <w:fldChar w:fldCharType="begin"/>
            </w:r>
            <w:r>
              <w:rPr>
                <w:noProof/>
                <w:webHidden/>
              </w:rPr>
              <w:instrText xml:space="preserve"> PAGEREF _Toc5708504 \h </w:instrText>
            </w:r>
            <w:r>
              <w:rPr>
                <w:noProof/>
                <w:webHidden/>
              </w:rPr>
            </w:r>
            <w:r>
              <w:rPr>
                <w:noProof/>
                <w:webHidden/>
              </w:rPr>
              <w:fldChar w:fldCharType="separate"/>
            </w:r>
            <w:r>
              <w:rPr>
                <w:noProof/>
                <w:webHidden/>
              </w:rPr>
              <w:t>53</w:t>
            </w:r>
            <w:r>
              <w:rPr>
                <w:noProof/>
                <w:webHidden/>
              </w:rPr>
              <w:fldChar w:fldCharType="end"/>
            </w:r>
          </w:hyperlink>
        </w:p>
        <w:p w:rsidR="00CC0D2A" w:rsidRDefault="00CC0D2A">
          <w:pPr>
            <w:pStyle w:val="TOC2"/>
            <w:rPr>
              <w:noProof/>
              <w:sz w:val="22"/>
              <w:szCs w:val="22"/>
            </w:rPr>
          </w:pPr>
          <w:hyperlink w:anchor="_Toc5708505" w:history="1">
            <w:r w:rsidRPr="00E75CE0">
              <w:rPr>
                <w:rStyle w:val="Hyperlink"/>
                <w:noProof/>
                <w:lang w:val="fr-FR"/>
              </w:rPr>
              <w:t>12.2</w:t>
            </w:r>
            <w:r>
              <w:rPr>
                <w:noProof/>
                <w:sz w:val="22"/>
                <w:szCs w:val="22"/>
              </w:rPr>
              <w:tab/>
            </w:r>
            <w:r w:rsidRPr="00E75CE0">
              <w:rPr>
                <w:rStyle w:val="Hyperlink"/>
                <w:noProof/>
                <w:lang w:val="fr-FR"/>
              </w:rPr>
              <w:t>Eliminación de Recursos Existentes</w:t>
            </w:r>
            <w:r>
              <w:rPr>
                <w:noProof/>
                <w:webHidden/>
              </w:rPr>
              <w:tab/>
            </w:r>
            <w:r>
              <w:rPr>
                <w:noProof/>
                <w:webHidden/>
              </w:rPr>
              <w:fldChar w:fldCharType="begin"/>
            </w:r>
            <w:r>
              <w:rPr>
                <w:noProof/>
                <w:webHidden/>
              </w:rPr>
              <w:instrText xml:space="preserve"> PAGEREF _Toc5708505 \h </w:instrText>
            </w:r>
            <w:r>
              <w:rPr>
                <w:noProof/>
                <w:webHidden/>
              </w:rPr>
            </w:r>
            <w:r>
              <w:rPr>
                <w:noProof/>
                <w:webHidden/>
              </w:rPr>
              <w:fldChar w:fldCharType="separate"/>
            </w:r>
            <w:r>
              <w:rPr>
                <w:noProof/>
                <w:webHidden/>
              </w:rPr>
              <w:t>53</w:t>
            </w:r>
            <w:r>
              <w:rPr>
                <w:noProof/>
                <w:webHidden/>
              </w:rPr>
              <w:fldChar w:fldCharType="end"/>
            </w:r>
          </w:hyperlink>
        </w:p>
        <w:p w:rsidR="00CC0D2A" w:rsidRDefault="00CC0D2A">
          <w:pPr>
            <w:pStyle w:val="TOC2"/>
            <w:rPr>
              <w:noProof/>
              <w:sz w:val="22"/>
              <w:szCs w:val="22"/>
            </w:rPr>
          </w:pPr>
          <w:hyperlink w:anchor="_Toc5708506" w:history="1">
            <w:r w:rsidRPr="00E75CE0">
              <w:rPr>
                <w:rStyle w:val="Hyperlink"/>
                <w:noProof/>
                <w:lang w:val="fr-FR"/>
              </w:rPr>
              <w:t>12.3</w:t>
            </w:r>
            <w:r>
              <w:rPr>
                <w:noProof/>
                <w:sz w:val="22"/>
                <w:szCs w:val="22"/>
              </w:rPr>
              <w:tab/>
            </w:r>
            <w:r w:rsidRPr="00E75CE0">
              <w:rPr>
                <w:rStyle w:val="Hyperlink"/>
                <w:noProof/>
                <w:lang w:val="fr-FR"/>
              </w:rPr>
              <w:t>Cambio de los Datos de Marca y Modelo</w:t>
            </w:r>
            <w:r>
              <w:rPr>
                <w:noProof/>
                <w:webHidden/>
              </w:rPr>
              <w:tab/>
            </w:r>
            <w:r>
              <w:rPr>
                <w:noProof/>
                <w:webHidden/>
              </w:rPr>
              <w:fldChar w:fldCharType="begin"/>
            </w:r>
            <w:r>
              <w:rPr>
                <w:noProof/>
                <w:webHidden/>
              </w:rPr>
              <w:instrText xml:space="preserve"> PAGEREF _Toc5708506 \h </w:instrText>
            </w:r>
            <w:r>
              <w:rPr>
                <w:noProof/>
                <w:webHidden/>
              </w:rPr>
            </w:r>
            <w:r>
              <w:rPr>
                <w:noProof/>
                <w:webHidden/>
              </w:rPr>
              <w:fldChar w:fldCharType="separate"/>
            </w:r>
            <w:r>
              <w:rPr>
                <w:noProof/>
                <w:webHidden/>
              </w:rPr>
              <w:t>53</w:t>
            </w:r>
            <w:r>
              <w:rPr>
                <w:noProof/>
                <w:webHidden/>
              </w:rPr>
              <w:fldChar w:fldCharType="end"/>
            </w:r>
          </w:hyperlink>
        </w:p>
        <w:p w:rsidR="00CC0D2A" w:rsidRDefault="00CC0D2A">
          <w:pPr>
            <w:pStyle w:val="TOC1"/>
            <w:rPr>
              <w:noProof/>
              <w:sz w:val="22"/>
              <w:szCs w:val="22"/>
            </w:rPr>
          </w:pPr>
          <w:hyperlink w:anchor="_Toc5708507" w:history="1">
            <w:r w:rsidRPr="00E75CE0">
              <w:rPr>
                <w:rStyle w:val="Hyperlink"/>
                <w:noProof/>
              </w:rPr>
              <w:t>13</w:t>
            </w:r>
            <w:r>
              <w:rPr>
                <w:noProof/>
                <w:sz w:val="22"/>
                <w:szCs w:val="22"/>
              </w:rPr>
              <w:tab/>
            </w:r>
            <w:r w:rsidRPr="00E75CE0">
              <w:rPr>
                <w:rStyle w:val="Hyperlink"/>
                <w:noProof/>
              </w:rPr>
              <w:t>Preguntas Frecuentes</w:t>
            </w:r>
            <w:r>
              <w:rPr>
                <w:noProof/>
                <w:webHidden/>
              </w:rPr>
              <w:tab/>
            </w:r>
            <w:r>
              <w:rPr>
                <w:noProof/>
                <w:webHidden/>
              </w:rPr>
              <w:fldChar w:fldCharType="begin"/>
            </w:r>
            <w:r>
              <w:rPr>
                <w:noProof/>
                <w:webHidden/>
              </w:rPr>
              <w:instrText xml:space="preserve"> PAGEREF _Toc5708507 \h </w:instrText>
            </w:r>
            <w:r>
              <w:rPr>
                <w:noProof/>
                <w:webHidden/>
              </w:rPr>
            </w:r>
            <w:r>
              <w:rPr>
                <w:noProof/>
                <w:webHidden/>
              </w:rPr>
              <w:fldChar w:fldCharType="separate"/>
            </w:r>
            <w:r>
              <w:rPr>
                <w:noProof/>
                <w:webHidden/>
              </w:rPr>
              <w:t>53</w:t>
            </w:r>
            <w:r>
              <w:rPr>
                <w:noProof/>
                <w:webHidden/>
              </w:rPr>
              <w:fldChar w:fldCharType="end"/>
            </w:r>
          </w:hyperlink>
        </w:p>
        <w:p w:rsidR="003C6C30" w:rsidRPr="00AA730F" w:rsidRDefault="006E4D7D" w:rsidP="00ED2F1A">
          <w:r w:rsidRPr="00AA730F">
            <w:rPr>
              <w:b/>
            </w:rPr>
            <w:fldChar w:fldCharType="end"/>
          </w:r>
        </w:p>
      </w:sdtContent>
    </w:sdt>
    <w:p w:rsidR="00BB56FE" w:rsidRPr="00AA730F" w:rsidRDefault="00BB56FE" w:rsidP="00A125CE">
      <w:pPr>
        <w:pStyle w:val="Heading3"/>
        <w:rPr>
          <w:rFonts w:eastAsia="MS Gothic"/>
          <w:lang w:eastAsia="ja-JP"/>
        </w:rPr>
      </w:pPr>
    </w:p>
    <w:p w:rsidR="00BB56FE" w:rsidRPr="00AA730F" w:rsidRDefault="00BB56FE" w:rsidP="007178E8">
      <w:pPr>
        <w:rPr>
          <w:b/>
          <w:u w:val="single"/>
        </w:rPr>
      </w:pPr>
    </w:p>
    <w:p w:rsidR="006C4657" w:rsidRDefault="006C4657" w:rsidP="007178E8">
      <w:bookmarkStart w:id="2" w:name="_Toc279581241"/>
    </w:p>
    <w:p w:rsidR="006C4657" w:rsidRPr="00AA730F" w:rsidRDefault="006C4657" w:rsidP="007178E8">
      <w:pPr>
        <w:sectPr w:rsidR="006C4657" w:rsidRPr="00AA730F" w:rsidSect="006F5634">
          <w:footerReference w:type="default" r:id="rId16"/>
          <w:pgSz w:w="11907" w:h="16840" w:code="9"/>
          <w:pgMar w:top="1440" w:right="1797" w:bottom="1440" w:left="1797" w:header="709" w:footer="709" w:gutter="0"/>
          <w:pgNumType w:fmt="lowerRoman" w:start="1"/>
          <w:cols w:space="708"/>
          <w:docGrid w:linePitch="360"/>
        </w:sectPr>
      </w:pPr>
      <w:bookmarkStart w:id="3" w:name="_Toc358041778"/>
    </w:p>
    <w:p w:rsidR="00BB56FE" w:rsidRPr="00AA730F" w:rsidRDefault="0042762A" w:rsidP="00B348F1">
      <w:pPr>
        <w:pStyle w:val="Heading1"/>
        <w:numPr>
          <w:ilvl w:val="0"/>
          <w:numId w:val="1"/>
        </w:numPr>
        <w:tabs>
          <w:tab w:val="clear" w:pos="5252"/>
          <w:tab w:val="num" w:pos="432"/>
        </w:tabs>
        <w:ind w:left="432"/>
      </w:pPr>
      <w:bookmarkStart w:id="4" w:name="_Toc5708446"/>
      <w:r w:rsidRPr="00783C5D">
        <w:lastRenderedPageBreak/>
        <w:t>¿Qué es Architect?</w:t>
      </w:r>
      <w:bookmarkEnd w:id="2"/>
      <w:bookmarkEnd w:id="3"/>
      <w:bookmarkEnd w:id="4"/>
    </w:p>
    <w:p w:rsidR="00CC1C7F" w:rsidRDefault="005450ED" w:rsidP="00C2645D">
      <w:pPr>
        <w:rPr>
          <w:lang w:val="es-ES"/>
        </w:rPr>
      </w:pPr>
      <w:r w:rsidRPr="00236326">
        <w:rPr>
          <w:lang w:val="es-ES"/>
        </w:rPr>
        <w:t>Asset DB Architect es una herramienta de software desarrollada para ayudar en el proceso de optimización del parque de impresión. Una matriz de destino del dispositivo permite que el estado actual del parque de impresión (que se ha capturado usando Asset DB) pueda ser dividido en dispositivos que se van a desechar, redistribuir o mantener in situ. A continuación, un catálogo de productos permite decidir los nuevos dispositivos que integrarán el parque optimizado. El parque puede modificarse en la vista de diseño, que proporciona un medio visual para crear nuevos recursos y transferir automáticamente características y volumen de recursos existentes a nuevos recursos. Los recursos del entorno existente que se han marcado para redistribución se redistribuyen automáticamente en el nuevo parque con una mínima intervención por parte del usuario. El proceso de distribución encontrará una solución optimizada que coloca cada recurso donde más se necesita. Una vez diseñado el nuevo parque, se proporciona una vista de evaluación para revisar el diseño y entender los cambios que se requerirán en el parque existente. También puede calcular el coste y el impacto ambiental de su nueva solución y generar reportes que resuman los cambios en forma gráfica y en texto.</w:t>
      </w:r>
    </w:p>
    <w:p w:rsidR="009523B5" w:rsidRPr="00783C5D" w:rsidRDefault="005450ED" w:rsidP="00B348F1">
      <w:pPr>
        <w:pStyle w:val="Heading1"/>
        <w:numPr>
          <w:ilvl w:val="0"/>
          <w:numId w:val="1"/>
        </w:numPr>
        <w:tabs>
          <w:tab w:val="clear" w:pos="5252"/>
          <w:tab w:val="num" w:pos="432"/>
        </w:tabs>
        <w:ind w:left="432"/>
      </w:pPr>
      <w:bookmarkStart w:id="5" w:name="_Toc358635619"/>
      <w:bookmarkStart w:id="6" w:name="_Toc358636845"/>
      <w:bookmarkStart w:id="7" w:name="_Toc279581242"/>
      <w:bookmarkStart w:id="8" w:name="_Ref285553841"/>
      <w:bookmarkStart w:id="9" w:name="_Toc358041779"/>
      <w:bookmarkStart w:id="10" w:name="_Toc5708447"/>
      <w:bookmarkEnd w:id="5"/>
      <w:bookmarkEnd w:id="6"/>
      <w:r w:rsidRPr="00783C5D">
        <w:t xml:space="preserve">Proceso de </w:t>
      </w:r>
      <w:r w:rsidR="00835AE3">
        <w:t>D</w:t>
      </w:r>
      <w:r w:rsidRPr="00783C5D">
        <w:t xml:space="preserve">iseño de la </w:t>
      </w:r>
      <w:r w:rsidR="00835AE3">
        <w:t>S</w:t>
      </w:r>
      <w:r w:rsidRPr="00783C5D">
        <w:t>olución</w:t>
      </w:r>
      <w:bookmarkEnd w:id="7"/>
      <w:bookmarkEnd w:id="8"/>
      <w:bookmarkEnd w:id="9"/>
      <w:bookmarkEnd w:id="10"/>
    </w:p>
    <w:p w:rsidR="005450ED" w:rsidRPr="00236326" w:rsidRDefault="0042762A" w:rsidP="00C2645D">
      <w:pPr>
        <w:rPr>
          <w:lang w:val="es-ES"/>
        </w:rPr>
      </w:pPr>
      <w:r w:rsidRPr="00236326">
        <w:rPr>
          <w:lang w:val="es-ES"/>
        </w:rPr>
        <w:t xml:space="preserve">Asset DB Solution Architect es más que solo una herramienta de software: incorpora un </w:t>
      </w:r>
      <w:r w:rsidRPr="00236326">
        <w:rPr>
          <w:i/>
          <w:lang w:val="es-ES"/>
        </w:rPr>
        <w:t>proceso</w:t>
      </w:r>
      <w:r w:rsidRPr="00236326">
        <w:rPr>
          <w:lang w:val="es-ES"/>
        </w:rPr>
        <w:t xml:space="preserve"> de diseño de soluciones que se captura en el flujo de trabajo de la herramienta. El proceso de diseño puede desglosarse en una serie de pasos distintos que se ilustran en la </w:t>
      </w:r>
      <w:r w:rsidR="001B3158">
        <w:fldChar w:fldCharType="begin"/>
      </w:r>
      <w:r w:rsidR="001B3158" w:rsidRPr="001B3158">
        <w:rPr>
          <w:lang w:val="es-CO"/>
        </w:rPr>
        <w:instrText xml:space="preserve"> REF _Ref285551843 \r \h  \* MERGEFORMAT </w:instrText>
      </w:r>
      <w:r w:rsidR="001B3158">
        <w:fldChar w:fldCharType="separate"/>
      </w:r>
      <w:r w:rsidR="00CC0D2A">
        <w:rPr>
          <w:b/>
          <w:bCs/>
          <w:lang w:val="en-US"/>
        </w:rPr>
        <w:t>Error! Reference source not found.</w:t>
      </w:r>
      <w:r w:rsidR="001B3158">
        <w:fldChar w:fldCharType="end"/>
      </w:r>
      <w:r w:rsidRPr="00236326">
        <w:rPr>
          <w:lang w:val="es-ES"/>
        </w:rPr>
        <w:t xml:space="preserve"> y se describen en mayor detalle en las siguientes secciones. </w:t>
      </w:r>
    </w:p>
    <w:p w:rsidR="005D3B43" w:rsidRPr="00236326" w:rsidRDefault="005D3B43" w:rsidP="00C2645D">
      <w:pPr>
        <w:rPr>
          <w:lang w:val="es-ES"/>
        </w:rPr>
      </w:pPr>
    </w:p>
    <w:p w:rsidR="004371A0" w:rsidRDefault="002445EB" w:rsidP="004371A0">
      <w:pPr>
        <w:keepNext/>
      </w:pPr>
      <w:r w:rsidRPr="002445EB">
        <w:rPr>
          <w:noProof/>
        </w:rPr>
        <w:drawing>
          <wp:inline distT="0" distB="0" distL="0" distR="0" wp14:anchorId="4C86C147" wp14:editId="68B18F64">
            <wp:extent cx="5274945" cy="2254401"/>
            <wp:effectExtent l="1905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945" cy="2254401"/>
                    </a:xfrm>
                    <a:prstGeom prst="rect">
                      <a:avLst/>
                    </a:prstGeom>
                    <a:noFill/>
                    <a:ln w="9525">
                      <a:noFill/>
                      <a:miter lim="800000"/>
                      <a:headEnd/>
                      <a:tailEnd/>
                    </a:ln>
                  </pic:spPr>
                </pic:pic>
              </a:graphicData>
            </a:graphic>
          </wp:inline>
        </w:drawing>
      </w:r>
    </w:p>
    <w:p w:rsidR="004371A0" w:rsidRPr="004371A0" w:rsidRDefault="004371A0" w:rsidP="004371A0">
      <w:pPr>
        <w:pStyle w:val="ListParagraph"/>
        <w:rPr>
          <w:sz w:val="16"/>
          <w:szCs w:val="16"/>
        </w:rPr>
      </w:pPr>
      <w:r w:rsidRPr="004371A0">
        <w:rPr>
          <w:sz w:val="16"/>
          <w:szCs w:val="16"/>
        </w:rPr>
        <w:t>Proceso de diseño de la solución</w:t>
      </w:r>
    </w:p>
    <w:p w:rsidR="00054C65" w:rsidRPr="00236326" w:rsidRDefault="00054C65" w:rsidP="00C2645D">
      <w:pPr>
        <w:rPr>
          <w:lang w:val="es-ES"/>
        </w:rPr>
      </w:pPr>
      <w:r w:rsidRPr="00236326">
        <w:rPr>
          <w:lang w:val="es-ES"/>
        </w:rPr>
        <w:t>El proceso de diseño de la solución funciona mejor si existe una política de impresión acordada que cubra lo siguiente:</w:t>
      </w:r>
    </w:p>
    <w:p w:rsidR="00054C65" w:rsidRPr="00236326" w:rsidRDefault="00054C65" w:rsidP="00C2645D">
      <w:pPr>
        <w:rPr>
          <w:lang w:val="es-ES"/>
        </w:rPr>
      </w:pPr>
    </w:p>
    <w:p w:rsidR="00054C65" w:rsidRPr="00236326" w:rsidRDefault="00054C65" w:rsidP="00B348F1">
      <w:pPr>
        <w:pStyle w:val="ListParagraph"/>
        <w:numPr>
          <w:ilvl w:val="0"/>
          <w:numId w:val="12"/>
        </w:numPr>
        <w:rPr>
          <w:lang w:val="es-ES"/>
        </w:rPr>
      </w:pPr>
      <w:r w:rsidRPr="00236326">
        <w:rPr>
          <w:lang w:val="es-ES"/>
        </w:rPr>
        <w:t xml:space="preserve">Relación global de usuarios </w:t>
      </w:r>
      <w:r w:rsidR="006103A5">
        <w:rPr>
          <w:lang w:val="es-ES"/>
        </w:rPr>
        <w:t>por</w:t>
      </w:r>
      <w:r w:rsidRPr="00236326">
        <w:rPr>
          <w:lang w:val="es-ES"/>
        </w:rPr>
        <w:t xml:space="preserve"> dispositivos</w:t>
      </w:r>
    </w:p>
    <w:p w:rsidR="00054C65" w:rsidRPr="00236326" w:rsidRDefault="00455A83" w:rsidP="00B348F1">
      <w:pPr>
        <w:pStyle w:val="ListParagraph"/>
        <w:numPr>
          <w:ilvl w:val="0"/>
          <w:numId w:val="12"/>
        </w:numPr>
        <w:rPr>
          <w:lang w:val="es-ES"/>
        </w:rPr>
      </w:pPr>
      <w:r w:rsidRPr="00236326">
        <w:rPr>
          <w:lang w:val="es-ES"/>
        </w:rPr>
        <w:t>Acceso a dispositivos a color y A3</w:t>
      </w:r>
    </w:p>
    <w:p w:rsidR="00054C65" w:rsidRPr="00236326" w:rsidRDefault="00054C65" w:rsidP="00B348F1">
      <w:pPr>
        <w:pStyle w:val="ListParagraph"/>
        <w:numPr>
          <w:ilvl w:val="0"/>
          <w:numId w:val="12"/>
        </w:numPr>
        <w:rPr>
          <w:lang w:val="es-ES"/>
        </w:rPr>
      </w:pPr>
      <w:r w:rsidRPr="00236326">
        <w:rPr>
          <w:lang w:val="es-ES"/>
        </w:rPr>
        <w:lastRenderedPageBreak/>
        <w:t xml:space="preserve">La distancia </w:t>
      </w:r>
      <w:r w:rsidR="00835AE3">
        <w:rPr>
          <w:lang w:val="es-ES"/>
        </w:rPr>
        <w:t>máxima entre un usuario y un dispositivo.</w:t>
      </w:r>
    </w:p>
    <w:p w:rsidR="00054C65" w:rsidRPr="00236326" w:rsidRDefault="00054C65" w:rsidP="00B348F1">
      <w:pPr>
        <w:pStyle w:val="ListParagraph"/>
        <w:numPr>
          <w:ilvl w:val="0"/>
          <w:numId w:val="12"/>
        </w:numPr>
        <w:rPr>
          <w:lang w:val="es-ES"/>
        </w:rPr>
      </w:pPr>
      <w:r w:rsidRPr="00236326">
        <w:rPr>
          <w:lang w:val="es-ES"/>
        </w:rPr>
        <w:t>Cualquier necesidad especial de ciertos departamentos o grupos de trabajo</w:t>
      </w:r>
    </w:p>
    <w:p w:rsidR="00BE21B7" w:rsidRPr="00236326" w:rsidRDefault="00BE21B7" w:rsidP="00B348F1">
      <w:pPr>
        <w:pStyle w:val="ListParagraph"/>
        <w:numPr>
          <w:ilvl w:val="0"/>
          <w:numId w:val="12"/>
        </w:numPr>
        <w:rPr>
          <w:lang w:val="es-ES"/>
        </w:rPr>
      </w:pPr>
      <w:r w:rsidRPr="00236326">
        <w:rPr>
          <w:lang w:val="es-ES"/>
        </w:rPr>
        <w:t>Políticas de reutilización/desechado para los recursos existentes</w:t>
      </w:r>
    </w:p>
    <w:p w:rsidR="00054C65" w:rsidRPr="00236326" w:rsidRDefault="00054C65" w:rsidP="00B348F1">
      <w:pPr>
        <w:pStyle w:val="ListParagraph"/>
        <w:numPr>
          <w:ilvl w:val="0"/>
          <w:numId w:val="12"/>
        </w:numPr>
        <w:rPr>
          <w:lang w:val="es-ES"/>
        </w:rPr>
      </w:pPr>
      <w:r w:rsidRPr="00236326">
        <w:rPr>
          <w:lang w:val="es-ES"/>
        </w:rPr>
        <w:t>Si el diseño es genérico o para una marca y modelo específicos</w:t>
      </w:r>
    </w:p>
    <w:p w:rsidR="00AD7BAD" w:rsidRPr="00236326" w:rsidRDefault="00AD7BAD" w:rsidP="00C2645D">
      <w:pPr>
        <w:rPr>
          <w:lang w:val="es-ES"/>
        </w:rPr>
      </w:pPr>
    </w:p>
    <w:p w:rsidR="004D2605" w:rsidRPr="00236326" w:rsidRDefault="00054C65" w:rsidP="00C2645D">
      <w:pPr>
        <w:rPr>
          <w:lang w:val="es-ES"/>
        </w:rPr>
      </w:pPr>
      <w:r w:rsidRPr="00236326">
        <w:rPr>
          <w:lang w:val="es-ES"/>
        </w:rPr>
        <w:t xml:space="preserve">Con estas políticas implementadas, la tarea de introducir los datos en Architect es mucho más sencilla. </w:t>
      </w:r>
    </w:p>
    <w:p w:rsidR="003846B6" w:rsidRPr="00783C5D" w:rsidRDefault="00FC2E97" w:rsidP="00B348F1">
      <w:pPr>
        <w:pStyle w:val="Heading1"/>
        <w:numPr>
          <w:ilvl w:val="0"/>
          <w:numId w:val="1"/>
        </w:numPr>
        <w:tabs>
          <w:tab w:val="clear" w:pos="5252"/>
          <w:tab w:val="num" w:pos="432"/>
        </w:tabs>
        <w:ind w:left="432"/>
      </w:pPr>
      <w:bookmarkStart w:id="11" w:name="_Toc358635621"/>
      <w:bookmarkStart w:id="12" w:name="_Toc358636847"/>
      <w:bookmarkStart w:id="13" w:name="_Toc359831309"/>
      <w:bookmarkStart w:id="14" w:name="_Toc359835385"/>
      <w:bookmarkStart w:id="15" w:name="_Toc359835445"/>
      <w:bookmarkStart w:id="16" w:name="_Toc359942815"/>
      <w:bookmarkStart w:id="17" w:name="_Toc360477750"/>
      <w:bookmarkStart w:id="18" w:name="_Toc279581250"/>
      <w:bookmarkStart w:id="19" w:name="_Toc358041780"/>
      <w:bookmarkStart w:id="20" w:name="_Toc5708448"/>
      <w:bookmarkEnd w:id="11"/>
      <w:bookmarkEnd w:id="12"/>
      <w:bookmarkEnd w:id="13"/>
      <w:bookmarkEnd w:id="14"/>
      <w:bookmarkEnd w:id="15"/>
      <w:bookmarkEnd w:id="16"/>
      <w:bookmarkEnd w:id="17"/>
      <w:r w:rsidRPr="00783C5D">
        <w:t xml:space="preserve">Primeros </w:t>
      </w:r>
      <w:r w:rsidR="00835AE3">
        <w:t>P</w:t>
      </w:r>
      <w:r w:rsidRPr="00783C5D">
        <w:t>asos</w:t>
      </w:r>
      <w:bookmarkEnd w:id="18"/>
      <w:bookmarkEnd w:id="19"/>
      <w:bookmarkEnd w:id="20"/>
    </w:p>
    <w:p w:rsidR="00C4338B" w:rsidRPr="00236326" w:rsidRDefault="00C4338B" w:rsidP="00C2645D">
      <w:pPr>
        <w:rPr>
          <w:lang w:val="es-ES"/>
        </w:rPr>
      </w:pPr>
      <w:r w:rsidRPr="00236326">
        <w:rPr>
          <w:lang w:val="es-ES"/>
        </w:rPr>
        <w:t>El punto de partida para el diseño de una solución usando Asset DB Architect es un proyecto de Asset DB que represente un entorno de impresión existente. Antes de continuar deberá asegurarse de haber leído los manuales de los módulos Auditor y Analyst de Asset DB y estar familiarizado con su contenido.</w:t>
      </w:r>
    </w:p>
    <w:p w:rsidR="007D78A4" w:rsidRPr="00236326" w:rsidRDefault="007D78A4" w:rsidP="00C2645D">
      <w:pPr>
        <w:rPr>
          <w:lang w:val="es-ES"/>
        </w:rPr>
      </w:pPr>
    </w:p>
    <w:p w:rsidR="00C55DBB" w:rsidRPr="00783C5D" w:rsidRDefault="00FC2E97" w:rsidP="00B348F1">
      <w:pPr>
        <w:pStyle w:val="Heading2"/>
        <w:numPr>
          <w:ilvl w:val="1"/>
          <w:numId w:val="1"/>
        </w:numPr>
        <w:tabs>
          <w:tab w:val="num" w:pos="576"/>
        </w:tabs>
        <w:ind w:left="576"/>
      </w:pPr>
      <w:bookmarkStart w:id="21" w:name="_Toc358041781"/>
      <w:bookmarkStart w:id="22" w:name="_Toc5708449"/>
      <w:r w:rsidRPr="00783C5D">
        <w:t xml:space="preserve">Evaluación y </w:t>
      </w:r>
      <w:r w:rsidR="00835AE3">
        <w:t>C</w:t>
      </w:r>
      <w:r w:rsidRPr="00783C5D">
        <w:t xml:space="preserve">omprensión del </w:t>
      </w:r>
      <w:r w:rsidR="00835AE3">
        <w:t>E</w:t>
      </w:r>
      <w:r w:rsidRPr="00783C5D">
        <w:t xml:space="preserve">ntorno </w:t>
      </w:r>
      <w:r w:rsidR="00835AE3">
        <w:t>E</w:t>
      </w:r>
      <w:r w:rsidRPr="00783C5D">
        <w:t>xistente</w:t>
      </w:r>
      <w:bookmarkEnd w:id="21"/>
      <w:bookmarkEnd w:id="22"/>
    </w:p>
    <w:p w:rsidR="00C55DBB" w:rsidRPr="00236326" w:rsidRDefault="00C55DBB" w:rsidP="00C2645D">
      <w:pPr>
        <w:rPr>
          <w:u w:val="single"/>
          <w:lang w:val="es-ES"/>
        </w:rPr>
      </w:pPr>
    </w:p>
    <w:p w:rsidR="00C55DBB" w:rsidRPr="00236326" w:rsidRDefault="00C55DBB" w:rsidP="00C2645D">
      <w:pPr>
        <w:rPr>
          <w:lang w:val="es-ES"/>
        </w:rPr>
      </w:pPr>
      <w:r w:rsidRPr="00236326">
        <w:rPr>
          <w:lang w:val="es-ES"/>
        </w:rPr>
        <w:t>La primera etapa del diseño de cualquier solución es la captura y el análisis detallados del entorno de impresión existente. Existen varias categorías bajo las cuales es necesario recopilar datos para su posterior análisis y diseño:</w:t>
      </w:r>
    </w:p>
    <w:p w:rsidR="00C55DBB" w:rsidRPr="00236326" w:rsidRDefault="00C55DBB" w:rsidP="00C2645D">
      <w:pPr>
        <w:rPr>
          <w:lang w:val="es-ES"/>
        </w:rPr>
      </w:pPr>
    </w:p>
    <w:p w:rsidR="00C55DBB" w:rsidRPr="00236326" w:rsidRDefault="00C55DBB" w:rsidP="00C2645D">
      <w:pPr>
        <w:rPr>
          <w:rStyle w:val="IntenseEmphasis"/>
          <w:lang w:val="es-ES"/>
        </w:rPr>
      </w:pPr>
      <w:r w:rsidRPr="00236326">
        <w:rPr>
          <w:rStyle w:val="IntenseEmphasis"/>
          <w:lang w:val="es-ES"/>
        </w:rPr>
        <w:t xml:space="preserve">Características del </w:t>
      </w:r>
      <w:r w:rsidR="002638FA">
        <w:rPr>
          <w:rStyle w:val="IntenseEmphasis"/>
          <w:lang w:val="es-ES"/>
        </w:rPr>
        <w:t>D</w:t>
      </w:r>
      <w:r w:rsidRPr="00236326">
        <w:rPr>
          <w:rStyle w:val="IntenseEmphasis"/>
          <w:lang w:val="es-ES"/>
        </w:rPr>
        <w:t>ispositivo</w:t>
      </w:r>
    </w:p>
    <w:p w:rsidR="00BB165B" w:rsidRPr="00236326" w:rsidRDefault="00C55DBB" w:rsidP="00C2645D">
      <w:pPr>
        <w:rPr>
          <w:lang w:val="es-ES"/>
        </w:rPr>
      </w:pPr>
      <w:r w:rsidRPr="00236326">
        <w:rPr>
          <w:lang w:val="es-ES"/>
        </w:rPr>
        <w:t>Para cada recurso en el proyecto es importante tener datos de marca y modelo válidos para que estos recursos puedan identificarse en las vistas de Architect. Se requieren las características de manejo de papel, etc. del parque actual para saber qué características de impresión se requieren en el parque futuro.</w:t>
      </w:r>
    </w:p>
    <w:p w:rsidR="00C55DBB" w:rsidRPr="00236326" w:rsidRDefault="00C55DBB" w:rsidP="00C2645D">
      <w:pPr>
        <w:rPr>
          <w:lang w:val="es-ES"/>
        </w:rPr>
      </w:pPr>
    </w:p>
    <w:p w:rsidR="00C55DBB" w:rsidRPr="00E146CB" w:rsidRDefault="00C55DBB" w:rsidP="00C2645D">
      <w:pPr>
        <w:rPr>
          <w:rStyle w:val="IntenseEmphasis"/>
          <w:lang w:val="es-ES"/>
        </w:rPr>
      </w:pPr>
      <w:r w:rsidRPr="00E146CB">
        <w:rPr>
          <w:rStyle w:val="IntenseEmphasis"/>
          <w:lang w:val="es-ES"/>
        </w:rPr>
        <w:t xml:space="preserve">Datos de </w:t>
      </w:r>
      <w:r w:rsidR="002638FA">
        <w:rPr>
          <w:rStyle w:val="IntenseEmphasis"/>
          <w:lang w:val="es-ES"/>
        </w:rPr>
        <w:t>U</w:t>
      </w:r>
      <w:r w:rsidRPr="00E146CB">
        <w:rPr>
          <w:rStyle w:val="IntenseEmphasis"/>
          <w:lang w:val="es-ES"/>
        </w:rPr>
        <w:t>bicación</w:t>
      </w:r>
    </w:p>
    <w:p w:rsidR="00C55DBB" w:rsidRPr="00236326" w:rsidRDefault="00C55DBB" w:rsidP="00C2645D">
      <w:pPr>
        <w:rPr>
          <w:lang w:val="es-ES"/>
        </w:rPr>
      </w:pPr>
      <w:r w:rsidRPr="00236326">
        <w:rPr>
          <w:lang w:val="es-ES"/>
        </w:rPr>
        <w:t>La ubicación física de los dispositivos del parque actual es esencial para ayudar a decidir la distribución de futuros dispositivos del parque.</w:t>
      </w:r>
    </w:p>
    <w:p w:rsidR="00213C08" w:rsidRPr="00236326" w:rsidRDefault="00213C08" w:rsidP="00C2645D">
      <w:pPr>
        <w:rPr>
          <w:lang w:val="es-ES"/>
        </w:rPr>
      </w:pPr>
    </w:p>
    <w:p w:rsidR="00B822C5" w:rsidRPr="00E146CB" w:rsidRDefault="00B822C5" w:rsidP="00C2645D">
      <w:pPr>
        <w:rPr>
          <w:rStyle w:val="IntenseEmphasis"/>
          <w:lang w:val="es-ES"/>
        </w:rPr>
      </w:pPr>
      <w:bookmarkStart w:id="23" w:name="_Toc279581252"/>
      <w:r w:rsidRPr="00E146CB">
        <w:rPr>
          <w:rStyle w:val="IntenseEmphasis"/>
          <w:lang w:val="es-ES"/>
        </w:rPr>
        <w:t>Volúmenes</w:t>
      </w:r>
      <w:bookmarkEnd w:id="23"/>
    </w:p>
    <w:p w:rsidR="00B822C5" w:rsidRPr="00236326" w:rsidRDefault="00B822C5" w:rsidP="00C2645D">
      <w:pPr>
        <w:rPr>
          <w:lang w:val="es-ES"/>
        </w:rPr>
      </w:pPr>
      <w:r w:rsidRPr="00236326">
        <w:rPr>
          <w:lang w:val="es-ES"/>
        </w:rPr>
        <w:t>El proceso de diseño de la solución utiliza los datos de volumen del parque de impresión existente. Por tanto, es crucial asegurarse de que se introduzcan datos de volumen mensual válidos para todos los recursos en el proyecto de Asset DB. Esto puede lograrse de varias maneras; véase la documentación del manual de Asset DB para más detalles.</w:t>
      </w:r>
    </w:p>
    <w:p w:rsidR="00BB165B" w:rsidRPr="00236326" w:rsidRDefault="00BB165B" w:rsidP="00C2645D">
      <w:pPr>
        <w:rPr>
          <w:lang w:val="es-ES"/>
        </w:rPr>
      </w:pPr>
    </w:p>
    <w:p w:rsidR="00C50D92" w:rsidRPr="00236326" w:rsidRDefault="00C55DBB" w:rsidP="00C2645D">
      <w:pPr>
        <w:rPr>
          <w:lang w:val="es-ES"/>
        </w:rPr>
      </w:pPr>
      <w:r w:rsidRPr="00236326">
        <w:rPr>
          <w:lang w:val="es-ES"/>
        </w:rPr>
        <w:t>Cuando el entorno de impresión se ha capturado, es necesario llevar a cabo un análisis minucioso de los datos antes de poder comenzar un nuevo diseño. El análisis debe prestar especial atención a la distribución de dispositivos y volumen en todo el sitio, la distribución de color y la capacidad A3 en el parque y la capacidad de impresión en cada ubicación frente a los requisitos de volumen en esa ubicación.</w:t>
      </w:r>
    </w:p>
    <w:p w:rsidR="00135101" w:rsidRDefault="00C50D92" w:rsidP="00C2645D">
      <w:pPr>
        <w:rPr>
          <w:lang w:val="es-ES"/>
        </w:rPr>
      </w:pPr>
      <w:r w:rsidRPr="00236326">
        <w:rPr>
          <w:rStyle w:val="IntenseEmphasis"/>
          <w:lang w:val="es-ES"/>
        </w:rPr>
        <w:lastRenderedPageBreak/>
        <w:t>Ayuda:</w:t>
      </w:r>
      <w:r w:rsidRPr="00236326">
        <w:rPr>
          <w:lang w:val="es-ES"/>
        </w:rPr>
        <w:t xml:space="preserve"> asegúrese de que los volúmenes de su proyecto sean estables antes de crear la solución; no vuelva a calcular los volúmenes una vez en curso la solución. Si se vuelven a calcular los volúmenes después de haber empezado a crear la solución, el diseño de la solución puede terminar por contener con volúmenes negativos y errores.</w:t>
      </w:r>
    </w:p>
    <w:p w:rsidR="00F005A9" w:rsidRPr="00236326" w:rsidRDefault="00F005A9" w:rsidP="00C2645D">
      <w:pPr>
        <w:rPr>
          <w:lang w:val="es-ES"/>
        </w:rPr>
      </w:pPr>
    </w:p>
    <w:p w:rsidR="00BB165B" w:rsidRPr="00AA730F" w:rsidRDefault="00BB165B" w:rsidP="00B348F1">
      <w:pPr>
        <w:pStyle w:val="Heading2"/>
        <w:numPr>
          <w:ilvl w:val="1"/>
          <w:numId w:val="1"/>
        </w:numPr>
        <w:tabs>
          <w:tab w:val="num" w:pos="576"/>
        </w:tabs>
        <w:ind w:left="576"/>
      </w:pPr>
      <w:bookmarkStart w:id="24" w:name="_Toc279581254"/>
      <w:bookmarkStart w:id="25" w:name="_Toc358041782"/>
      <w:bookmarkStart w:id="26" w:name="_Toc5708450"/>
      <w:r>
        <w:t xml:space="preserve">Creación </w:t>
      </w:r>
      <w:r w:rsidRPr="00783C5D">
        <w:t>de</w:t>
      </w:r>
      <w:r>
        <w:t xml:space="preserve"> una </w:t>
      </w:r>
      <w:r w:rsidR="002638FA">
        <w:t>S</w:t>
      </w:r>
      <w:r>
        <w:t>olución</w:t>
      </w:r>
      <w:bookmarkEnd w:id="24"/>
      <w:bookmarkEnd w:id="25"/>
      <w:bookmarkEnd w:id="26"/>
    </w:p>
    <w:p w:rsidR="00BB165B" w:rsidRPr="00AA730F" w:rsidRDefault="00BB165B" w:rsidP="00C2645D">
      <w:pPr>
        <w:keepNext/>
      </w:pPr>
    </w:p>
    <w:p w:rsidR="00603292" w:rsidRPr="00236326" w:rsidRDefault="007D78A4" w:rsidP="00C2645D">
      <w:pPr>
        <w:keepNext/>
        <w:rPr>
          <w:lang w:val="es-ES"/>
        </w:rPr>
      </w:pPr>
      <w:r w:rsidRPr="00236326">
        <w:rPr>
          <w:lang w:val="es-ES"/>
        </w:rPr>
        <w:t>Pueden generarse varias soluciones para cada proyecto de Asset DB para mostrar diferentes opciones del parque futuro sin necesidad de utilizar varios proyectos. Se crea una nueva solución y se asocia con el proyecto abierto actualmente seleccionando Archivo &gt; Nuevo &gt; Solución:</w:t>
      </w:r>
    </w:p>
    <w:p w:rsidR="004F5283" w:rsidRPr="00236326" w:rsidRDefault="004F5283" w:rsidP="00C2645D">
      <w:pPr>
        <w:rPr>
          <w:lang w:val="es-ES"/>
        </w:rPr>
      </w:pPr>
    </w:p>
    <w:p w:rsidR="00603292" w:rsidRPr="00AA730F" w:rsidRDefault="002445EB" w:rsidP="00C2645D">
      <w:r w:rsidRPr="002445EB">
        <w:rPr>
          <w:noProof/>
        </w:rPr>
        <w:drawing>
          <wp:inline distT="0" distB="0" distL="0" distR="0" wp14:anchorId="7ED6DDEB" wp14:editId="140C8479">
            <wp:extent cx="2710349" cy="238281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4.0\SA Screen Shots\Figure 2.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10349" cy="2382815"/>
                    </a:xfrm>
                    <a:prstGeom prst="rect">
                      <a:avLst/>
                    </a:prstGeom>
                    <a:noFill/>
                    <a:ln>
                      <a:noFill/>
                    </a:ln>
                  </pic:spPr>
                </pic:pic>
              </a:graphicData>
            </a:graphic>
          </wp:inline>
        </w:drawing>
      </w:r>
    </w:p>
    <w:p w:rsidR="00F24217" w:rsidRPr="004371A0" w:rsidRDefault="0030127E" w:rsidP="004371A0">
      <w:pPr>
        <w:pStyle w:val="ListParagraph"/>
        <w:rPr>
          <w:sz w:val="16"/>
          <w:szCs w:val="16"/>
        </w:rPr>
      </w:pPr>
      <w:r w:rsidRPr="004371A0">
        <w:rPr>
          <w:sz w:val="16"/>
          <w:szCs w:val="16"/>
        </w:rPr>
        <w:t>Creación de una nueva solución</w:t>
      </w:r>
    </w:p>
    <w:p w:rsidR="00932C3E" w:rsidRPr="00AA730F" w:rsidRDefault="00932C3E" w:rsidP="00C2645D">
      <w:pPr>
        <w:rPr>
          <w:b/>
        </w:rPr>
      </w:pPr>
    </w:p>
    <w:p w:rsidR="00EF2DD0" w:rsidRPr="00236326" w:rsidRDefault="00952733" w:rsidP="00C2645D">
      <w:pPr>
        <w:rPr>
          <w:lang w:val="es-ES"/>
        </w:rPr>
      </w:pPr>
      <w:r w:rsidRPr="00236326">
        <w:rPr>
          <w:lang w:val="es-ES"/>
        </w:rPr>
        <w:t xml:space="preserve">Después de crear la nueva solución, deberá haber cinco pestañas nuevas visibles en la parte superior de la pantalla como muestra la </w:t>
      </w:r>
      <w:r w:rsidR="001B3158">
        <w:fldChar w:fldCharType="begin"/>
      </w:r>
      <w:r w:rsidR="001B3158" w:rsidRPr="001B3158">
        <w:rPr>
          <w:lang w:val="es-CO"/>
        </w:rPr>
        <w:instrText xml:space="preserve"> REF _Ref285551873 \r \h  \* MERGEFORMAT </w:instrText>
      </w:r>
      <w:r w:rsidR="001B3158">
        <w:fldChar w:fldCharType="separate"/>
      </w:r>
      <w:r w:rsidR="00CC0D2A" w:rsidRPr="00CC0D2A">
        <w:rPr>
          <w:rFonts w:cs="Arial"/>
          <w:lang w:val="es-ES"/>
        </w:rPr>
        <w:t>Figura 3</w:t>
      </w:r>
      <w:r w:rsidR="001B3158">
        <w:fldChar w:fldCharType="end"/>
      </w:r>
      <w:r w:rsidRPr="00236326">
        <w:rPr>
          <w:lang w:val="es-ES"/>
        </w:rPr>
        <w:t>.</w:t>
      </w:r>
    </w:p>
    <w:p w:rsidR="007178E8" w:rsidRDefault="007833DD" w:rsidP="00C2645D">
      <w:pPr>
        <w:rPr>
          <w:lang w:val="es-ES"/>
        </w:rPr>
      </w:pPr>
      <w:r>
        <w:rPr>
          <w:rFonts w:cs="Arial"/>
          <w:noProof/>
        </w:rPr>
        <mc:AlternateContent>
          <mc:Choice Requires="wps">
            <w:drawing>
              <wp:anchor distT="0" distB="0" distL="114300" distR="114300" simplePos="0" relativeHeight="251615744" behindDoc="0" locked="0" layoutInCell="1" allowOverlap="1" wp14:anchorId="75CE4AE7" wp14:editId="061C7B1B">
                <wp:simplePos x="0" y="0"/>
                <wp:positionH relativeFrom="column">
                  <wp:posOffset>3379470</wp:posOffset>
                </wp:positionH>
                <wp:positionV relativeFrom="paragraph">
                  <wp:posOffset>46990</wp:posOffset>
                </wp:positionV>
                <wp:extent cx="964565" cy="389890"/>
                <wp:effectExtent l="0" t="0" r="26035" b="1016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5F632D">
                            <w:pPr>
                              <w:jc w:val="center"/>
                              <w:rPr>
                                <w:szCs w:val="20"/>
                              </w:rPr>
                            </w:pPr>
                            <w:r>
                              <w:rPr>
                                <w:szCs w:val="20"/>
                              </w:rPr>
                              <w:t>Pestañas de Solución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CE4AE7" id="Text Box 89" o:spid="_x0000_s1027" type="#_x0000_t202" style="position:absolute;margin-left:266.1pt;margin-top:3.7pt;width:75.95pt;height:30.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YzvwIAAA4GAAAOAAAAZHJzL2Uyb0RvYy54bWysVN9v2jAQfp+0/8Hy+xqgwCBqqFgrpkms&#10;rdZOfTaOXaLaPs82EPbX7+wkQLu+dNpLYt9999Pf3cVlrRXZCucrMAXtn/UoEYZDWZmngv58WHya&#10;UOIDMyVTYERB98LTy9nHDxc7m4sBrEGVwhF0Yny+swVdh2DzLPN8LTTzZ2CFQaUEp1nAq3vKSsd2&#10;6F2rbNDrjbMduNI64MJ7lF43SjpL/qUUPNxK6UUgqqCYW0hfl76r+M1mFyx/csyuK96mwf4hC80q&#10;g0EPrq5ZYGTjqr9c6Yo78CDDGQedgZQVF6kGrKbfe1XN/ZpZkWrB5nh7aJP/f275zfbOkaos6GRK&#10;iWEa3+hB1IF8gZqgCPuzsz5H2L1FYKhRju+cavV2CfzZIyQ7wTQGHtGxH7V0Ov6xUoKG+AT7Q9tj&#10;GI7C6Xg4Go8o4ag6n0wn0/Qs2dHYOh++CtAkHgrq8FVTAmy79CGGZ3kHibE8qKpcVEqlS2SSuFKO&#10;bBlyINSDZKo2+juUjQx51GuZgGLkSyOedGJ0n/gYvaRgLwIoQ3YFHZ+PesnxC13M6hB6pRh/jg2N&#10;/o4p4k2ZmKlIdG0rig1tephOYa9ExCjzQ0h8rtTKN8pjnAsT+m2UhI4oic14j2GLP2b1HuOmDrRI&#10;kcGEg7GuDLimSy9fpXzuUpYNvqWUb+qOLQj1qk48TcgoWUG5R0o6aIbaW76osN9L5sMdczjFSDbc&#10;TOEWP1IBPhK0J0rW4H6/JY94HC7UUrLDrVBQ/2vDnKBEfTM4dtP+cBjXSLoMR58HeHGnmtWpxmz0&#10;FSDp+rgDLU/HiA+qO0oH+hEX2DxGRRUzHGMjS7vjVWh2FS5ALubzBMLFYVlYmnvLu0mMPHuoH5mz&#10;7YgEnK0b6PYHy19NSoNN/LHzTYBFlcbo2NW2/7h0El3bBRm32uk9oY5rfPYHAAD//wMAUEsDBBQA&#10;BgAIAAAAIQCpNe6n3gAAAAgBAAAPAAAAZHJzL2Rvd25yZXYueG1sTI/NTsMwEITvSLyDtUhcEHUa&#10;ShtCnIofkRsH0kpcXXtJosTrKHZa8/a4p3Kb1Yxmvi22wQzsiJPrLAlYLhJgSMrqjhoB+93HfQbM&#10;eUlaDpZQwC862JbXV4XMtT3RFx5r37BYQi6XAlrvx5xzp1o00i3siBS9HzsZ6eM5NVxP8hTLzcDT&#10;JFlzIzuKC60c8a1F1dezEVA9vX4GXt29q6A2tQxz/111vRC3N+HlGZjH4C9hOONHdCgj08HOpB0b&#10;BDw+pGmMCtisgEV/na2WwA5nkQEvC/7/gfIPAAD//wMAUEsBAi0AFAAGAAgAAAAhALaDOJL+AAAA&#10;4QEAABMAAAAAAAAAAAAAAAAAAAAAAFtDb250ZW50X1R5cGVzXS54bWxQSwECLQAUAAYACAAAACEA&#10;OP0h/9YAAACUAQAACwAAAAAAAAAAAAAAAAAvAQAAX3JlbHMvLnJlbHNQSwECLQAUAAYACAAAACEA&#10;sHBGM78CAAAOBgAADgAAAAAAAAAAAAAAAAAuAgAAZHJzL2Uyb0RvYy54bWxQSwECLQAUAAYACAAA&#10;ACEAqTXup94AAAAIAQAADwAAAAAAAAAAAAAAAAAZBQAAZHJzL2Rvd25yZXYueG1sUEsFBgAAAAAE&#10;AAQA8wAAACQGAAAAAA==&#10;" fillcolor="#e3e3e3 [671]" strokeweight=".5pt">
                <v:path arrowok="t"/>
                <v:textbox style="mso-fit-shape-to-text:t">
                  <w:txbxContent>
                    <w:p w:rsidR="00BE2233" w:rsidRPr="00927EAA" w:rsidRDefault="00BE2233" w:rsidP="005F632D">
                      <w:pPr>
                        <w:jc w:val="center"/>
                        <w:rPr>
                          <w:szCs w:val="20"/>
                        </w:rPr>
                      </w:pPr>
                      <w:r>
                        <w:rPr>
                          <w:szCs w:val="20"/>
                        </w:rPr>
                        <w:t>Pestañas de Solución</w:t>
                      </w:r>
                    </w:p>
                  </w:txbxContent>
                </v:textbox>
              </v:shape>
            </w:pict>
          </mc:Fallback>
        </mc:AlternateContent>
      </w:r>
    </w:p>
    <w:p w:rsidR="007833DD" w:rsidRDefault="007833DD" w:rsidP="00C2645D">
      <w:pPr>
        <w:rPr>
          <w:lang w:val="es-ES"/>
        </w:rPr>
      </w:pPr>
      <w:r>
        <w:rPr>
          <w:rFonts w:cs="Arial"/>
          <w:noProof/>
        </w:rPr>
        <mc:AlternateContent>
          <mc:Choice Requires="wps">
            <w:drawing>
              <wp:anchor distT="0" distB="0" distL="114300" distR="114300" simplePos="0" relativeHeight="251672064" behindDoc="0" locked="0" layoutInCell="1" allowOverlap="1" wp14:anchorId="3F42D26D" wp14:editId="018F697B">
                <wp:simplePos x="0" y="0"/>
                <wp:positionH relativeFrom="column">
                  <wp:posOffset>1866481</wp:posOffset>
                </wp:positionH>
                <wp:positionV relativeFrom="paragraph">
                  <wp:posOffset>433859</wp:posOffset>
                </wp:positionV>
                <wp:extent cx="3341280" cy="247650"/>
                <wp:effectExtent l="0" t="0" r="12065" b="1905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1280"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A9B46" id="Rectangle 103" o:spid="_x0000_s1026" style="position:absolute;margin-left:146.95pt;margin-top:34.15pt;width:263.1pt;height: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mhiAIAAGEFAAAOAAAAZHJzL2Uyb0RvYy54bWysVE1v2zAMvQ/YfxB0X+2k6ZdRpwhadBgQ&#10;tEXboWdWlmJjsqhJSpzs14+SHbdrix2G+SCYIvlIPpI6v9i2mm2k8w2akk8Ocs6kEVg1ZlXy74/X&#10;X0458wFMBRqNLPlOen4x//zpvLOFnGKNupKOEYjxRWdLXodgiyzzopYt+AO00pBSoWshkOhWWeWg&#10;I/RWZ9M8P846dJV1KKT3dHvVK/k84SslRbhVysvAdMkpt5BOl87neGbzcyhWDmzdiCEN+IcsWmgM&#10;BR2hriAAW7vmHVTbCIceVTgQ2GaoVCNkqoGqmeRvqnmowcpUC5Hj7UiT/3+w4mZz51hTUe/yQ84M&#10;tNSke6INzEpLFi+Jos76giwf7J2LRXq7RPHDkyL7QxMFP9hslWujLZXItonv3ci33AYm6PLwcDaZ&#10;nlJbBOmms5Pjo9SQDIq9t3U+fJXYsvhTckeJJZphs/QhxodibxKDGbxutN7n1aeSkgo7LaOBNvdS&#10;UbkUfJqA0qDJS+3YBmhEQAhpwqRX1VDJ/voopy8SQfFGjyQlwIisKPCIPQDEIX6P3cMM9tFVpjkd&#10;nfO/JdY7jx4pMpowOreNQfcRgKaqhsi9/dA831MTWXrGakfD4LDfEm/FdUO0L8GHO3C0FtQpWvVw&#10;S4fS2JUchz/OanS/PrqP9jStpOWsozUruf+5Bic5098MzfHZZDaLe5mE2dHJlAT3WvP8WmPW7SVS&#10;myb0qFiRfqN90Ptf5bB9ohdhEaOSCoyg2CUXwe2Fy9CvP70pQi4WyYx20UJYmgcrInhkNY7V4/YJ&#10;nB1mL9DU3uB+JaF4M4K9bfQ0uFgHVE2azxdeB75pj9PgDG9OfChey8nq5WWc/wYAAP//AwBQSwME&#10;FAAGAAgAAAAhAH60qpThAAAACgEAAA8AAABkcnMvZG93bnJldi54bWxMj8FOwzAQRO9I/IO1SNyo&#10;3QS1aRqnQohwQUJqAKlHNzZJlHgdYjdN/57lVI6reZp5m+1m27PJjL51KGG5EMAMVk63WEv4/Cge&#10;EmA+KNSqd2gkXIyHXX57k6lUuzPuzVSGmlEJ+lRJaEIYUs591Rir/MINBin7dqNVgc6x5npUZyq3&#10;PY+EWHGrWqSFRg3muTFVV54s7caP5frttS/ef16m/UUcvrouKaS8v5uftsCCmcMVhj99UoecnI7u&#10;hNqzXkK0iTeESlglMTACkkgsgR2JFOsYeJ7x/y/kvwAAAP//AwBQSwECLQAUAAYACAAAACEAtoM4&#10;kv4AAADhAQAAEwAAAAAAAAAAAAAAAAAAAAAAW0NvbnRlbnRfVHlwZXNdLnhtbFBLAQItABQABgAI&#10;AAAAIQA4/SH/1gAAAJQBAAALAAAAAAAAAAAAAAAAAC8BAABfcmVscy8ucmVsc1BLAQItABQABgAI&#10;AAAAIQBOE6mhiAIAAGEFAAAOAAAAAAAAAAAAAAAAAC4CAABkcnMvZTJvRG9jLnhtbFBLAQItABQA&#10;BgAIAAAAIQB+tKqU4QAAAAoBAAAPAAAAAAAAAAAAAAAAAOIEAABkcnMvZG93bnJldi54bWxQSwUG&#10;AAAAAAQABADzAAAA8AUAAAAA&#10;" filled="f" strokecolor="#14496a [1604]" strokeweight="1pt">
                <v:stroke endcap="square"/>
                <v:path arrowok="t"/>
              </v:rect>
            </w:pict>
          </mc:Fallback>
        </mc:AlternateContent>
      </w:r>
      <w:r>
        <w:rPr>
          <w:noProof/>
        </w:rPr>
        <w:drawing>
          <wp:inline distT="0" distB="0" distL="0" distR="0" wp14:anchorId="46CE1BF4" wp14:editId="07E718DE">
            <wp:extent cx="5274945" cy="646430"/>
            <wp:effectExtent l="0" t="0" r="190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945" cy="646430"/>
                    </a:xfrm>
                    <a:prstGeom prst="rect">
                      <a:avLst/>
                    </a:prstGeom>
                  </pic:spPr>
                </pic:pic>
              </a:graphicData>
            </a:graphic>
          </wp:inline>
        </w:drawing>
      </w:r>
    </w:p>
    <w:p w:rsidR="00F24217" w:rsidRPr="004371A0" w:rsidRDefault="00F24217" w:rsidP="004371A0">
      <w:pPr>
        <w:pStyle w:val="ListParagraph"/>
        <w:rPr>
          <w:sz w:val="16"/>
          <w:szCs w:val="16"/>
        </w:rPr>
      </w:pPr>
      <w:bookmarkStart w:id="27" w:name="_Ref285551873"/>
      <w:r w:rsidRPr="004371A0">
        <w:rPr>
          <w:sz w:val="16"/>
          <w:szCs w:val="16"/>
        </w:rPr>
        <w:t>Pestañas de Solución</w:t>
      </w:r>
      <w:bookmarkEnd w:id="27"/>
    </w:p>
    <w:p w:rsidR="00C4338B" w:rsidRPr="00AA730F" w:rsidRDefault="00C4338B" w:rsidP="00C2645D"/>
    <w:p w:rsidR="00C4338B" w:rsidRPr="00236326" w:rsidRDefault="00EF2DD0" w:rsidP="00C2645D">
      <w:pPr>
        <w:rPr>
          <w:lang w:val="es-ES"/>
        </w:rPr>
      </w:pPr>
      <w:r w:rsidRPr="00236326">
        <w:rPr>
          <w:lang w:val="es-ES"/>
        </w:rPr>
        <w:t>Cada pestaña representa una fase en el proceso de diseño de la solución descrito anteriormente. La función de cada pestaña se resume brevemente a continuación:</w:t>
      </w:r>
    </w:p>
    <w:p w:rsidR="00EF2DD0" w:rsidRPr="00236326" w:rsidRDefault="00EF2DD0" w:rsidP="00C2645D">
      <w:pPr>
        <w:rPr>
          <w:lang w:val="es-ES"/>
        </w:rPr>
      </w:pPr>
    </w:p>
    <w:p w:rsidR="00EF2DD0" w:rsidRPr="00236326" w:rsidRDefault="00EF2DD0" w:rsidP="00B348F1">
      <w:pPr>
        <w:pStyle w:val="ListParagraph"/>
        <w:numPr>
          <w:ilvl w:val="0"/>
          <w:numId w:val="14"/>
        </w:numPr>
        <w:rPr>
          <w:lang w:val="es-ES"/>
        </w:rPr>
      </w:pPr>
      <w:r w:rsidRPr="00236326">
        <w:rPr>
          <w:b/>
          <w:lang w:val="es-ES"/>
        </w:rPr>
        <w:t>Estado actual:</w:t>
      </w:r>
      <w:r w:rsidRPr="00236326">
        <w:rPr>
          <w:lang w:val="es-ES"/>
        </w:rPr>
        <w:t xml:space="preserve"> esta pestaña muestra el entorno de impresión existente; es el proyecto de Asset DB.</w:t>
      </w:r>
    </w:p>
    <w:p w:rsidR="00EC4665" w:rsidRPr="00236326" w:rsidRDefault="00EC4665" w:rsidP="00B348F1">
      <w:pPr>
        <w:pStyle w:val="ListParagraph"/>
        <w:numPr>
          <w:ilvl w:val="0"/>
          <w:numId w:val="14"/>
        </w:numPr>
        <w:rPr>
          <w:rFonts w:cs="Arial"/>
          <w:lang w:val="es-ES"/>
        </w:rPr>
      </w:pPr>
      <w:r w:rsidRPr="00236326">
        <w:rPr>
          <w:rFonts w:cs="Arial"/>
          <w:b/>
          <w:lang w:val="es-ES"/>
        </w:rPr>
        <w:lastRenderedPageBreak/>
        <w:t>Preparación de datos:</w:t>
      </w:r>
      <w:r w:rsidRPr="00236326">
        <w:rPr>
          <w:rFonts w:cs="Arial"/>
          <w:lang w:val="es-ES"/>
        </w:rPr>
        <w:t xml:space="preserve"> esta pestaña permite a los usuarios revisar las lecturas de medidor del estado actual y también generar volúmenes para el parque actual.</w:t>
      </w:r>
    </w:p>
    <w:p w:rsidR="00EF2DD0" w:rsidRPr="00236326" w:rsidRDefault="00EF2DD0" w:rsidP="00B348F1">
      <w:pPr>
        <w:pStyle w:val="ListParagraph"/>
        <w:numPr>
          <w:ilvl w:val="0"/>
          <w:numId w:val="14"/>
        </w:numPr>
        <w:rPr>
          <w:lang w:val="es-ES"/>
        </w:rPr>
      </w:pPr>
      <w:r w:rsidRPr="00236326">
        <w:rPr>
          <w:b/>
          <w:lang w:val="es-ES"/>
        </w:rPr>
        <w:t>Destino del dispositivo:</w:t>
      </w:r>
      <w:r w:rsidRPr="00236326">
        <w:rPr>
          <w:lang w:val="es-ES"/>
        </w:rPr>
        <w:t xml:space="preserve"> permite tomar una decisión acerca del destino de cada dispositivo del parque.</w:t>
      </w:r>
    </w:p>
    <w:p w:rsidR="00EF2DD0" w:rsidRPr="00236326" w:rsidRDefault="00A351ED" w:rsidP="00B348F1">
      <w:pPr>
        <w:pStyle w:val="ListParagraph"/>
        <w:numPr>
          <w:ilvl w:val="0"/>
          <w:numId w:val="14"/>
        </w:numPr>
        <w:rPr>
          <w:lang w:val="es-ES"/>
        </w:rPr>
      </w:pPr>
      <w:r w:rsidRPr="00236326">
        <w:rPr>
          <w:b/>
          <w:lang w:val="es-ES"/>
        </w:rPr>
        <w:t>Catálogo de productos:</w:t>
      </w:r>
      <w:r w:rsidRPr="00236326">
        <w:rPr>
          <w:lang w:val="es-ES"/>
        </w:rPr>
        <w:t xml:space="preserve"> permite tomar decisiones acerca de los nuevos dispositivos que aparecerán en el parque optimizado y sus capacidades de volumen.</w:t>
      </w:r>
    </w:p>
    <w:p w:rsidR="00A351ED" w:rsidRPr="00236326" w:rsidRDefault="00F854B7" w:rsidP="00B348F1">
      <w:pPr>
        <w:pStyle w:val="ListParagraph"/>
        <w:numPr>
          <w:ilvl w:val="0"/>
          <w:numId w:val="14"/>
        </w:numPr>
        <w:rPr>
          <w:lang w:val="es-ES"/>
        </w:rPr>
      </w:pPr>
      <w:r w:rsidRPr="00236326">
        <w:rPr>
          <w:b/>
          <w:lang w:val="es-ES"/>
        </w:rPr>
        <w:t>Costos de producción:</w:t>
      </w:r>
      <w:r w:rsidRPr="00236326">
        <w:rPr>
          <w:lang w:val="es-ES"/>
        </w:rPr>
        <w:t xml:space="preserve"> esta pestaña permite introducir los datos de costos de los dispositivos que se van a distribuir en el estado futuro.</w:t>
      </w:r>
    </w:p>
    <w:p w:rsidR="00EF2DD0" w:rsidRPr="00236326" w:rsidRDefault="008D02A4" w:rsidP="00B348F1">
      <w:pPr>
        <w:pStyle w:val="ListParagraph"/>
        <w:numPr>
          <w:ilvl w:val="0"/>
          <w:numId w:val="14"/>
        </w:numPr>
        <w:rPr>
          <w:lang w:val="es-ES"/>
        </w:rPr>
      </w:pPr>
      <w:r w:rsidRPr="00236326">
        <w:rPr>
          <w:b/>
          <w:lang w:val="es-ES"/>
        </w:rPr>
        <w:t>Diseño de solución:</w:t>
      </w:r>
      <w:r w:rsidRPr="00236326">
        <w:rPr>
          <w:lang w:val="es-ES"/>
        </w:rPr>
        <w:t xml:space="preserve"> esta es la vista de diseño, en la que se diseñará el nuevo entorno virtual de impresión. </w:t>
      </w:r>
    </w:p>
    <w:p w:rsidR="008D02A4" w:rsidRPr="00236326" w:rsidRDefault="008D02A4" w:rsidP="00B348F1">
      <w:pPr>
        <w:pStyle w:val="ListParagraph"/>
        <w:numPr>
          <w:ilvl w:val="0"/>
          <w:numId w:val="14"/>
        </w:numPr>
        <w:rPr>
          <w:lang w:val="es-ES"/>
        </w:rPr>
      </w:pPr>
      <w:r w:rsidRPr="00236326">
        <w:rPr>
          <w:b/>
          <w:lang w:val="es-ES"/>
        </w:rPr>
        <w:t>Estado futuro:</w:t>
      </w:r>
      <w:r w:rsidRPr="00236326">
        <w:rPr>
          <w:lang w:val="es-ES"/>
        </w:rPr>
        <w:t xml:space="preserve"> esta pestaña muestra el nuevo entorno de impresión después de que se han redistribuido dispositivos nuevos y reutilizados en el mismo. También proporciona una vista resumida de todos los cambios en cada piso.</w:t>
      </w:r>
    </w:p>
    <w:p w:rsidR="008D02A4" w:rsidRPr="00236326" w:rsidRDefault="008D02A4" w:rsidP="00C2645D">
      <w:pPr>
        <w:rPr>
          <w:lang w:val="es-ES"/>
        </w:rPr>
      </w:pPr>
    </w:p>
    <w:p w:rsidR="00A67A3B" w:rsidRDefault="00831D63" w:rsidP="00C2645D">
      <w:pPr>
        <w:rPr>
          <w:spacing w:val="-4"/>
          <w:lang w:val="es-ES"/>
        </w:rPr>
      </w:pPr>
      <w:r w:rsidRPr="00BA076D">
        <w:rPr>
          <w:spacing w:val="-4"/>
          <w:lang w:val="es-ES"/>
        </w:rPr>
        <w:t xml:space="preserve">La pestaña Estado actual </w:t>
      </w:r>
      <w:r w:rsidRPr="00BA076D">
        <w:rPr>
          <w:rFonts w:cs="Arial"/>
          <w:spacing w:val="-4"/>
          <w:lang w:val="es-ES"/>
        </w:rPr>
        <w:t>y la pestaña Preparación de datos</w:t>
      </w:r>
      <w:r w:rsidRPr="00BA076D">
        <w:rPr>
          <w:spacing w:val="-4"/>
          <w:lang w:val="es-ES"/>
        </w:rPr>
        <w:t xml:space="preserve"> no se presentarán en mayor detalle en este documento; para obtener más información, consulte los manuales de </w:t>
      </w:r>
      <w:r w:rsidRPr="00BA076D">
        <w:rPr>
          <w:rFonts w:cs="Arial"/>
          <w:spacing w:val="-4"/>
          <w:lang w:val="es-ES"/>
        </w:rPr>
        <w:t xml:space="preserve">Auditor y Analyst </w:t>
      </w:r>
      <w:r w:rsidRPr="00BA076D">
        <w:rPr>
          <w:spacing w:val="-4"/>
          <w:lang w:val="es-ES"/>
        </w:rPr>
        <w:t xml:space="preserve"> de Asset DB. </w:t>
      </w:r>
      <w:bookmarkStart w:id="28" w:name="_Toc279581255"/>
      <w:bookmarkStart w:id="29" w:name="_Ref285695757"/>
      <w:bookmarkStart w:id="30" w:name="_Toc358041783"/>
    </w:p>
    <w:p w:rsidR="000B3104" w:rsidRDefault="000B3104" w:rsidP="00C2645D">
      <w:pPr>
        <w:rPr>
          <w:spacing w:val="-4"/>
          <w:lang w:val="es-ES"/>
        </w:rPr>
      </w:pPr>
    </w:p>
    <w:p w:rsidR="000B3104" w:rsidRDefault="000B3104" w:rsidP="00B348F1">
      <w:pPr>
        <w:pStyle w:val="Heading2"/>
        <w:numPr>
          <w:ilvl w:val="1"/>
          <w:numId w:val="1"/>
        </w:numPr>
        <w:tabs>
          <w:tab w:val="num" w:pos="576"/>
        </w:tabs>
        <w:ind w:left="576"/>
      </w:pPr>
      <w:bookmarkStart w:id="31" w:name="_Toc5708451"/>
      <w:r w:rsidRPr="000B3104">
        <w:t>Sincronización</w:t>
      </w:r>
      <w:r w:rsidR="00CC12E4">
        <w:t xml:space="preserve"> de</w:t>
      </w:r>
      <w:r w:rsidRPr="000B3104">
        <w:t xml:space="preserve"> una Solución</w:t>
      </w:r>
      <w:bookmarkEnd w:id="31"/>
    </w:p>
    <w:p w:rsidR="000B3104" w:rsidRDefault="000B3104" w:rsidP="000B3104">
      <w:pPr>
        <w:rPr>
          <w:lang w:val="es-ES"/>
        </w:rPr>
      </w:pPr>
    </w:p>
    <w:p w:rsidR="002638FA" w:rsidRDefault="00FA05A3" w:rsidP="000B3104">
      <w:pPr>
        <w:rPr>
          <w:lang w:val="es-ES"/>
        </w:rPr>
      </w:pPr>
      <w:r w:rsidRPr="00FA05A3">
        <w:rPr>
          <w:lang w:val="es-ES"/>
        </w:rPr>
        <w:t>Para permitir una mejor colaboración, es posible sincronizar una solución en Asset DB Cloud para compartirla con otros usuarios.</w:t>
      </w:r>
    </w:p>
    <w:p w:rsidR="002638FA" w:rsidRDefault="00FA05A3" w:rsidP="000B3104">
      <w:pPr>
        <w:rPr>
          <w:lang w:val="es-ES"/>
        </w:rPr>
      </w:pPr>
      <w:r w:rsidRPr="00FA05A3">
        <w:rPr>
          <w:lang w:val="es-ES"/>
        </w:rPr>
        <w:t xml:space="preserve">Después de crear una nueva solución para un proyecto que se ha sincronizado con Cloud, seleccione Solución &gt; Sincronizar </w:t>
      </w:r>
      <w:r w:rsidR="00397F5B">
        <w:rPr>
          <w:lang w:val="es-ES"/>
        </w:rPr>
        <w:t xml:space="preserve">(consulte </w:t>
      </w:r>
      <w:r>
        <w:rPr>
          <w:lang w:val="es-ES"/>
        </w:rPr>
        <w:fldChar w:fldCharType="begin"/>
      </w:r>
      <w:r>
        <w:rPr>
          <w:lang w:val="es-ES"/>
        </w:rPr>
        <w:instrText xml:space="preserve"> REF _Ref5700893 \r \h </w:instrText>
      </w:r>
      <w:r>
        <w:rPr>
          <w:lang w:val="es-ES"/>
        </w:rPr>
      </w:r>
      <w:r>
        <w:rPr>
          <w:lang w:val="es-ES"/>
        </w:rPr>
        <w:fldChar w:fldCharType="separate"/>
      </w:r>
      <w:r w:rsidR="00CC0D2A">
        <w:rPr>
          <w:lang w:val="es-ES"/>
        </w:rPr>
        <w:t>Figura 4</w:t>
      </w:r>
      <w:r>
        <w:rPr>
          <w:lang w:val="es-ES"/>
        </w:rPr>
        <w:fldChar w:fldCharType="end"/>
      </w:r>
      <w:r>
        <w:rPr>
          <w:lang w:val="es-ES"/>
        </w:rPr>
        <w:t>)</w:t>
      </w:r>
      <w:r w:rsidR="00397F5B">
        <w:rPr>
          <w:lang w:val="es-ES"/>
        </w:rPr>
        <w:t xml:space="preserve"> </w:t>
      </w:r>
      <w:r w:rsidRPr="00FA05A3">
        <w:rPr>
          <w:lang w:val="es-ES"/>
        </w:rPr>
        <w:t>o Archivo &gt; Sincronizar &gt; Soluciones…  para sincronizar la solución con Asset DB Cloud. Se pueden crear y sincronizar varias soluciones para un proyecto.</w:t>
      </w:r>
    </w:p>
    <w:p w:rsidR="000B3104" w:rsidRDefault="000B3104" w:rsidP="000B3104">
      <w:pPr>
        <w:rPr>
          <w:rFonts w:eastAsiaTheme="majorEastAsia" w:cstheme="majorBidi"/>
          <w:b/>
          <w:bCs/>
          <w:color w:val="4F81BD"/>
          <w:spacing w:val="-4"/>
          <w:sz w:val="40"/>
          <w:szCs w:val="28"/>
          <w:lang w:val="es-ES"/>
        </w:rPr>
      </w:pPr>
      <w:r w:rsidRPr="000B3104">
        <w:rPr>
          <w:rFonts w:eastAsiaTheme="majorEastAsia" w:cstheme="majorBidi"/>
          <w:b/>
          <w:bCs/>
          <w:noProof/>
          <w:color w:val="4F81BD"/>
          <w:spacing w:val="-4"/>
          <w:sz w:val="40"/>
          <w:szCs w:val="28"/>
        </w:rPr>
        <w:drawing>
          <wp:inline distT="0" distB="0" distL="0" distR="0" wp14:anchorId="40DC789E" wp14:editId="662FCC86">
            <wp:extent cx="2149641" cy="200921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49641" cy="2009211"/>
                    </a:xfrm>
                    <a:prstGeom prst="rect">
                      <a:avLst/>
                    </a:prstGeom>
                  </pic:spPr>
                </pic:pic>
              </a:graphicData>
            </a:graphic>
          </wp:inline>
        </w:drawing>
      </w:r>
    </w:p>
    <w:p w:rsidR="00F359B3" w:rsidRPr="004371A0" w:rsidRDefault="00F359B3" w:rsidP="004371A0">
      <w:pPr>
        <w:pStyle w:val="ListParagraph"/>
        <w:rPr>
          <w:sz w:val="16"/>
          <w:szCs w:val="16"/>
        </w:rPr>
      </w:pPr>
      <w:bookmarkStart w:id="32" w:name="_Ref5700893"/>
      <w:r w:rsidRPr="004371A0">
        <w:rPr>
          <w:sz w:val="16"/>
          <w:szCs w:val="16"/>
        </w:rPr>
        <w:t>Sincronizar una solución en Asset DB</w:t>
      </w:r>
      <w:bookmarkEnd w:id="32"/>
    </w:p>
    <w:p w:rsidR="00F359B3" w:rsidRDefault="00F359B3" w:rsidP="000B3104">
      <w:pPr>
        <w:rPr>
          <w:rFonts w:eastAsiaTheme="majorEastAsia" w:cstheme="majorBidi"/>
          <w:b/>
          <w:bCs/>
          <w:color w:val="4F81BD"/>
          <w:spacing w:val="-4"/>
          <w:sz w:val="40"/>
          <w:szCs w:val="28"/>
          <w:lang w:val="es-ES"/>
        </w:rPr>
      </w:pPr>
    </w:p>
    <w:p w:rsidR="00B6068A" w:rsidRDefault="00B6068A" w:rsidP="000B3104">
      <w:pPr>
        <w:rPr>
          <w:rFonts w:eastAsiaTheme="majorEastAsia" w:cs="Arial"/>
          <w:b/>
          <w:bCs/>
          <w:color w:val="4F81BD"/>
          <w:spacing w:val="-4"/>
          <w:szCs w:val="20"/>
          <w:lang w:val="es-ES"/>
        </w:rPr>
      </w:pPr>
    </w:p>
    <w:p w:rsidR="007524DD" w:rsidRDefault="00FA05A3" w:rsidP="000B3104">
      <w:pPr>
        <w:rPr>
          <w:lang w:val="es-ES"/>
        </w:rPr>
      </w:pPr>
      <w:r w:rsidRPr="00FA05A3">
        <w:rPr>
          <w:lang w:val="es-ES"/>
        </w:rPr>
        <w:lastRenderedPageBreak/>
        <w:t xml:space="preserve">Después de sincronizar una solución con Asset DB Cloud, otros usuarios con el mismo proyecto de estado actual abierto y actualizado con los cambios más recientes podrán descargar las soluciones disponibles de Asset DB Cloud a través de Archivo &gt; Sincronizar &gt; Soluciones y la selección de una solución de la lista </w:t>
      </w:r>
      <w:r w:rsidR="00635524">
        <w:rPr>
          <w:lang w:val="es-ES"/>
        </w:rPr>
        <w:t xml:space="preserve">(ver </w:t>
      </w:r>
      <w:r>
        <w:fldChar w:fldCharType="begin"/>
      </w:r>
      <w:r>
        <w:rPr>
          <w:lang w:val="es-ES"/>
        </w:rPr>
        <w:instrText xml:space="preserve"> REF _Ref5700987 \r \h </w:instrText>
      </w:r>
      <w:r>
        <w:fldChar w:fldCharType="separate"/>
      </w:r>
      <w:r w:rsidR="00CC0D2A">
        <w:rPr>
          <w:lang w:val="es-ES"/>
        </w:rPr>
        <w:t>Figura 5</w:t>
      </w:r>
      <w:r>
        <w:fldChar w:fldCharType="end"/>
      </w:r>
      <w:r w:rsidR="00635524">
        <w:rPr>
          <w:lang w:val="es-ES"/>
        </w:rPr>
        <w:t>)</w:t>
      </w:r>
    </w:p>
    <w:p w:rsidR="00635524" w:rsidRPr="007524DD" w:rsidRDefault="00635524" w:rsidP="000B3104">
      <w:pPr>
        <w:rPr>
          <w:lang w:val="es-ES"/>
        </w:rPr>
      </w:pPr>
    </w:p>
    <w:p w:rsidR="00B6068A" w:rsidRDefault="00E8523F" w:rsidP="000B3104">
      <w:pPr>
        <w:rPr>
          <w:rFonts w:eastAsiaTheme="majorEastAsia" w:cstheme="majorBidi"/>
          <w:b/>
          <w:bCs/>
          <w:color w:val="4F81BD"/>
          <w:spacing w:val="-4"/>
          <w:sz w:val="40"/>
          <w:szCs w:val="28"/>
          <w:lang w:val="es-ES"/>
        </w:rPr>
      </w:pPr>
      <w:r>
        <w:rPr>
          <w:noProof/>
        </w:rPr>
        <w:drawing>
          <wp:inline distT="0" distB="0" distL="0" distR="0" wp14:anchorId="5B8C3CDF" wp14:editId="453258A7">
            <wp:extent cx="3549652" cy="2204329"/>
            <wp:effectExtent l="0" t="0" r="0" b="571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49652" cy="2204329"/>
                    </a:xfrm>
                    <a:prstGeom prst="rect">
                      <a:avLst/>
                    </a:prstGeom>
                  </pic:spPr>
                </pic:pic>
              </a:graphicData>
            </a:graphic>
          </wp:inline>
        </w:drawing>
      </w:r>
    </w:p>
    <w:p w:rsidR="00E8523F" w:rsidRDefault="000F3F90" w:rsidP="004371A0">
      <w:pPr>
        <w:pStyle w:val="ListParagraph"/>
      </w:pPr>
      <w:bookmarkStart w:id="33" w:name="_Ref5700987"/>
      <w:r w:rsidRPr="004371A0">
        <w:rPr>
          <w:sz w:val="16"/>
          <w:szCs w:val="16"/>
        </w:rPr>
        <w:t>Descargar o añadir solución en el servidor de Asset DB</w:t>
      </w:r>
      <w:bookmarkEnd w:id="33"/>
    </w:p>
    <w:p w:rsidR="000F3F90" w:rsidRDefault="000F3F90" w:rsidP="000F3F90">
      <w:pPr>
        <w:rPr>
          <w:rFonts w:eastAsiaTheme="majorEastAsia"/>
        </w:rPr>
      </w:pPr>
    </w:p>
    <w:p w:rsidR="00B32418" w:rsidRDefault="00FA05A3" w:rsidP="000F3F90">
      <w:pPr>
        <w:rPr>
          <w:rFonts w:eastAsiaTheme="majorEastAsia"/>
        </w:rPr>
      </w:pPr>
      <w:r w:rsidRPr="00FA05A3">
        <w:rPr>
          <w:rFonts w:eastAsiaTheme="majorEastAsia"/>
        </w:rPr>
        <w:t>Además, también puede actualizar el cliente con los cambios del servidor sin cargar ninguno de los cambios al servidor. Esta acción se puede realizar a través de la opción de menú Solución &gt; Actualizar cliente...</w:t>
      </w:r>
    </w:p>
    <w:p w:rsidR="00B32418" w:rsidRDefault="00FA05A3" w:rsidP="000F3F90">
      <w:pPr>
        <w:rPr>
          <w:rFonts w:eastAsiaTheme="majorEastAsia"/>
        </w:rPr>
      </w:pPr>
      <w:r w:rsidRPr="00FA05A3">
        <w:rPr>
          <w:rFonts w:eastAsiaTheme="majorEastAsia"/>
        </w:rPr>
        <w:t>Esto permite recibir todos los cambios que otros colaboradores han realizado si los cambios todavía no se han compartido</w:t>
      </w:r>
      <w:r>
        <w:rPr>
          <w:rFonts w:eastAsiaTheme="majorEastAsia"/>
        </w:rPr>
        <w:t>.</w:t>
      </w:r>
    </w:p>
    <w:p w:rsidR="00FA05A3" w:rsidRDefault="00FA05A3" w:rsidP="000F3F90">
      <w:pPr>
        <w:rPr>
          <w:rFonts w:eastAsiaTheme="majorEastAsia"/>
        </w:rPr>
      </w:pPr>
      <w:r w:rsidRPr="00FA05A3">
        <w:rPr>
          <w:rFonts w:eastAsiaTheme="majorEastAsia"/>
        </w:rPr>
        <w:t>La funcionalidad de escribir y visualizar los mensajes de sincronización de la solución es la misma que la de la sincronización del estado actual. Puede obtener más información en la sección 22 del manual del auditor.</w:t>
      </w:r>
    </w:p>
    <w:p w:rsidR="00BE2233" w:rsidRDefault="00BE2233" w:rsidP="000F3F90">
      <w:pPr>
        <w:rPr>
          <w:rFonts w:eastAsiaTheme="majorEastAsia"/>
        </w:rPr>
      </w:pPr>
    </w:p>
    <w:p w:rsidR="000F3F90" w:rsidRPr="000F3F90" w:rsidRDefault="000F3F90" w:rsidP="00B348F1">
      <w:pPr>
        <w:pStyle w:val="Heading2"/>
        <w:numPr>
          <w:ilvl w:val="1"/>
          <w:numId w:val="1"/>
        </w:numPr>
        <w:tabs>
          <w:tab w:val="num" w:pos="576"/>
        </w:tabs>
        <w:ind w:left="576"/>
      </w:pPr>
      <w:bookmarkStart w:id="34" w:name="_Toc5708452"/>
      <w:r w:rsidRPr="000F3F90">
        <w:t>Bloquear o Desbloquear una Solución</w:t>
      </w:r>
      <w:bookmarkEnd w:id="34"/>
    </w:p>
    <w:p w:rsidR="000F3F90" w:rsidRDefault="000F3F90" w:rsidP="000F3F90">
      <w:pPr>
        <w:rPr>
          <w:rFonts w:eastAsiaTheme="majorEastAsia"/>
        </w:rPr>
      </w:pPr>
    </w:p>
    <w:p w:rsidR="00B32418" w:rsidRDefault="00B32418" w:rsidP="000F3F90">
      <w:pPr>
        <w:rPr>
          <w:rFonts w:eastAsiaTheme="majorEastAsia"/>
        </w:rPr>
      </w:pPr>
      <w:r w:rsidRPr="00B32418">
        <w:rPr>
          <w:rFonts w:eastAsiaTheme="majorEastAsia"/>
        </w:rPr>
        <w:t>Cuando tenga una solución abierta que ya haya sido sincronizada, tendrá que bloquear el elemento en el que está trabajando antes de poder realizar cambios. El ele</w:t>
      </w:r>
      <w:r>
        <w:rPr>
          <w:rFonts w:eastAsiaTheme="majorEastAsia"/>
        </w:rPr>
        <w:t>mento puede ser el Catálogo de P</w:t>
      </w:r>
      <w:r w:rsidRPr="00B32418">
        <w:rPr>
          <w:rFonts w:eastAsiaTheme="majorEastAsia"/>
        </w:rPr>
        <w:t xml:space="preserve">roductos o un </w:t>
      </w:r>
      <w:r>
        <w:rPr>
          <w:rFonts w:eastAsiaTheme="majorEastAsia"/>
        </w:rPr>
        <w:t>Sitio, Edificio o p</w:t>
      </w:r>
      <w:r w:rsidRPr="00B32418">
        <w:rPr>
          <w:rFonts w:eastAsiaTheme="majorEastAsia"/>
        </w:rPr>
        <w:t>iso. Esto es para asegurar que la integridad de los datos se mantenga dentro de la Solución.</w:t>
      </w:r>
    </w:p>
    <w:p w:rsidR="00B32418" w:rsidRDefault="00B32418" w:rsidP="000F3F90">
      <w:pPr>
        <w:rPr>
          <w:rFonts w:eastAsiaTheme="majorEastAsia"/>
        </w:rPr>
      </w:pPr>
    </w:p>
    <w:p w:rsidR="00B32418" w:rsidRDefault="00B32418" w:rsidP="000F3F90">
      <w:pPr>
        <w:rPr>
          <w:rFonts w:eastAsiaTheme="majorEastAsia"/>
        </w:rPr>
      </w:pPr>
    </w:p>
    <w:p w:rsidR="00B32418" w:rsidRDefault="00B32418" w:rsidP="000F3F90">
      <w:pPr>
        <w:rPr>
          <w:rFonts w:eastAsiaTheme="majorEastAsia"/>
        </w:rPr>
      </w:pPr>
    </w:p>
    <w:p w:rsidR="00F216D0" w:rsidRDefault="00F216D0" w:rsidP="000F3F90">
      <w:pPr>
        <w:rPr>
          <w:rFonts w:eastAsiaTheme="majorEastAsia"/>
        </w:rPr>
      </w:pPr>
      <w:r>
        <w:rPr>
          <w:noProof/>
        </w:rPr>
        <w:lastRenderedPageBreak/>
        <w:drawing>
          <wp:inline distT="0" distB="0" distL="0" distR="0" wp14:anchorId="6A7A2EC1" wp14:editId="2AC11F7C">
            <wp:extent cx="4257675" cy="164313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57675" cy="1643132"/>
                    </a:xfrm>
                    <a:prstGeom prst="rect">
                      <a:avLst/>
                    </a:prstGeom>
                  </pic:spPr>
                </pic:pic>
              </a:graphicData>
            </a:graphic>
          </wp:inline>
        </w:drawing>
      </w:r>
    </w:p>
    <w:p w:rsidR="00F216D0" w:rsidRPr="004371A0" w:rsidRDefault="00F216D0" w:rsidP="004371A0">
      <w:pPr>
        <w:pStyle w:val="ListParagraph"/>
        <w:rPr>
          <w:sz w:val="16"/>
          <w:szCs w:val="16"/>
        </w:rPr>
      </w:pPr>
      <w:r w:rsidRPr="004371A0">
        <w:rPr>
          <w:sz w:val="16"/>
          <w:szCs w:val="16"/>
        </w:rPr>
        <w:t>Bloquear una Solución</w:t>
      </w:r>
    </w:p>
    <w:p w:rsidR="00850149" w:rsidRDefault="00850149" w:rsidP="00850149"/>
    <w:p w:rsidR="00B32418" w:rsidRDefault="00B32418" w:rsidP="00B32418">
      <w:r>
        <w:t xml:space="preserve">Para bloquear una ubicación en el árbol del proyecto, simplemente seleccione el sitio, edificio o piso que desea bloquear y haga clic en el </w:t>
      </w:r>
      <w:r w:rsidR="00B348F1">
        <w:t>candado</w:t>
      </w:r>
      <w:r>
        <w:t xml:space="preserve"> amarillo (Figura 6). A continuación, se mostrará una </w:t>
      </w:r>
      <w:r w:rsidR="00B348F1">
        <w:t>llave</w:t>
      </w:r>
      <w:r>
        <w:t xml:space="preserve"> junto al elemento del árbol del proyecto para indicar que tiene bloqueado ese elemento.</w:t>
      </w:r>
    </w:p>
    <w:p w:rsidR="00B32418" w:rsidRDefault="00B32418" w:rsidP="00B32418"/>
    <w:p w:rsidR="00B32418" w:rsidRDefault="00B32418" w:rsidP="00B32418">
      <w:r>
        <w:t>Una vez que se establece un bloqueo en una ubicación, sólo el propietario del bloqueo puede realizar las siguientes tareas:</w:t>
      </w:r>
    </w:p>
    <w:p w:rsidR="00B348F1" w:rsidRDefault="00B348F1" w:rsidP="00B32418"/>
    <w:p w:rsidR="00B32418" w:rsidRPr="00B348F1" w:rsidRDefault="00B32418" w:rsidP="009F2166">
      <w:pPr>
        <w:pStyle w:val="ListParagraph"/>
        <w:numPr>
          <w:ilvl w:val="0"/>
          <w:numId w:val="16"/>
        </w:numPr>
        <w:rPr>
          <w:lang w:val="es-ES"/>
        </w:rPr>
      </w:pPr>
      <w:r w:rsidRPr="00B348F1">
        <w:rPr>
          <w:lang w:val="es-ES"/>
        </w:rPr>
        <w:t>Cambiar el destino de los dispositivos de estado actual.</w:t>
      </w:r>
    </w:p>
    <w:p w:rsidR="00B32418" w:rsidRPr="00B348F1" w:rsidRDefault="00B348F1" w:rsidP="009F2166">
      <w:pPr>
        <w:pStyle w:val="ListParagraph"/>
        <w:numPr>
          <w:ilvl w:val="0"/>
          <w:numId w:val="16"/>
        </w:numPr>
        <w:rPr>
          <w:lang w:val="es-ES"/>
        </w:rPr>
      </w:pPr>
      <w:r>
        <w:rPr>
          <w:lang w:val="es-ES"/>
        </w:rPr>
        <w:t>Mover</w:t>
      </w:r>
      <w:r w:rsidR="00B32418" w:rsidRPr="00B348F1">
        <w:rPr>
          <w:lang w:val="es-ES"/>
        </w:rPr>
        <w:t xml:space="preserve"> el volumen o cambi</w:t>
      </w:r>
      <w:r>
        <w:rPr>
          <w:lang w:val="es-ES"/>
        </w:rPr>
        <w:t>ar</w:t>
      </w:r>
      <w:r w:rsidR="00B32418" w:rsidRPr="00B348F1">
        <w:rPr>
          <w:lang w:val="es-ES"/>
        </w:rPr>
        <w:t xml:space="preserve"> el volumen en el diseño de la solución.</w:t>
      </w:r>
    </w:p>
    <w:p w:rsidR="00B348F1" w:rsidRDefault="00B32418" w:rsidP="009F2166">
      <w:pPr>
        <w:pStyle w:val="ListParagraph"/>
        <w:numPr>
          <w:ilvl w:val="0"/>
          <w:numId w:val="16"/>
        </w:numPr>
        <w:rPr>
          <w:lang w:val="es-ES"/>
        </w:rPr>
      </w:pPr>
      <w:r w:rsidRPr="00B348F1">
        <w:rPr>
          <w:lang w:val="es-ES"/>
        </w:rPr>
        <w:t>Reubicar un activo virtual en otro piso. Sólo el piso d</w:t>
      </w:r>
      <w:r w:rsidR="00B348F1">
        <w:rPr>
          <w:lang w:val="es-ES"/>
        </w:rPr>
        <w:t xml:space="preserve">onde está emplazado el dispositivo originalmente </w:t>
      </w:r>
      <w:r w:rsidRPr="00B348F1">
        <w:rPr>
          <w:lang w:val="es-ES"/>
        </w:rPr>
        <w:t>debe estar bloqueado.</w:t>
      </w:r>
    </w:p>
    <w:p w:rsidR="000F0780" w:rsidRPr="000F0780" w:rsidRDefault="000F0780" w:rsidP="000F0780">
      <w:pPr>
        <w:pStyle w:val="ListParagraph"/>
        <w:numPr>
          <w:ilvl w:val="0"/>
          <w:numId w:val="0"/>
        </w:numPr>
        <w:ind w:left="720"/>
        <w:rPr>
          <w:lang w:val="es-ES"/>
        </w:rPr>
      </w:pPr>
    </w:p>
    <w:p w:rsidR="00B32418" w:rsidRDefault="00B32418" w:rsidP="00B348F1">
      <w:pPr>
        <w:rPr>
          <w:lang w:val="es-ES"/>
        </w:rPr>
      </w:pPr>
      <w:r w:rsidRPr="00B348F1">
        <w:rPr>
          <w:lang w:val="es-ES"/>
        </w:rPr>
        <w:t>Otros usuarios todavía pueden acceder a ese elemento para realizar las siguientes tareas, necesarias para poder completar otras partes de la solución e informar:</w:t>
      </w:r>
    </w:p>
    <w:p w:rsidR="00B348F1" w:rsidRPr="00B348F1" w:rsidRDefault="00B348F1" w:rsidP="00B348F1">
      <w:pPr>
        <w:rPr>
          <w:lang w:val="es-ES"/>
        </w:rPr>
      </w:pPr>
    </w:p>
    <w:p w:rsidR="00B32418" w:rsidRPr="00B348F1" w:rsidRDefault="00B32418" w:rsidP="009F2166">
      <w:pPr>
        <w:pStyle w:val="ListParagraph"/>
        <w:numPr>
          <w:ilvl w:val="0"/>
          <w:numId w:val="16"/>
        </w:numPr>
        <w:rPr>
          <w:lang w:val="es-ES"/>
        </w:rPr>
      </w:pPr>
      <w:r w:rsidRPr="00B348F1">
        <w:rPr>
          <w:lang w:val="es-ES"/>
        </w:rPr>
        <w:t>Crear un nuevo activo virtual</w:t>
      </w:r>
    </w:p>
    <w:p w:rsidR="00B32418" w:rsidRPr="00B348F1" w:rsidRDefault="00B32418" w:rsidP="009F2166">
      <w:pPr>
        <w:pStyle w:val="ListParagraph"/>
        <w:numPr>
          <w:ilvl w:val="0"/>
          <w:numId w:val="16"/>
        </w:numPr>
        <w:rPr>
          <w:lang w:val="es-ES"/>
        </w:rPr>
      </w:pPr>
      <w:r w:rsidRPr="00B348F1">
        <w:rPr>
          <w:lang w:val="es-ES"/>
        </w:rPr>
        <w:t>Asignar un dispositivo del catálogo de productos a un recurso virtual</w:t>
      </w:r>
    </w:p>
    <w:p w:rsidR="00B32418" w:rsidRPr="00B348F1" w:rsidRDefault="00B32418" w:rsidP="009F2166">
      <w:pPr>
        <w:pStyle w:val="ListParagraph"/>
        <w:numPr>
          <w:ilvl w:val="0"/>
          <w:numId w:val="16"/>
        </w:numPr>
        <w:rPr>
          <w:lang w:val="es-ES"/>
        </w:rPr>
      </w:pPr>
      <w:r w:rsidRPr="00B348F1">
        <w:rPr>
          <w:lang w:val="es-ES"/>
        </w:rPr>
        <w:t>Asignar un dispositivo reasignado a un recurso virtual</w:t>
      </w:r>
    </w:p>
    <w:p w:rsidR="00B32418" w:rsidRPr="00B348F1" w:rsidRDefault="008738A0" w:rsidP="009F2166">
      <w:pPr>
        <w:pStyle w:val="ListParagraph"/>
        <w:numPr>
          <w:ilvl w:val="0"/>
          <w:numId w:val="16"/>
        </w:numPr>
        <w:rPr>
          <w:lang w:val="es-ES"/>
        </w:rPr>
      </w:pPr>
      <w:r>
        <w:rPr>
          <w:lang w:val="es-ES"/>
        </w:rPr>
        <w:t>Seleccionar</w:t>
      </w:r>
      <w:r w:rsidR="00B32418" w:rsidRPr="00B348F1">
        <w:rPr>
          <w:lang w:val="es-ES"/>
        </w:rPr>
        <w:t xml:space="preserve"> </w:t>
      </w:r>
      <w:r>
        <w:rPr>
          <w:lang w:val="es-ES"/>
        </w:rPr>
        <w:t>la opción de “Ejecutar Generador de Soluciones”</w:t>
      </w:r>
    </w:p>
    <w:p w:rsidR="00B348F1" w:rsidRDefault="00B32418" w:rsidP="009F2166">
      <w:pPr>
        <w:pStyle w:val="ListParagraph"/>
        <w:numPr>
          <w:ilvl w:val="0"/>
          <w:numId w:val="16"/>
        </w:numPr>
        <w:rPr>
          <w:lang w:val="es-ES"/>
        </w:rPr>
      </w:pPr>
      <w:r w:rsidRPr="00B348F1">
        <w:rPr>
          <w:lang w:val="es-ES"/>
        </w:rPr>
        <w:t>Ejecutar informes</w:t>
      </w:r>
    </w:p>
    <w:p w:rsidR="000F0780" w:rsidRPr="000F0780" w:rsidRDefault="000F0780" w:rsidP="000F0780">
      <w:pPr>
        <w:pStyle w:val="ListParagraph"/>
        <w:numPr>
          <w:ilvl w:val="0"/>
          <w:numId w:val="0"/>
        </w:numPr>
        <w:ind w:left="720"/>
        <w:rPr>
          <w:lang w:val="es-ES"/>
        </w:rPr>
      </w:pPr>
    </w:p>
    <w:p w:rsidR="009944C9" w:rsidRDefault="00B32418" w:rsidP="00B32418">
      <w:r>
        <w:t xml:space="preserve">Una vez que el usuario que estableció el bloqueo de trabajos de acabado en la solución y la sincroniza, se quita el bloqueo. Sin embargo, es posible anular el bloqueo de otro usuario en un elemento haciendo clic en el bloqueo mientras </w:t>
      </w:r>
      <w:r w:rsidR="008738A0">
        <w:t>el otro usuario no está active en el servidor</w:t>
      </w:r>
      <w:r>
        <w:t xml:space="preserve">, </w:t>
      </w:r>
      <w:r w:rsidR="008738A0">
        <w:t xml:space="preserve">en ese caso, </w:t>
      </w:r>
      <w:r>
        <w:t xml:space="preserve">se mostrará el mensaje de la Figura 7. No se recomienda hacer esto, ya que al anular </w:t>
      </w:r>
      <w:r w:rsidR="008738A0">
        <w:t>el bloqueo</w:t>
      </w:r>
      <w:r>
        <w:t xml:space="preserve">, </w:t>
      </w:r>
      <w:r w:rsidR="008738A0">
        <w:t xml:space="preserve">los cambios de este usuario </w:t>
      </w:r>
      <w:r>
        <w:t>serán descartados.</w:t>
      </w:r>
    </w:p>
    <w:p w:rsidR="00B32418" w:rsidRDefault="00B32418" w:rsidP="00850149"/>
    <w:p w:rsidR="009944C9" w:rsidRDefault="009944C9" w:rsidP="00850149"/>
    <w:p w:rsidR="009944C9" w:rsidRDefault="009944C9" w:rsidP="00850149"/>
    <w:p w:rsidR="00A06A9F" w:rsidRDefault="00027BDE" w:rsidP="00850149">
      <w:r>
        <w:rPr>
          <w:noProof/>
        </w:rPr>
        <w:lastRenderedPageBreak/>
        <w:drawing>
          <wp:inline distT="0" distB="0" distL="0" distR="0" wp14:anchorId="731E878B" wp14:editId="14FC4C63">
            <wp:extent cx="3033518"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33518" cy="2019300"/>
                    </a:xfrm>
                    <a:prstGeom prst="rect">
                      <a:avLst/>
                    </a:prstGeom>
                  </pic:spPr>
                </pic:pic>
              </a:graphicData>
            </a:graphic>
          </wp:inline>
        </w:drawing>
      </w:r>
    </w:p>
    <w:p w:rsidR="00850149" w:rsidRPr="004371A0" w:rsidRDefault="00806DA6" w:rsidP="004371A0">
      <w:pPr>
        <w:pStyle w:val="ListParagraph"/>
        <w:rPr>
          <w:sz w:val="16"/>
          <w:szCs w:val="16"/>
        </w:rPr>
      </w:pPr>
      <w:r w:rsidRPr="004371A0">
        <w:rPr>
          <w:sz w:val="16"/>
          <w:szCs w:val="16"/>
        </w:rPr>
        <w:t>Sobreescribir el bloqueo de la Solución</w:t>
      </w:r>
    </w:p>
    <w:p w:rsidR="009944C9" w:rsidRDefault="009944C9" w:rsidP="00850149"/>
    <w:p w:rsidR="009944C9" w:rsidRDefault="00160638" w:rsidP="00850149">
      <w:r w:rsidRPr="00160638">
        <w:t xml:space="preserve">Cuando se trabaja en el </w:t>
      </w:r>
      <w:r>
        <w:t>C</w:t>
      </w:r>
      <w:r w:rsidRPr="00160638">
        <w:t xml:space="preserve">atálogo de </w:t>
      </w:r>
      <w:r>
        <w:t>P</w:t>
      </w:r>
      <w:r w:rsidRPr="00160638">
        <w:t xml:space="preserve">roductos y en la pestaña Costos del </w:t>
      </w:r>
      <w:r>
        <w:t>Producción</w:t>
      </w:r>
      <w:r w:rsidRPr="00160638">
        <w:t>, el candado se encuentra sobre estas pestañas (</w:t>
      </w:r>
      <w:r>
        <w:t xml:space="preserve">ver </w:t>
      </w:r>
      <w:r w:rsidRPr="00160638">
        <w:t xml:space="preserve">Figura 8). La aplicación de un bloqueo al </w:t>
      </w:r>
      <w:r>
        <w:t>C</w:t>
      </w:r>
      <w:r w:rsidRPr="00160638">
        <w:t xml:space="preserve">atálogo de </w:t>
      </w:r>
      <w:r>
        <w:t>P</w:t>
      </w:r>
      <w:r w:rsidRPr="00160638">
        <w:t>roductos también bloqueará la pestaña Costos de</w:t>
      </w:r>
      <w:r>
        <w:t xml:space="preserve"> Producción</w:t>
      </w:r>
      <w:r w:rsidRPr="00160638">
        <w:t xml:space="preserve"> y viceversa.</w:t>
      </w:r>
    </w:p>
    <w:p w:rsidR="00850149" w:rsidRDefault="00850149" w:rsidP="00850149"/>
    <w:p w:rsidR="00850149" w:rsidRDefault="00850149" w:rsidP="00850149">
      <w:r>
        <w:rPr>
          <w:noProof/>
        </w:rPr>
        <w:drawing>
          <wp:inline distT="0" distB="0" distL="0" distR="0" wp14:anchorId="2C9DD0B2" wp14:editId="2C2EBE97">
            <wp:extent cx="5455558" cy="545556"/>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55558" cy="545556"/>
                    </a:xfrm>
                    <a:prstGeom prst="rect">
                      <a:avLst/>
                    </a:prstGeom>
                  </pic:spPr>
                </pic:pic>
              </a:graphicData>
            </a:graphic>
          </wp:inline>
        </w:drawing>
      </w:r>
    </w:p>
    <w:p w:rsidR="00850149" w:rsidRPr="004371A0" w:rsidRDefault="00850149" w:rsidP="004371A0">
      <w:pPr>
        <w:pStyle w:val="ListParagraph"/>
        <w:rPr>
          <w:sz w:val="16"/>
          <w:szCs w:val="16"/>
        </w:rPr>
      </w:pPr>
      <w:r w:rsidRPr="004371A0">
        <w:rPr>
          <w:sz w:val="16"/>
          <w:szCs w:val="16"/>
        </w:rPr>
        <w:t>Bloquar el Catalogo de Productos</w:t>
      </w:r>
    </w:p>
    <w:p w:rsidR="00850149" w:rsidRDefault="00850149" w:rsidP="00850149"/>
    <w:p w:rsidR="00A06A9F" w:rsidRDefault="00A06A9F" w:rsidP="00A06A9F">
      <w:r>
        <w:t>Un bloqueo aplicado en los elementos Catálogo de Productos y Costos de Producción  evitará que otros usuarios puedan realizar las siguientes tareas:</w:t>
      </w:r>
    </w:p>
    <w:p w:rsidR="00A06A9F" w:rsidRDefault="00A06A9F" w:rsidP="00A06A9F"/>
    <w:p w:rsidR="00A06A9F" w:rsidRPr="00A06A9F" w:rsidRDefault="00A06A9F" w:rsidP="009F2166">
      <w:pPr>
        <w:pStyle w:val="ListParagraph"/>
        <w:numPr>
          <w:ilvl w:val="0"/>
          <w:numId w:val="16"/>
        </w:numPr>
        <w:rPr>
          <w:lang w:val="es-ES"/>
        </w:rPr>
      </w:pPr>
      <w:r w:rsidRPr="00A06A9F">
        <w:rPr>
          <w:lang w:val="es-ES"/>
        </w:rPr>
        <w:t xml:space="preserve">Adición de nuevos </w:t>
      </w:r>
      <w:r>
        <w:rPr>
          <w:lang w:val="es-ES"/>
        </w:rPr>
        <w:t>m</w:t>
      </w:r>
      <w:r w:rsidRPr="00A06A9F">
        <w:rPr>
          <w:lang w:val="es-ES"/>
        </w:rPr>
        <w:t>odelos al catálogo</w:t>
      </w:r>
    </w:p>
    <w:p w:rsidR="00A06A9F" w:rsidRPr="00A06A9F" w:rsidRDefault="00A06A9F" w:rsidP="009F2166">
      <w:pPr>
        <w:pStyle w:val="ListParagraph"/>
        <w:numPr>
          <w:ilvl w:val="0"/>
          <w:numId w:val="16"/>
        </w:numPr>
        <w:rPr>
          <w:lang w:val="es-ES"/>
        </w:rPr>
      </w:pPr>
      <w:r w:rsidRPr="00A06A9F">
        <w:rPr>
          <w:lang w:val="es-ES"/>
        </w:rPr>
        <w:t>Adición de modelos redistribuidos al catálogo de productos</w:t>
      </w:r>
    </w:p>
    <w:p w:rsidR="00850149" w:rsidRPr="00A06A9F" w:rsidRDefault="00A06A9F" w:rsidP="009F2166">
      <w:pPr>
        <w:pStyle w:val="ListParagraph"/>
        <w:numPr>
          <w:ilvl w:val="0"/>
          <w:numId w:val="16"/>
        </w:numPr>
        <w:rPr>
          <w:lang w:val="es-ES"/>
        </w:rPr>
      </w:pPr>
      <w:r w:rsidRPr="00A06A9F">
        <w:rPr>
          <w:lang w:val="es-ES"/>
        </w:rPr>
        <w:t>Actualización de los costes de los modelos en el catálogo de productos</w:t>
      </w:r>
    </w:p>
    <w:p w:rsidR="00A06A9F" w:rsidRDefault="00A06A9F" w:rsidP="00850149"/>
    <w:p w:rsidR="00A06A9F" w:rsidRDefault="00D22FCF" w:rsidP="00D22FCF">
      <w:pPr>
        <w:pStyle w:val="Heading2"/>
        <w:numPr>
          <w:ilvl w:val="1"/>
          <w:numId w:val="1"/>
        </w:numPr>
        <w:tabs>
          <w:tab w:val="num" w:pos="576"/>
        </w:tabs>
        <w:ind w:left="576"/>
      </w:pPr>
      <w:bookmarkStart w:id="35" w:name="_Toc5708453"/>
      <w:r>
        <w:t>Assignación de Sitios, Edificios y Pisos.</w:t>
      </w:r>
      <w:bookmarkEnd w:id="35"/>
    </w:p>
    <w:p w:rsidR="00D22FCF" w:rsidRDefault="00D22FCF" w:rsidP="00D22FCF"/>
    <w:p w:rsidR="00D22FCF" w:rsidRDefault="00D22FCF" w:rsidP="00D22FCF">
      <w:r>
        <w:t>Como se explica en el manual Asset DB Auditor (sección 4.4), también es posible asignar elementos del árbol del proyecto en la etapa Solution. Estas asignaciones están separadas de las asignaciones en la pestaña Estado Actual, por lo que un piso asignado a una persona en el estado actual se puede asignar a alguien diferente en el estado futuro.</w:t>
      </w:r>
    </w:p>
    <w:p w:rsidR="00A06A9F" w:rsidRDefault="00D22FCF" w:rsidP="00850149">
      <w:r>
        <w:t>Para asignar un elemento del árbol de proyecto a una persona, asegúrese de que el proyecto y la solución estén sincronizados con el servidor de Asset DB. A continuación, siga las instrucciones de la sección 4.4 del manual del Auditor. Cualquier persona que tenga el mismo proyecto y la solución abiertas, si está contectdo al servidor de Asset DB, verá estos cambios en tiempo real.</w:t>
      </w:r>
    </w:p>
    <w:p w:rsidR="00A06A9F" w:rsidRDefault="00D46CE3" w:rsidP="006A492B">
      <w:pPr>
        <w:pStyle w:val="Heading2"/>
        <w:numPr>
          <w:ilvl w:val="1"/>
          <w:numId w:val="1"/>
        </w:numPr>
        <w:tabs>
          <w:tab w:val="num" w:pos="576"/>
        </w:tabs>
        <w:ind w:left="576"/>
      </w:pPr>
      <w:bookmarkStart w:id="36" w:name="_Toc5708454"/>
      <w:r>
        <w:lastRenderedPageBreak/>
        <w:t>Marcar los Elementos del Árbol del Proyecto como Completos o Incompletos</w:t>
      </w:r>
      <w:bookmarkEnd w:id="36"/>
    </w:p>
    <w:p w:rsidR="00D46CE3" w:rsidRDefault="00D46CE3" w:rsidP="00D46CE3"/>
    <w:p w:rsidR="00850149" w:rsidRPr="000F3F90" w:rsidRDefault="00D46CE3" w:rsidP="000F3F90">
      <w:pPr>
        <w:rPr>
          <w:rFonts w:eastAsiaTheme="majorEastAsia"/>
        </w:rPr>
      </w:pPr>
      <w:r w:rsidRPr="00D46CE3">
        <w:t xml:space="preserve">Para marcar los elementos del árbol del proyecto como completos o incompletos, consulte la sección </w:t>
      </w:r>
      <w:r>
        <w:t>4.</w:t>
      </w:r>
      <w:r w:rsidRPr="00D46CE3">
        <w:t>3 del manual del auditor. Marcar un elemento de</w:t>
      </w:r>
      <w:r w:rsidR="006B52B8">
        <w:t>l</w:t>
      </w:r>
      <w:r w:rsidRPr="00D46CE3">
        <w:t xml:space="preserve"> proyecto como completo en la Solución es independiente de marcarlo como completo en el Estado Actual.</w:t>
      </w:r>
    </w:p>
    <w:p w:rsidR="005967C7" w:rsidRDefault="00550221" w:rsidP="00B348F1">
      <w:pPr>
        <w:pStyle w:val="Heading1"/>
        <w:numPr>
          <w:ilvl w:val="0"/>
          <w:numId w:val="1"/>
        </w:numPr>
        <w:tabs>
          <w:tab w:val="clear" w:pos="5252"/>
          <w:tab w:val="num" w:pos="432"/>
        </w:tabs>
        <w:ind w:left="432"/>
      </w:pPr>
      <w:bookmarkStart w:id="37" w:name="_Toc5708455"/>
      <w:r w:rsidRPr="00F005A9">
        <w:t xml:space="preserve">Pestaña Destino del </w:t>
      </w:r>
      <w:r w:rsidR="00A615C4">
        <w:t>D</w:t>
      </w:r>
      <w:r w:rsidRPr="00F005A9">
        <w:t>ispositivo</w:t>
      </w:r>
      <w:bookmarkEnd w:id="28"/>
      <w:bookmarkEnd w:id="29"/>
      <w:bookmarkEnd w:id="30"/>
      <w:bookmarkEnd w:id="37"/>
    </w:p>
    <w:p w:rsidR="007833DD" w:rsidRDefault="007833DD" w:rsidP="007833DD"/>
    <w:p w:rsidR="006042B1" w:rsidRPr="001C353E" w:rsidRDefault="007833DD" w:rsidP="00C2645D">
      <w:r>
        <w:rPr>
          <w:noProof/>
        </w:rPr>
        <w:drawing>
          <wp:inline distT="0" distB="0" distL="0" distR="0" wp14:anchorId="6CAD438C" wp14:editId="5605F877">
            <wp:extent cx="5274945" cy="2799736"/>
            <wp:effectExtent l="0" t="0" r="190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945" cy="2799736"/>
                    </a:xfrm>
                    <a:prstGeom prst="rect">
                      <a:avLst/>
                    </a:prstGeom>
                  </pic:spPr>
                </pic:pic>
              </a:graphicData>
            </a:graphic>
          </wp:inline>
        </w:drawing>
      </w:r>
    </w:p>
    <w:p w:rsidR="00F24217" w:rsidRPr="004371A0" w:rsidRDefault="00C228FF" w:rsidP="004371A0">
      <w:pPr>
        <w:pStyle w:val="ListParagraph"/>
        <w:rPr>
          <w:sz w:val="16"/>
          <w:szCs w:val="16"/>
        </w:rPr>
      </w:pPr>
      <w:bookmarkStart w:id="38" w:name="_Ref285551899"/>
      <w:r w:rsidRPr="004371A0">
        <w:rPr>
          <w:sz w:val="16"/>
          <w:szCs w:val="16"/>
        </w:rPr>
        <w:t>Vista Destino del dispositivo</w:t>
      </w:r>
      <w:bookmarkEnd w:id="38"/>
    </w:p>
    <w:p w:rsidR="006A1F26" w:rsidRPr="00AA730F" w:rsidRDefault="006A1F26" w:rsidP="00C2645D"/>
    <w:p w:rsidR="003928AD" w:rsidRPr="00236326" w:rsidRDefault="004017D5" w:rsidP="00C2645D">
      <w:pPr>
        <w:rPr>
          <w:lang w:val="es-ES"/>
        </w:rPr>
      </w:pPr>
      <w:r w:rsidRPr="00236326">
        <w:rPr>
          <w:lang w:val="es-ES"/>
        </w:rPr>
        <w:t xml:space="preserve">La vista Destino del dispositivo incluye todos los recursos dentro del alcance del proyecto en forma tabular. Cualquier recurso marcado como fuera del alcance en el estado actual no se mostrará aquí. </w:t>
      </w:r>
    </w:p>
    <w:p w:rsidR="003928AD" w:rsidRPr="00236326" w:rsidRDefault="003928AD" w:rsidP="00C2645D">
      <w:pPr>
        <w:rPr>
          <w:lang w:val="es-ES"/>
        </w:rPr>
      </w:pPr>
    </w:p>
    <w:p w:rsidR="006B32C9" w:rsidRPr="00236326" w:rsidRDefault="009843F8" w:rsidP="00C2645D">
      <w:pPr>
        <w:rPr>
          <w:lang w:val="es-ES"/>
        </w:rPr>
      </w:pPr>
      <w:r w:rsidRPr="00236326">
        <w:rPr>
          <w:lang w:val="es-ES"/>
        </w:rPr>
        <w:t>Use el árbol de navegación en la parte superior derecha de la pantalla para ver los recursos por sitio/edificio/piso. La tabla muestra diversos atributos para cada recurso que se consideran útiles para determinar el destino del mismo. Pueden agregarse atributos adicionales a esta vista haciendo clic con el botón secundario sobre la barra del encabezado de la columna y seleccionando Más...</w:t>
      </w:r>
    </w:p>
    <w:p w:rsidR="00E14284" w:rsidRPr="009C5B1E" w:rsidRDefault="00E14284" w:rsidP="00C2645D">
      <w:pPr>
        <w:rPr>
          <w:rFonts w:cs="Arial"/>
          <w:vanish/>
          <w:sz w:val="16"/>
        </w:rPr>
      </w:pPr>
    </w:p>
    <w:p w:rsidR="0049237F" w:rsidRPr="00236326" w:rsidRDefault="0049237F" w:rsidP="00C2645D">
      <w:pPr>
        <w:rPr>
          <w:lang w:val="es-ES"/>
        </w:rPr>
      </w:pPr>
    </w:p>
    <w:p w:rsidR="00B235FD" w:rsidRPr="00236326" w:rsidRDefault="0049237F" w:rsidP="00C2645D">
      <w:pPr>
        <w:rPr>
          <w:lang w:val="es-ES"/>
        </w:rPr>
      </w:pPr>
      <w:r w:rsidRPr="00236326">
        <w:rPr>
          <w:lang w:val="es-ES"/>
        </w:rPr>
        <w:t>Esto hará aparecer una ventana de selección de columnas donde puede decidir qué categorías desea mostrar/ocultar.</w:t>
      </w:r>
    </w:p>
    <w:p w:rsidR="00A5766F" w:rsidRDefault="00A5766F" w:rsidP="00C2645D">
      <w:pPr>
        <w:rPr>
          <w:lang w:val="es-ES"/>
        </w:rPr>
      </w:pPr>
    </w:p>
    <w:p w:rsidR="001C353E" w:rsidRPr="00236326" w:rsidRDefault="001C353E" w:rsidP="00C2645D">
      <w:pPr>
        <w:rPr>
          <w:lang w:val="es-ES"/>
        </w:rPr>
      </w:pPr>
    </w:p>
    <w:p w:rsidR="00B235FD" w:rsidRPr="00236326" w:rsidRDefault="00B235FD" w:rsidP="00C2645D">
      <w:pPr>
        <w:rPr>
          <w:lang w:val="es-ES"/>
        </w:rPr>
      </w:pPr>
      <w:r w:rsidRPr="00236326">
        <w:rPr>
          <w:lang w:val="es-ES"/>
        </w:rPr>
        <w:lastRenderedPageBreak/>
        <w:t>El propósito de la vista Destino del dispositivo es decidir el destino de cada recurso en el proyecto. Puede asignarse uno de estos tres destinos a los recursos:</w:t>
      </w:r>
    </w:p>
    <w:p w:rsidR="00B235FD" w:rsidRPr="00236326" w:rsidRDefault="00B235FD" w:rsidP="00C2645D">
      <w:pPr>
        <w:rPr>
          <w:lang w:val="es-ES"/>
        </w:rPr>
      </w:pPr>
    </w:p>
    <w:p w:rsidR="00B235FD" w:rsidRPr="00236326" w:rsidRDefault="00B235FD" w:rsidP="00B348F1">
      <w:pPr>
        <w:pStyle w:val="ListParagraph"/>
        <w:numPr>
          <w:ilvl w:val="0"/>
          <w:numId w:val="2"/>
        </w:numPr>
        <w:rPr>
          <w:lang w:val="es-ES"/>
        </w:rPr>
      </w:pPr>
      <w:r w:rsidRPr="00236326">
        <w:rPr>
          <w:lang w:val="es-ES"/>
        </w:rPr>
        <w:t xml:space="preserve">Desechar </w:t>
      </w:r>
      <w:r w:rsidR="00832636" w:rsidRPr="00AA730F">
        <w:rPr>
          <w:noProof/>
        </w:rPr>
        <w:drawing>
          <wp:inline distT="0" distB="0" distL="0" distR="0" wp14:anchorId="11B196E4" wp14:editId="64F6619F">
            <wp:extent cx="360000" cy="360167"/>
            <wp:effectExtent l="0" t="0" r="254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 r="-2149" b="-28437"/>
                    <a:stretch/>
                  </pic:blipFill>
                  <pic:spPr bwMode="auto">
                    <a:xfrm>
                      <a:off x="0" y="0"/>
                      <a:ext cx="367738" cy="367908"/>
                    </a:xfrm>
                    <a:prstGeom prst="rect">
                      <a:avLst/>
                    </a:prstGeom>
                    <a:noFill/>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36326">
        <w:rPr>
          <w:lang w:val="es-ES"/>
        </w:rPr>
        <w:t>: el recurso no se requiere en el nuevo parque.</w:t>
      </w:r>
    </w:p>
    <w:p w:rsidR="00F429AD" w:rsidRPr="00236326" w:rsidRDefault="00F429AD" w:rsidP="00C2645D">
      <w:pPr>
        <w:rPr>
          <w:rFonts w:cs="Arial"/>
          <w:lang w:val="es-ES"/>
        </w:rPr>
      </w:pPr>
    </w:p>
    <w:p w:rsidR="00B235FD" w:rsidRPr="00236326" w:rsidRDefault="00B235FD" w:rsidP="00B348F1">
      <w:pPr>
        <w:pStyle w:val="ListParagraph"/>
        <w:numPr>
          <w:ilvl w:val="0"/>
          <w:numId w:val="2"/>
        </w:numPr>
        <w:rPr>
          <w:lang w:val="es-ES"/>
        </w:rPr>
      </w:pPr>
      <w:r w:rsidRPr="00236326">
        <w:rPr>
          <w:lang w:val="es-ES"/>
        </w:rPr>
        <w:t xml:space="preserve">Redistribuir </w:t>
      </w:r>
      <w:r w:rsidR="00832636" w:rsidRPr="00AA730F">
        <w:rPr>
          <w:noProof/>
        </w:rPr>
        <w:drawing>
          <wp:inline distT="0" distB="0" distL="0" distR="0" wp14:anchorId="5B0C04D3" wp14:editId="7721FA5A">
            <wp:extent cx="361950" cy="3600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61" t="-2" r="892" b="-41710"/>
                    <a:stretch/>
                  </pic:blipFill>
                  <pic:spPr bwMode="auto">
                    <a:xfrm>
                      <a:off x="0" y="0"/>
                      <a:ext cx="369525" cy="367534"/>
                    </a:xfrm>
                    <a:prstGeom prst="rect">
                      <a:avLst/>
                    </a:prstGeom>
                    <a:noFill/>
                    <a:ln>
                      <a:noFill/>
                    </a:ln>
                    <a:extLst>
                      <a:ext uri="{53640926-AAD7-44D8-BBD7-CCE9431645EC}">
                        <a14:shadowObscured xmlns:a14="http://schemas.microsoft.com/office/drawing/2010/main"/>
                      </a:ext>
                    </a:extLst>
                  </pic:spPr>
                </pic:pic>
              </a:graphicData>
            </a:graphic>
          </wp:inline>
        </w:drawing>
      </w:r>
      <w:r w:rsidRPr="00236326">
        <w:rPr>
          <w:lang w:val="es-ES"/>
        </w:rPr>
        <w:t>: si es posible, el recurso debe utilizarse en el nuevo parque.</w:t>
      </w:r>
    </w:p>
    <w:p w:rsidR="00F429AD" w:rsidRPr="00236326" w:rsidRDefault="00F429AD" w:rsidP="00C2645D">
      <w:pPr>
        <w:ind w:left="360"/>
        <w:rPr>
          <w:rFonts w:cs="Arial"/>
          <w:lang w:val="es-ES"/>
        </w:rPr>
      </w:pPr>
    </w:p>
    <w:p w:rsidR="00B235FD" w:rsidRPr="00236326" w:rsidRDefault="00F458B0" w:rsidP="00B348F1">
      <w:pPr>
        <w:pStyle w:val="ListParagraph"/>
        <w:numPr>
          <w:ilvl w:val="0"/>
          <w:numId w:val="2"/>
        </w:numPr>
        <w:rPr>
          <w:lang w:val="es-ES"/>
        </w:rPr>
      </w:pPr>
      <w:r w:rsidRPr="00236326">
        <w:rPr>
          <w:lang w:val="es-ES"/>
        </w:rPr>
        <w:t xml:space="preserve">In Situ </w:t>
      </w:r>
      <w:r w:rsidR="00832636" w:rsidRPr="00AA730F">
        <w:rPr>
          <w:rFonts w:cs="Arial"/>
          <w:noProof/>
        </w:rPr>
        <w:drawing>
          <wp:inline distT="0" distB="0" distL="0" distR="0" wp14:anchorId="6D8E3784" wp14:editId="03F4C7A8">
            <wp:extent cx="360000" cy="360167"/>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10307" b="-43059"/>
                    <a:stretch/>
                  </pic:blipFill>
                  <pic:spPr bwMode="auto">
                    <a:xfrm>
                      <a:off x="0" y="0"/>
                      <a:ext cx="369310" cy="369481"/>
                    </a:xfrm>
                    <a:prstGeom prst="rect">
                      <a:avLst/>
                    </a:prstGeom>
                    <a:noFill/>
                    <a:ln>
                      <a:noFill/>
                    </a:ln>
                    <a:extLst>
                      <a:ext uri="{53640926-AAD7-44D8-BBD7-CCE9431645EC}">
                        <a14:shadowObscured xmlns:a14="http://schemas.microsoft.com/office/drawing/2010/main"/>
                      </a:ext>
                    </a:extLst>
                  </pic:spPr>
                </pic:pic>
              </a:graphicData>
            </a:graphic>
          </wp:inline>
        </w:drawing>
      </w:r>
      <w:r w:rsidRPr="00236326">
        <w:rPr>
          <w:lang w:val="es-ES"/>
        </w:rPr>
        <w:t>: el recurso permanecerá en su ubicación actual en el parque con su volumen actual o menos.</w:t>
      </w:r>
    </w:p>
    <w:p w:rsidR="00B235FD" w:rsidRPr="00236326" w:rsidRDefault="00B235FD" w:rsidP="00C2645D">
      <w:pPr>
        <w:rPr>
          <w:lang w:val="es-ES"/>
        </w:rPr>
      </w:pPr>
    </w:p>
    <w:p w:rsidR="006A1F26" w:rsidRPr="00236326" w:rsidRDefault="006A1F26" w:rsidP="00C2645D">
      <w:pPr>
        <w:rPr>
          <w:lang w:val="es-ES"/>
        </w:rPr>
      </w:pPr>
      <w:r w:rsidRPr="00236326">
        <w:rPr>
          <w:lang w:val="es-ES"/>
        </w:rPr>
        <w:t>Existen varios factores que ayudarán a determinar el destino de cada dispositivo, como edad, coste, etc.; todos deberán determinarse en la política de impresión.</w:t>
      </w:r>
    </w:p>
    <w:p w:rsidR="006A1F26" w:rsidRPr="00236326" w:rsidRDefault="006A1F26" w:rsidP="00C2645D">
      <w:pPr>
        <w:rPr>
          <w:lang w:val="es-ES"/>
        </w:rPr>
      </w:pPr>
    </w:p>
    <w:p w:rsidR="00B235FD" w:rsidRPr="00236326" w:rsidRDefault="0019159C" w:rsidP="00C2645D">
      <w:pPr>
        <w:rPr>
          <w:lang w:val="es-ES"/>
        </w:rPr>
      </w:pPr>
      <w:r w:rsidRPr="00236326">
        <w:rPr>
          <w:lang w:val="es-ES"/>
        </w:rPr>
        <w:t xml:space="preserve">El destino de un recurso puede seleccionarse de una de estas tres maneras: seleccionando la fila de recurso y usando uno de los botones de destino de la barra de herramientas, haciendo clic con el botón secundario en la fila de la tabla para el recurso y seleccionando un destino en el menú desplegable, o usando el menú desplegable en la columna Destino (véase la </w:t>
      </w:r>
      <w:r w:rsidR="001B3158">
        <w:fldChar w:fldCharType="begin"/>
      </w:r>
      <w:r w:rsidR="001B3158" w:rsidRPr="001B3158">
        <w:rPr>
          <w:lang w:val="es-CO"/>
        </w:rPr>
        <w:instrText xml:space="preserve"> REF _Ref285551923 \r \h  \* MERGEFORMAT </w:instrText>
      </w:r>
      <w:r w:rsidR="001B3158">
        <w:fldChar w:fldCharType="separate"/>
      </w:r>
      <w:r w:rsidR="00CC0D2A" w:rsidRPr="00CC0D2A">
        <w:rPr>
          <w:rFonts w:cs="Arial"/>
          <w:lang w:val="es-ES"/>
        </w:rPr>
        <w:t>Figura 10</w:t>
      </w:r>
      <w:r w:rsidR="001B3158">
        <w:fldChar w:fldCharType="end"/>
      </w:r>
      <w:r w:rsidRPr="00236326">
        <w:rPr>
          <w:rFonts w:cs="Arial"/>
          <w:lang w:val="es-ES"/>
        </w:rPr>
        <w:t>).</w:t>
      </w:r>
      <w:r w:rsidRPr="00236326">
        <w:rPr>
          <w:lang w:val="es-ES"/>
        </w:rPr>
        <w:t xml:space="preserve"> Inicialmente el destino de cada recurso se establece en </w:t>
      </w:r>
      <w:r w:rsidR="00A847B4">
        <w:rPr>
          <w:lang w:val="es-ES"/>
        </w:rPr>
        <w:t>“</w:t>
      </w:r>
      <w:r w:rsidRPr="00236326">
        <w:rPr>
          <w:lang w:val="es-ES"/>
        </w:rPr>
        <w:t>I</w:t>
      </w:r>
      <w:r w:rsidR="00A847B4">
        <w:rPr>
          <w:lang w:val="es-ES"/>
        </w:rPr>
        <w:t>ndeterminado”</w:t>
      </w:r>
      <w:r w:rsidRPr="00236326">
        <w:rPr>
          <w:lang w:val="es-ES"/>
        </w:rPr>
        <w:t xml:space="preserve"> (mostrado en la columna Destino). </w:t>
      </w:r>
    </w:p>
    <w:p w:rsidR="000E3349" w:rsidRDefault="000E3349" w:rsidP="00C2645D">
      <w:pPr>
        <w:rPr>
          <w:lang w:val="es-ES"/>
        </w:rPr>
      </w:pPr>
    </w:p>
    <w:p w:rsidR="00AE6BB7" w:rsidRDefault="001C353E" w:rsidP="00C2645D">
      <w:pPr>
        <w:rPr>
          <w:lang w:val="es-ES"/>
        </w:rPr>
      </w:pPr>
      <w:r>
        <w:rPr>
          <w:rFonts w:cs="Arial"/>
          <w:noProof/>
        </w:rPr>
        <mc:AlternateContent>
          <mc:Choice Requires="wps">
            <w:drawing>
              <wp:anchor distT="0" distB="0" distL="114300" distR="114300" simplePos="0" relativeHeight="251638272" behindDoc="0" locked="0" layoutInCell="1" allowOverlap="1" wp14:anchorId="7D15E82C" wp14:editId="4C78D060">
                <wp:simplePos x="0" y="0"/>
                <wp:positionH relativeFrom="column">
                  <wp:posOffset>405765</wp:posOffset>
                </wp:positionH>
                <wp:positionV relativeFrom="paragraph">
                  <wp:posOffset>810260</wp:posOffset>
                </wp:positionV>
                <wp:extent cx="898525" cy="389890"/>
                <wp:effectExtent l="0" t="0" r="15875" b="10160"/>
                <wp:wrapNone/>
                <wp:docPr id="2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7F2B3A">
                            <w:pPr>
                              <w:jc w:val="center"/>
                              <w:rPr>
                                <w:szCs w:val="20"/>
                              </w:rPr>
                            </w:pPr>
                            <w:r>
                              <w:rPr>
                                <w:szCs w:val="20"/>
                              </w:rPr>
                              <w:t>Botones de destino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15E82C" id="Text Box 33" o:spid="_x0000_s1028" type="#_x0000_t202" style="position:absolute;margin-left:31.95pt;margin-top:63.8pt;width:70.75pt;height:3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QrwAIAAA8GAAAOAAAAZHJzL2Uyb0RvYy54bWysVEtv2zAMvg/YfxB0X51nlwR1iqxFhgFZ&#10;W6wdelZkqTEqiZqkxM5+/SjZTtKulw672BL58amPvListSI74XwJJqf9sx4lwnAoSvOU058Py08T&#10;SnxgpmAKjMjpXnh6Of/44aKyMzGADahCOIJOjJ9VNqebEOwsyzzfCM38GVhhUCnBaRbw6p6ywrEK&#10;vWuVDXq986wCV1gHXHiP0utGSefJv5SCh1spvQhE5RRzC+nr0ncdv9n8gs2eHLObkrdpsH/IQrPS&#10;YNCDq2sWGNm68i9XuuQOPMhwxkFnIGXJRaoBq+n3XlVzv2FWpFqwOd4e2uT/n1t+s7tzpCxyOhiO&#10;KDFM4yM9iDqQL1CT4TA2qLJ+hrh7i8hQoxwfOhXr7Qr4s0dIdoJpDDyiY0Nq6XT8Y6kEDfEN9oe+&#10;xzAchZPpZDwYU8JRNcTLNL1LdjS2zoevAjSJh5w6fNaUANutfIjh2ayDxFgeVFksS6XSJVJJXClH&#10;dgxJEOpBMlVb/R2KRoZE6rVUQDESphFPOjG6T4SMXlKwFwGUIVVOz4fjXnL8QhezOoReK8afY0Oj&#10;v2OKeFMmZioSX9uKYkObHqZT2CsRMcr8EBLfK7XyjfIY58KEfhsloSNKYjPeY9jij1m9x7ipAy1S&#10;ZDDhYKxLA67p0stXKZ67lGWDbynlm7pjC0K9rhuidpxcQ7FHSjpoptpbviyx3yvmwx1zOMZINlxN&#10;4RY/UgE+ErQnSjbgfr8lj3icLtRSUuFayKn/tWVOUKK+GZy7aX80inskXUbjzwO8uFPN+lRjtvoK&#10;kHR9XIKWp2PEB9UdpQP9iBtsEaOiihmOsZGl3fEqNMsKNyAXi0UC4eawLKzMveXdJEaePdSPzNl2&#10;RALO1g10C4TNXk1Kg038sYttgGWZxij2uelq23/cOomu7YaMa+30nlDHPT7/AwAA//8DAFBLAwQU&#10;AAYACAAAACEA0DrQ6t8AAAAKAQAADwAAAGRycy9kb3ducmV2LnhtbEyPy07DMBBF90j8gzVIbBC1&#10;CZA2IU7FQ2THgrQS26ljkiixHcVOa/6eYVWWc+fozpliG83Ijnr2vbMS7lYCmLbKNb1tJex377cb&#10;YD6gbXB0Vkv40R625eVFgXnjTvZTH+vQMiqxPkcJXQhTzrlXnTboV27SlnbfbjYYaJxb3sx4onIz&#10;8kSIlBvsLV3ocNKvnVZDvRgJVfbyEXl186aiWtcYl+Gr6gcpr6/i8xOwoGM4w/CnT+pQktPBLbbx&#10;bJSQ3mdEUp6sU2AEJOLxAdiBkk0mgJcF//9C+QsAAP//AwBQSwECLQAUAAYACAAAACEAtoM4kv4A&#10;AADhAQAAEwAAAAAAAAAAAAAAAAAAAAAAW0NvbnRlbnRfVHlwZXNdLnhtbFBLAQItABQABgAIAAAA&#10;IQA4/SH/1gAAAJQBAAALAAAAAAAAAAAAAAAAAC8BAABfcmVscy8ucmVsc1BLAQItABQABgAIAAAA&#10;IQBFxoQrwAIAAA8GAAAOAAAAAAAAAAAAAAAAAC4CAABkcnMvZTJvRG9jLnhtbFBLAQItABQABgAI&#10;AAAAIQDQOtDq3wAAAAoBAAAPAAAAAAAAAAAAAAAAABoFAABkcnMvZG93bnJldi54bWxQSwUGAAAA&#10;AAQABADzAAAAJgYAAAAA&#10;" fillcolor="#e3e3e3 [671]" strokeweight=".5pt">
                <v:path arrowok="t"/>
                <v:textbox style="mso-fit-shape-to-text:t">
                  <w:txbxContent>
                    <w:p w:rsidR="00BE2233" w:rsidRPr="00927EAA" w:rsidRDefault="00BE2233" w:rsidP="007F2B3A">
                      <w:pPr>
                        <w:jc w:val="center"/>
                        <w:rPr>
                          <w:szCs w:val="20"/>
                        </w:rPr>
                      </w:pPr>
                      <w:r>
                        <w:rPr>
                          <w:szCs w:val="20"/>
                        </w:rPr>
                        <w:t>Botones de destino</w:t>
                      </w:r>
                    </w:p>
                  </w:txbxContent>
                </v:textbox>
              </v:shape>
            </w:pict>
          </mc:Fallback>
        </mc:AlternateContent>
      </w:r>
      <w:r>
        <w:rPr>
          <w:rFonts w:cs="Arial"/>
          <w:noProof/>
        </w:rPr>
        <mc:AlternateContent>
          <mc:Choice Requires="wps">
            <w:drawing>
              <wp:anchor distT="0" distB="0" distL="114300" distR="114300" simplePos="0" relativeHeight="251641344" behindDoc="0" locked="0" layoutInCell="1" allowOverlap="1" wp14:anchorId="6CA768CE" wp14:editId="6D6CA277">
                <wp:simplePos x="0" y="0"/>
                <wp:positionH relativeFrom="column">
                  <wp:posOffset>802640</wp:posOffset>
                </wp:positionH>
                <wp:positionV relativeFrom="paragraph">
                  <wp:posOffset>470535</wp:posOffset>
                </wp:positionV>
                <wp:extent cx="463014" cy="356259"/>
                <wp:effectExtent l="0" t="38100" r="51435" b="24765"/>
                <wp:wrapNone/>
                <wp:docPr id="23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3014" cy="35625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1D26A1F" id="_x0000_t32" coordsize="21600,21600" o:spt="32" o:oned="t" path="m,l21600,21600e" filled="f">
                <v:path arrowok="t" fillok="f" o:connecttype="none"/>
                <o:lock v:ext="edit" shapetype="t"/>
              </v:shapetype>
              <v:shape id="Straight Arrow Connector 31" o:spid="_x0000_s1026" type="#_x0000_t32" style="position:absolute;margin-left:63.2pt;margin-top:37.05pt;width:36.45pt;height:28.05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kcDQIAAAMEAAAOAAAAZHJzL2Uyb0RvYy54bWysU8GO0zAQvSPxD5bvNGm7rWjUdIValssC&#10;lbpwn7WdxMKxLY9p2r9n7LRlF26IHKzxTObNvJnn9f2pN+yoAmpnaz6dlJwpK5zUtq35t6eHd+85&#10;wwhWgnFW1fyskN9v3r5ZD75SM9c5I1VgBGKxGnzNuxh9VRQoOtUDTpxXloKNCz1Euoa2kAEGQu9N&#10;MSvLZTG4IH1wQiGSdzcG+SbjN40S8WvToIrM1Jx6i/kM+XxOZ7FZQ9UG8J0WlzbgH7roQVsqeoPa&#10;QQT2M+i/oHotgkPXxIlwfeGaRguVORCbafkHm0MHXmUuNBz0tzHh/4MVX477wLSs+Wy+5MxCT0s6&#10;xAC67SL7EIIb2NZZS4N0gc2naWCDx4rytnYfEmVxsgf/6MQPpFjxKpgu6MffTk3oWWO0/046ybMi&#10;9uyUV3G+rUKdIhPkvFvOy+kdZ4JC88VytlilygVUCSZV9QHjJ+V6loya46XlW69jCTg+YhwTrwkp&#10;2boHbQz5oTKWDTVfLWYLKgakwMZAJLP3NBO0LWdgWpK2iCE3jc5ombJTMp5xawI7AqmLRCnd8EQE&#10;ODOAkQLEKn9jYgdSjb+uFuQepYcQPzs5uqfl1U88R+hM+VXJRGMH2I0pOTQiRdDmo5Usnj2tENLm&#10;LiMzNvWq8mu4jOP3YpL17OR5H67bI6XlspdXkaT88k72y7e7+QUAAP//AwBQSwMEFAAGAAgAAAAh&#10;AKHWk6zfAAAACgEAAA8AAABkcnMvZG93bnJldi54bWxMj8tOwzAQRfdI/IM1SOyo3TT0EeJUCMQK&#10;Ni1IVXduPMQpsR1stwl/z3QFu7maoztnyvVoO3bGEFvvJEwnAhi62uvWNRI+3l/ulsBiUk6rzjuU&#10;8IMR1tX1VakK7Qe3wfM2NYxKXCyUBJNSX3Aea4NWxYnv0dHu0werEsXQcB3UQOW245kQc25V6+iC&#10;UT0+Gay/ticrYfcm9vejD+a4/87Na/vc7I52kPL2Znx8AJZwTH8wXPRJHSpyOviT05F1lLN5TqiE&#10;RT4FdgFWqxmwAw0zkQGvSv7/heoXAAD//wMAUEsBAi0AFAAGAAgAAAAhALaDOJL+AAAA4QEAABMA&#10;AAAAAAAAAAAAAAAAAAAAAFtDb250ZW50X1R5cGVzXS54bWxQSwECLQAUAAYACAAAACEAOP0h/9YA&#10;AACUAQAACwAAAAAAAAAAAAAAAAAvAQAAX3JlbHMvLnJlbHNQSwECLQAUAAYACAAAACEA4q+ZHA0C&#10;AAADBAAADgAAAAAAAAAAAAAAAAAuAgAAZHJzL2Uyb0RvYy54bWxQSwECLQAUAAYACAAAACEAodaT&#10;rN8AAAAKAQAADwAAAAAAAAAAAAAAAABnBAAAZHJzL2Rvd25yZXYueG1sUEsFBgAAAAAEAAQA8wAA&#10;AHMFAAAAAA==&#10;">
                <v:stroke endarrow="open"/>
                <o:lock v:ext="edit" shapetype="f"/>
              </v:shape>
            </w:pict>
          </mc:Fallback>
        </mc:AlternateContent>
      </w:r>
      <w:r>
        <w:rPr>
          <w:rFonts w:cs="Arial"/>
          <w:noProof/>
        </w:rPr>
        <mc:AlternateContent>
          <mc:Choice Requires="wps">
            <w:drawing>
              <wp:anchor distT="0" distB="0" distL="114300" distR="114300" simplePos="0" relativeHeight="251635200" behindDoc="0" locked="0" layoutInCell="1" allowOverlap="1" wp14:anchorId="51DEDE65" wp14:editId="6E06BBA1">
                <wp:simplePos x="0" y="0"/>
                <wp:positionH relativeFrom="column">
                  <wp:posOffset>4427220</wp:posOffset>
                </wp:positionH>
                <wp:positionV relativeFrom="paragraph">
                  <wp:posOffset>1851660</wp:posOffset>
                </wp:positionV>
                <wp:extent cx="898525" cy="681990"/>
                <wp:effectExtent l="0" t="0" r="15875" b="228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8525"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7F2B3A">
                            <w:pPr>
                              <w:jc w:val="center"/>
                              <w:rPr>
                                <w:szCs w:val="20"/>
                                <w:lang w:val="es-ES"/>
                              </w:rPr>
                            </w:pPr>
                            <w:r w:rsidRPr="00236326">
                              <w:rPr>
                                <w:szCs w:val="20"/>
                                <w:lang w:val="es-ES"/>
                              </w:rPr>
                              <w:t>Seleccionar un destino de la lista desplegable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EDE65" id="Text Box 32" o:spid="_x0000_s1029" type="#_x0000_t202" style="position:absolute;margin-left:348.6pt;margin-top:145.8pt;width:70.75pt;height:53.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NzvwIAAA4GAAAOAAAAZHJzL2Uyb0RvYy54bWysVN9P2zAQfp+0/8Hy+0hbKGsjUtSBOk3q&#10;AA0mnl3HphGOz7PdJt1fv7OdtIXxwrSXxL7f9/m7u7hsa0W2wroKdEGHJwNKhOZQVvqpoD8fFp8m&#10;lDjPdMkUaFHQnXD0cvbxw0VjcjGCNahSWIJBtMsbU9C19ybPMsfXombuBIzQqJRga+bxap+y0rIG&#10;o9cqGw0G51kDtjQWuHAOpddJSWcxvpSC+1spnfBEFRRr8/Fr43cVvtnsguVPlpl1xbsy2D9UUbNK&#10;Y9J9qGvmGdnY6q9QdcUtOJD+hEOdgZQVF7EH7GY4eNXN/ZoZEXtBcJzZw+T+X1h+s72zpCoLejqi&#10;RLMa3+hBtJ58gZagCPFpjMvR7N6goW9Rju8ce3VmCfzZoUl2ZJMcHFoHPFpp6/DHTgk64hPs9rCH&#10;NByFk+lkPBpTwlF1PhlOp/FZsoOzsc5/FVCTcCioxVeNBbDt0vmQnuW9ScjlQFXlolIqXgKTxJWy&#10;ZMuQA74dRVe1qb9DmWTIo0HHBBQjX5J40osxfORjiBKTvUigNGmw7tPxIAZ+oQtV7VOvFOPPAdAQ&#10;71Ai3pQOlYpI166jAGjCMJ78Tolgo/QPIfG5IpRvtMc4F9oPuyzROlhJBOM9jp39oar3OKc+0CNm&#10;Bu33znWlwSaUXr5K+dyXLJN9RymX+g4Q+HbVJp72nFxBuUNKWkhD7QxfVIj3kjl/xyxOMZINN5O/&#10;xY9UgI8E3YmSNdjfb8mDPQ4XailpcCsU1P3aMCsoUd80jt10eHYW1ki8nI0/j/BijzWrY43e1FeA&#10;pBviDjQ8HoO9V/1RWqgfcYHNQ1ZUMc0xN7K0P175tKtwAXIxn0cjXByG+aW+N7yfxMCzh/aRWdON&#10;iMfZuoF+f7D81aQk28gfM994WFRxjALOCdUOf1w6ka7dggxb7fgerQ5rfPYHAAD//wMAUEsDBBQA&#10;BgAIAAAAIQD3c+ud4QAAAAsBAAAPAAAAZHJzL2Rvd25yZXYueG1sTI/LboMwEEX3lfoP1lTqpmpM&#10;iASYYKI+VHZdlFbK1rFdQOAxwiZx/77uqlmO7tG9Z6pDMBM568UNFjlsNwkQjdKqATsOX59vjwUQ&#10;5wUqMVnUHH60g0N9e1OJUtkLfuhz6zsSS9CVgkPv/VxS6mSvjXAbO2uM2bddjPDxXDqqFnGJ5Wai&#10;aZJk1IgB40IvZv3Sazm2q+HQsOf3QJuHVxlk3oqwjsdmGDm/vwtPeyBeB/8Pw59+VIc6Op3sisqR&#10;iUPG8jSiHFK2zYBEotgVOZAThx1jCdC6otc/1L8AAAD//wMAUEsBAi0AFAAGAAgAAAAhALaDOJL+&#10;AAAA4QEAABMAAAAAAAAAAAAAAAAAAAAAAFtDb250ZW50X1R5cGVzXS54bWxQSwECLQAUAAYACAAA&#10;ACEAOP0h/9YAAACUAQAACwAAAAAAAAAAAAAAAAAvAQAAX3JlbHMvLnJlbHNQSwECLQAUAAYACAAA&#10;ACEAQAPDc78CAAAOBgAADgAAAAAAAAAAAAAAAAAuAgAAZHJzL2Uyb0RvYy54bWxQSwECLQAUAAYA&#10;CAAAACEA93PrneEAAAALAQAADwAAAAAAAAAAAAAAAAAZBQAAZHJzL2Rvd25yZXYueG1sUEsFBgAA&#10;AAAEAAQA8wAAACcGAAAAAA==&#10;" fillcolor="#e3e3e3 [671]" strokeweight=".5pt">
                <v:path arrowok="t"/>
                <v:textbox style="mso-fit-shape-to-text:t">
                  <w:txbxContent>
                    <w:p w:rsidR="00BE2233" w:rsidRPr="00236326" w:rsidRDefault="00BE2233" w:rsidP="007F2B3A">
                      <w:pPr>
                        <w:jc w:val="center"/>
                        <w:rPr>
                          <w:szCs w:val="20"/>
                          <w:lang w:val="es-ES"/>
                        </w:rPr>
                      </w:pPr>
                      <w:r w:rsidRPr="00236326">
                        <w:rPr>
                          <w:szCs w:val="20"/>
                          <w:lang w:val="es-ES"/>
                        </w:rPr>
                        <w:t>Seleccionar un destino de la lista desplegable</w:t>
                      </w:r>
                    </w:p>
                  </w:txbxContent>
                </v:textbox>
              </v:shape>
            </w:pict>
          </mc:Fallback>
        </mc:AlternateContent>
      </w:r>
      <w:r w:rsidR="00AE6BB7">
        <w:rPr>
          <w:rFonts w:cs="Arial"/>
          <w:noProof/>
        </w:rPr>
        <mc:AlternateContent>
          <mc:Choice Requires="wps">
            <w:drawing>
              <wp:anchor distT="0" distB="0" distL="114299" distR="114299" simplePos="0" relativeHeight="251647488" behindDoc="0" locked="0" layoutInCell="1" allowOverlap="1" wp14:anchorId="5F687527" wp14:editId="45635121">
                <wp:simplePos x="0" y="0"/>
                <wp:positionH relativeFrom="column">
                  <wp:posOffset>4861560</wp:posOffset>
                </wp:positionH>
                <wp:positionV relativeFrom="paragraph">
                  <wp:posOffset>1244600</wp:posOffset>
                </wp:positionV>
                <wp:extent cx="118754" cy="605641"/>
                <wp:effectExtent l="0" t="38100" r="71755" b="23495"/>
                <wp:wrapNone/>
                <wp:docPr id="23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754" cy="60564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131D18A" id="Straight Arrow Connector 30" o:spid="_x0000_s1026" type="#_x0000_t32" style="position:absolute;margin-left:382.8pt;margin-top:98pt;width:9.35pt;height:47.7pt;flip:y;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iADQIAAAMEAAAOAAAAZHJzL2Uyb0RvYy54bWysU8Fu2zAMvQ/YPwi6L7bTpmuNOMWQrLt0&#10;W4B0u7OSbAuTJUHU4uTvR8lJ1m63YT4IFGk+8vFRy/vDYNheBdTONryalZwpK5zUtmv4t6eHd7ec&#10;YQQrwTirGn5UyO9Xb98sR1+rueudkSowArFYj77hfYy+LgoUvRoAZ84rS8HWhQEiXUNXyAAjoQ+m&#10;mJflTTG6IH1wQiGSdzMF+Srjt60S8WvboorMNJx6i/kM+XxOZ7FaQt0F8L0WpzbgH7oYQFsqeoHa&#10;QAT2M+i/oAYtgkPXxplwQ+HaVguVORCbqvyDza4HrzIXGg76y5jw/8GKL/ttYFo2fH614MzCQCLt&#10;YgDd9ZF9CMGNbO2spUG6wK7ywEaPNeWt7TYkyuJgd/7RiR9IwyxeBdMF/fTboQ0Da43232lP8qyI&#10;PTtkKY4XKdQhMkHOqrp9v7jmTFDoplzcXFdJqgLqBJOq+oDxk3IDS0bD8dTypdepBOwfMU6J54SU&#10;bN2DNiZrbywbG363mBN7AbSBrYFI5uBpJmg7zsB0tNoihtw0OqNlyk44eMS1CWwPtF20lNKNT0SA&#10;MwMYKUCs8jcl9iDV9OvdgtzT6iHEz05O7qo8+4nnBJ0pvyqZaGwA+yklhyakCNp8tJLFoycJISl3&#10;GpmxqVeVX8NpHL+FSdazk8dtOKtHm5bLnl5FWuWXd7Jfvt3VLwAAAP//AwBQSwMEFAAGAAgAAAAh&#10;AFDaODLhAAAACwEAAA8AAABkcnMvZG93bnJldi54bWxMj8FOwzAQRO9I/IO1SNyo05KmbYhTIRAn&#10;uFCQqt7ceIlT4nWI3Sb9e7YnOK7mafZNsR5dK07Yh8aTgukkAYFUedNQreDz4+VuCSJETUa3nlDB&#10;GQOsy+urQufGD/SOp02sBZdQyLUCG2OXSxkqi06Hie+QOPvyvdORz76WptcDl7tWzpIkk043xB+s&#10;7vDJYvW9OToF27dkNx99bw+7n9S+Ns/19uAGpW5vxscHEBHH+AfDRZ/VoWSnvT+SCaJVsMjmGaMc&#10;rDIexcRimd6D2CuYraYpyLKQ/zeUvwAAAP//AwBQSwECLQAUAAYACAAAACEAtoM4kv4AAADhAQAA&#10;EwAAAAAAAAAAAAAAAAAAAAAAW0NvbnRlbnRfVHlwZXNdLnhtbFBLAQItABQABgAIAAAAIQA4/SH/&#10;1gAAAJQBAAALAAAAAAAAAAAAAAAAAC8BAABfcmVscy8ucmVsc1BLAQItABQABgAIAAAAIQAuRIiA&#10;DQIAAAMEAAAOAAAAAAAAAAAAAAAAAC4CAABkcnMvZTJvRG9jLnhtbFBLAQItABQABgAIAAAAIQBQ&#10;2jgy4QAAAAsBAAAPAAAAAAAAAAAAAAAAAGcEAABkcnMvZG93bnJldi54bWxQSwUGAAAAAAQABADz&#10;AAAAdQUAAAAA&#10;">
                <v:stroke endarrow="open"/>
                <o:lock v:ext="edit" shapetype="f"/>
              </v:shape>
            </w:pict>
          </mc:Fallback>
        </mc:AlternateContent>
      </w:r>
      <w:r w:rsidR="00AE6BB7" w:rsidRPr="00AE6BB7">
        <w:rPr>
          <w:noProof/>
        </w:rPr>
        <w:drawing>
          <wp:inline distT="0" distB="0" distL="0" distR="0" wp14:anchorId="7D7C6E36" wp14:editId="7E653B53">
            <wp:extent cx="5295265" cy="335915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15176" cy="3371781"/>
                    </a:xfrm>
                    <a:prstGeom prst="rect">
                      <a:avLst/>
                    </a:prstGeom>
                  </pic:spPr>
                </pic:pic>
              </a:graphicData>
            </a:graphic>
          </wp:inline>
        </w:drawing>
      </w:r>
    </w:p>
    <w:p w:rsidR="00EC049C" w:rsidRPr="001C353E" w:rsidRDefault="00702390" w:rsidP="00C2645D">
      <w:pPr>
        <w:pStyle w:val="ListParagraph"/>
        <w:rPr>
          <w:sz w:val="16"/>
          <w:szCs w:val="16"/>
        </w:rPr>
      </w:pPr>
      <w:bookmarkStart w:id="39" w:name="_Ref285551923"/>
      <w:r w:rsidRPr="004371A0">
        <w:rPr>
          <w:sz w:val="16"/>
          <w:szCs w:val="16"/>
        </w:rPr>
        <w:t>Modificación del destino de los dispositivos</w:t>
      </w:r>
      <w:bookmarkEnd w:id="39"/>
    </w:p>
    <w:p w:rsidR="0019159C" w:rsidRPr="00236326" w:rsidRDefault="00FF1CC5" w:rsidP="00C2645D">
      <w:pPr>
        <w:rPr>
          <w:lang w:val="es-ES"/>
        </w:rPr>
      </w:pPr>
      <w:r w:rsidRPr="00236326">
        <w:rPr>
          <w:lang w:val="es-ES"/>
        </w:rPr>
        <w:lastRenderedPageBreak/>
        <w:t>Puede asignarse un destino a varios recursos resaltando varias filas y seleccionando su destino usando cualquier método descrito anteriormente. Pueden seleccionarse varias filas haciendo clic en el botón izquierdo y arrastrando el cursor o seleccionando la fila superior del grupo y manteniendo pulsada la tecla Mayús al hacer clic en la parte inferior. Para seleccionar filas que no son adyacentes, pulse la tecla CTRL en el teclado.</w:t>
      </w:r>
    </w:p>
    <w:p w:rsidR="00A67A3B" w:rsidRPr="00236326" w:rsidRDefault="00A67A3B" w:rsidP="00C2645D">
      <w:pPr>
        <w:rPr>
          <w:lang w:val="es-ES"/>
        </w:rPr>
      </w:pPr>
    </w:p>
    <w:p w:rsidR="00FF1CC5" w:rsidRPr="00236326" w:rsidRDefault="002B14A5" w:rsidP="00C2645D">
      <w:pPr>
        <w:rPr>
          <w:lang w:val="es-ES"/>
        </w:rPr>
      </w:pPr>
      <w:r w:rsidRPr="00236326">
        <w:rPr>
          <w:lang w:val="es-ES"/>
        </w:rPr>
        <w:t xml:space="preserve">A veces es necesario ver un recurso en el plano del piso antes de tomar una decisión acerca de su destino. Esto puede lograrse haciendo clic con el botón secundario en la fila del recurso y seleccionando Ver en el plan del piso como muestra la </w:t>
      </w:r>
      <w:r w:rsidR="001B3158">
        <w:fldChar w:fldCharType="begin"/>
      </w:r>
      <w:r w:rsidR="001B3158" w:rsidRPr="001B3158">
        <w:rPr>
          <w:lang w:val="es-CO"/>
        </w:rPr>
        <w:instrText xml:space="preserve"> REF _Ref285551945 \r \h  \* MERGEFORMAT </w:instrText>
      </w:r>
      <w:r w:rsidR="001B3158">
        <w:fldChar w:fldCharType="separate"/>
      </w:r>
      <w:r w:rsidR="00CC0D2A" w:rsidRPr="00CC0D2A">
        <w:rPr>
          <w:rFonts w:cs="Arial"/>
          <w:lang w:val="es-ES"/>
        </w:rPr>
        <w:t>Figura 11</w:t>
      </w:r>
      <w:r w:rsidR="001B3158">
        <w:fldChar w:fldCharType="end"/>
      </w:r>
      <w:r w:rsidRPr="00236326">
        <w:rPr>
          <w:lang w:val="es-ES"/>
        </w:rPr>
        <w:t>.</w:t>
      </w:r>
    </w:p>
    <w:p w:rsidR="002B14A5" w:rsidRPr="00236326" w:rsidRDefault="002B14A5" w:rsidP="00C2645D">
      <w:pPr>
        <w:rPr>
          <w:lang w:val="es-ES"/>
        </w:rPr>
      </w:pPr>
    </w:p>
    <w:p w:rsidR="000E3349" w:rsidRPr="00AA730F" w:rsidRDefault="00666E82" w:rsidP="00C2645D">
      <w:pPr>
        <w:rPr>
          <w:rFonts w:cs="Arial"/>
          <w:b/>
          <w:szCs w:val="20"/>
        </w:rPr>
      </w:pPr>
      <w:r>
        <w:rPr>
          <w:rFonts w:cs="Arial"/>
          <w:noProof/>
        </w:rPr>
        <mc:AlternateContent>
          <mc:Choice Requires="wps">
            <w:drawing>
              <wp:anchor distT="4294967295" distB="4294967295" distL="114300" distR="114300" simplePos="0" relativeHeight="251633152" behindDoc="0" locked="0" layoutInCell="1" allowOverlap="1" wp14:anchorId="108D8171" wp14:editId="1FAB84B3">
                <wp:simplePos x="0" y="0"/>
                <wp:positionH relativeFrom="column">
                  <wp:posOffset>1551161</wp:posOffset>
                </wp:positionH>
                <wp:positionV relativeFrom="paragraph">
                  <wp:posOffset>1819302</wp:posOffset>
                </wp:positionV>
                <wp:extent cx="209550" cy="0"/>
                <wp:effectExtent l="0" t="76200" r="19050" b="114300"/>
                <wp:wrapNone/>
                <wp:docPr id="238"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91315" id="Straight Arrow Connector 27" o:spid="_x0000_s1026" type="#_x0000_t32" style="position:absolute;margin-left:122.15pt;margin-top:143.25pt;width:16.5pt;height:0;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KD3QEAAA8EAAAOAAAAZHJzL2Uyb0RvYy54bWysU9tu2zAMfR+wfxD0vtjJ0F2MOMWQbnsp&#10;tqLZPkCVpVioJAqUFjt/P0qOvTswDHshJJGHPIekttejs+ykMBrwLV+vas6Ul9AZf2z550/vnr3i&#10;LCbhO2HBq5afVeTXu6dPtkNo1AZ6sJ1CRkl8bIbQ8j6l0FRVlL1yIq4gKE9ODehEoiseqw7FQNmd&#10;rTZ1/aIaALuAIFWM9HozOfmu5NdayfRR66gSsy0nbqlYLPYh22q3Fc0RReiNvNAQ/8DCCeOp6JLq&#10;RiTBvqD5JZUzEiGCTisJrgKtjVRFA6lZ1z+pOfQiqKKFmhPD0qb4/9LKD6c7ZKZr+eY5jcoLR0M6&#10;JBTm2Cf2BhEGtgfvqZGAbPMyN2wIsSHc3t9hlixHfwi3IB8j+aofnPkSwxQ2anQ5nDSzsQzgvAxA&#10;jYlJetzUr6+uaExydlWimXEBY3qvwLF8aHm8cFzIrUv/xek2psxDNDMgF7U+2ySMfes7ls6BVIos&#10;Luuh2Owv1Ce2hXc6WzVh75WmFhG/qUZZTrW3yE6C1qp7XC9ZKDJDtLF2AdWF2B9Bl9gMU2Vh/xa4&#10;RJeK4NMCdMYD/q5qGmeqeoqfVU9as+wH6M53OE+Stq705/JD8lp/fy/wb/949xUAAP//AwBQSwME&#10;FAAGAAgAAAAhAPD7YQngAAAACwEAAA8AAABkcnMvZG93bnJldi54bWxMj0FLw0AQhe+C/2EZwUux&#10;G2Nt2phNkYLopYLVg8dtdsyGZmdDdpOm/94RBL3NvPd4802xmVwrRuxD40nB7TwBgVR501Ct4OP9&#10;6WYFIkRNRreeUMEZA2zKy4tC58af6A3HfawFl1DItQIbY5dLGSqLToe575DY+/K905HXvpam1ycu&#10;d61Mk2QpnW6IL1jd4dZiddwPTsFnOL+Mxyy19nW7fsapnq2H3Uyp66vp8QFExCn+heEHn9GhZKaD&#10;H8gE0SpIF4s7jvKwWt6D4ESaZawcfhVZFvL/D+U3AAAA//8DAFBLAQItABQABgAIAAAAIQC2gziS&#10;/gAAAOEBAAATAAAAAAAAAAAAAAAAAAAAAABbQ29udGVudF9UeXBlc10ueG1sUEsBAi0AFAAGAAgA&#10;AAAhADj9If/WAAAAlAEAAAsAAAAAAAAAAAAAAAAALwEAAF9yZWxzLy5yZWxzUEsBAi0AFAAGAAgA&#10;AAAhADqOcoPdAQAADwQAAA4AAAAAAAAAAAAAAAAALgIAAGRycy9lMm9Eb2MueG1sUEsBAi0AFAAG&#10;AAgAAAAhAPD7YQngAAAACwEAAA8AAAAAAAAAAAAAAAAANwQAAGRycy9kb3ducmV2LnhtbFBLBQYA&#10;AAAABAAEAPMAAABEBQAAAAA=&#10;" strokecolor="black [3200]" strokeweight="1pt">
                <v:stroke endarrow="open" endcap="square"/>
                <o:lock v:ext="edit" shapetype="f"/>
              </v:shape>
            </w:pict>
          </mc:Fallback>
        </mc:AlternateContent>
      </w:r>
      <w:r>
        <w:rPr>
          <w:rFonts w:cs="Arial"/>
          <w:noProof/>
        </w:rPr>
        <mc:AlternateContent>
          <mc:Choice Requires="wps">
            <w:drawing>
              <wp:anchor distT="0" distB="0" distL="114300" distR="114300" simplePos="0" relativeHeight="251629056" behindDoc="0" locked="0" layoutInCell="1" allowOverlap="1" wp14:anchorId="120E86CB" wp14:editId="5255E353">
                <wp:simplePos x="0" y="0"/>
                <wp:positionH relativeFrom="column">
                  <wp:posOffset>393268</wp:posOffset>
                </wp:positionH>
                <wp:positionV relativeFrom="paragraph">
                  <wp:posOffset>1555551</wp:posOffset>
                </wp:positionV>
                <wp:extent cx="1158240" cy="389890"/>
                <wp:effectExtent l="0" t="0" r="22860" b="10160"/>
                <wp:wrapNone/>
                <wp:docPr id="2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7F2B3A">
                            <w:pPr>
                              <w:jc w:val="center"/>
                              <w:rPr>
                                <w:szCs w:val="20"/>
                              </w:rPr>
                            </w:pPr>
                            <w:r>
                              <w:rPr>
                                <w:szCs w:val="20"/>
                              </w:rPr>
                              <w:t>Menú del botón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0E86CB" id="Text Box 26" o:spid="_x0000_s1030" type="#_x0000_t202" style="position:absolute;margin-left:30.95pt;margin-top:122.5pt;width:91.2pt;height:30.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8qwQIAABAGAAAOAAAAZHJzL2Uyb0RvYy54bWysVN9P2zAQfp+0/8Hy+0hbCpSIFHWgTpM6&#10;QIOJZ9exaYTt82y3Sfnrd3aStjBemPaS2L7f3313F5eNVmQjnK/AFHR4NKBEGA5lZZ4K+uth/mVC&#10;iQ/MlEyBEQXdCk8vp58/XdQ2FyNYgSqFI+jE+Ly2BV2FYPMs83wlNPNHYIVBoQSnWcCre8pKx2r0&#10;rlU2GgxOsxpcaR1w4T2+XrdCOk3+pRQ83ErpRSCqoJhbSF+Xvsv4zaYXLH9yzK4q3qXB/iELzSqD&#10;QXeurllgZO2qv1zpijvwIMMRB52BlBUXqQasZjh4U839ilmRakFwvN3B5P+fW36zuXOkKgs6Oj6j&#10;xDCNTXoQTSBfoSGj0whQbX2OevcWNUOD79joVKy3C+DPHlWyA53WwKN2BKSRTsc/lkrQEHuw3eEe&#10;w/DobXgyGY1RxFF2PDmfnKfGZHtr63z4JkCTeCiow76mDNhm4UOMz/JeJQbzoKpyXimVLpFL4ko5&#10;smHIgtCMkqla6x9Qtm/IpEHHBXxGxrTPk/4Z3SdGRi8p2KsAypC6oKfHJ4Pk+JUsZrULvVSMP0dE&#10;o799inhTJmYqEmG7iiKiLYjpFLZKRB1lfgqJDUtYvlMe41yYMOyiJO2oJRGMjxh2+vusPmLc1oEW&#10;KTKYsDPWlQHXovS6K+Vzn7Js9TtO+bbuCEFolk1i6rgn5RLKLXLSQTvW3vJ5hXgvmA93zOEcI6Vw&#10;N4Vb/EgF2CToTpSswL289x71cbxQSkmNe6Gg/veaOUGJ+m5w8M6H48jUkC7jk7MRXtyhZHkoMWt9&#10;BUi6IW5By9Mx6gfVH6UD/YgrbBajoogZjrGRpf3xKrTbClcgF7NZUsLVYVlYmHvL+1GMPHtoHpmz&#10;3YgEHK4b6DcIy99MSqub+GNn6wDzKo1RxLlFtcMf106ia7ci4147vCet/SKf/gEAAP//AwBQSwME&#10;FAAGAAgAAAAhAAI7oxLgAAAACgEAAA8AAABkcnMvZG93bnJldi54bWxMj8tOwzAQRfdI/IM1SGwQ&#10;dZqGlIY4FQ+RHQtCJbZTe0iixHYUO635e8wKlqM5uvfcch/0yE40u94aAetVAoyMtKo3rYDDx+vt&#10;PTDn0SgcrSEB3+RgX11elFgoezbvdGp8y2KIcQUK6LyfCs6d7EijW9mJTPx92Vmjj+fccjXjOYbr&#10;kadJknONvYkNHU703JEcmkULqHdPb4HXNy8yyG2DYRk+634Q4voqPD4A8xT8Hwy/+lEdquh0tItR&#10;jo0C8vUukgLS7C5uikCaZRtgRwGbJM+AVyX/P6H6AQAA//8DAFBLAQItABQABgAIAAAAIQC2gziS&#10;/gAAAOEBAAATAAAAAAAAAAAAAAAAAAAAAABbQ29udGVudF9UeXBlc10ueG1sUEsBAi0AFAAGAAgA&#10;AAAhADj9If/WAAAAlAEAAAsAAAAAAAAAAAAAAAAALwEAAF9yZWxzLy5yZWxzUEsBAi0AFAAGAAgA&#10;AAAhAMxyTyrBAgAAEAYAAA4AAAAAAAAAAAAAAAAALgIAAGRycy9lMm9Eb2MueG1sUEsBAi0AFAAG&#10;AAgAAAAhAAI7oxLgAAAACgEAAA8AAAAAAAAAAAAAAAAAGwUAAGRycy9kb3ducmV2LnhtbFBLBQYA&#10;AAAABAAEAPMAAAAoBgAAAAA=&#10;" fillcolor="#e3e3e3 [671]" strokeweight=".5pt">
                <v:path arrowok="t"/>
                <v:textbox style="mso-fit-shape-to-text:t">
                  <w:txbxContent>
                    <w:p w:rsidR="00BE2233" w:rsidRPr="00927EAA" w:rsidRDefault="00BE2233" w:rsidP="007F2B3A">
                      <w:pPr>
                        <w:jc w:val="center"/>
                        <w:rPr>
                          <w:szCs w:val="20"/>
                        </w:rPr>
                      </w:pPr>
                      <w:r>
                        <w:rPr>
                          <w:szCs w:val="20"/>
                        </w:rPr>
                        <w:t>Menú del botón secundario</w:t>
                      </w:r>
                    </w:p>
                  </w:txbxContent>
                </v:textbox>
              </v:shape>
            </w:pict>
          </mc:Fallback>
        </mc:AlternateContent>
      </w:r>
      <w:r w:rsidR="008B1851" w:rsidRPr="008B1851">
        <w:rPr>
          <w:rFonts w:cs="Arial"/>
          <w:b/>
          <w:noProof/>
          <w:szCs w:val="20"/>
        </w:rPr>
        <w:drawing>
          <wp:inline distT="0" distB="0" distL="0" distR="0" wp14:anchorId="3655411C" wp14:editId="6F9B2EFF">
            <wp:extent cx="5274945" cy="3498215"/>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945" cy="3498215"/>
                    </a:xfrm>
                    <a:prstGeom prst="rect">
                      <a:avLst/>
                    </a:prstGeom>
                  </pic:spPr>
                </pic:pic>
              </a:graphicData>
            </a:graphic>
          </wp:inline>
        </w:drawing>
      </w:r>
    </w:p>
    <w:p w:rsidR="00ED5370" w:rsidRPr="004371A0" w:rsidRDefault="00F24217" w:rsidP="004371A0">
      <w:pPr>
        <w:pStyle w:val="ListParagraph"/>
        <w:rPr>
          <w:sz w:val="16"/>
          <w:szCs w:val="16"/>
        </w:rPr>
      </w:pPr>
      <w:bookmarkStart w:id="40" w:name="_Ref285551945"/>
      <w:r w:rsidRPr="004371A0">
        <w:rPr>
          <w:sz w:val="16"/>
          <w:szCs w:val="16"/>
        </w:rPr>
        <w:t>Visualización de dispositivos en el plano del piso</w:t>
      </w:r>
      <w:bookmarkEnd w:id="40"/>
    </w:p>
    <w:p w:rsidR="00F24217" w:rsidRPr="00236326" w:rsidRDefault="00F24217" w:rsidP="00C2645D">
      <w:pPr>
        <w:rPr>
          <w:lang w:val="es-ES"/>
        </w:rPr>
      </w:pPr>
    </w:p>
    <w:p w:rsidR="00E257DD" w:rsidRPr="00236326" w:rsidRDefault="002B14A5" w:rsidP="00C2645D">
      <w:pPr>
        <w:rPr>
          <w:lang w:val="es-ES"/>
        </w:rPr>
      </w:pPr>
      <w:r w:rsidRPr="00236326">
        <w:rPr>
          <w:lang w:val="es-ES"/>
        </w:rPr>
        <w:t>E</w:t>
      </w:r>
      <w:r w:rsidRPr="00516AD9">
        <w:rPr>
          <w:spacing w:val="-4"/>
          <w:lang w:val="es-ES"/>
        </w:rPr>
        <w:t xml:space="preserve">sta opción le llevará a la pestaña Diseño de </w:t>
      </w:r>
      <w:r w:rsidR="00307E4E">
        <w:rPr>
          <w:spacing w:val="-4"/>
          <w:lang w:val="es-ES"/>
        </w:rPr>
        <w:t>S</w:t>
      </w:r>
      <w:r w:rsidRPr="00516AD9">
        <w:rPr>
          <w:spacing w:val="-4"/>
          <w:lang w:val="es-ES"/>
        </w:rPr>
        <w:t xml:space="preserve">olución y resaltará el recurso en el piso. Observe que el destino de un dispositivo también puede cambiarse en la vista Diseño de </w:t>
      </w:r>
      <w:r w:rsidR="00307E4E">
        <w:rPr>
          <w:spacing w:val="-4"/>
          <w:lang w:val="es-ES"/>
        </w:rPr>
        <w:t>S</w:t>
      </w:r>
      <w:r w:rsidRPr="00516AD9">
        <w:rPr>
          <w:spacing w:val="-4"/>
          <w:lang w:val="es-ES"/>
        </w:rPr>
        <w:t xml:space="preserve">olución (véase la sección </w:t>
      </w:r>
      <w:r w:rsidR="001B3158">
        <w:fldChar w:fldCharType="begin"/>
      </w:r>
      <w:r w:rsidR="001B3158" w:rsidRPr="001B3158">
        <w:rPr>
          <w:lang w:val="es-CO"/>
        </w:rPr>
        <w:instrText xml:space="preserve"> REF _Ref287613978 \r \h  \* MERGEFORMAT </w:instrText>
      </w:r>
      <w:r w:rsidR="001B3158">
        <w:fldChar w:fldCharType="separate"/>
      </w:r>
      <w:r w:rsidR="00CC0D2A" w:rsidRPr="00CC0D2A">
        <w:rPr>
          <w:rFonts w:cs="Arial"/>
          <w:spacing w:val="-4"/>
          <w:lang w:val="es-ES"/>
        </w:rPr>
        <w:t>7.9</w:t>
      </w:r>
      <w:r w:rsidR="001B3158">
        <w:fldChar w:fldCharType="end"/>
      </w:r>
      <w:r w:rsidRPr="00516AD9">
        <w:rPr>
          <w:spacing w:val="-4"/>
          <w:lang w:val="es-ES"/>
        </w:rPr>
        <w:t>).</w:t>
      </w:r>
    </w:p>
    <w:p w:rsidR="002B14A5" w:rsidRPr="00236326" w:rsidRDefault="002B14A5" w:rsidP="00C2645D">
      <w:pPr>
        <w:rPr>
          <w:lang w:val="es-ES"/>
        </w:rPr>
      </w:pPr>
    </w:p>
    <w:p w:rsidR="00E23CBE" w:rsidRPr="00236326" w:rsidRDefault="006B32C9" w:rsidP="00C2645D">
      <w:pPr>
        <w:rPr>
          <w:lang w:val="es-ES"/>
        </w:rPr>
      </w:pPr>
      <w:r w:rsidRPr="00236326">
        <w:rPr>
          <w:lang w:val="es-ES"/>
        </w:rPr>
        <w:t xml:space="preserve">Los datos pueden ordenarse en la tabla haciendo clic en el encabezado de cualquier columna; hacer clic sobre el encabezado de nuevo invertirá el criterio de ordenación. También se pueden aplicar filtros a la tabla haciendo clic en la flecha hacia abajo junto a cada encabezado de columna como muestra la </w:t>
      </w:r>
      <w:r w:rsidR="001B3158">
        <w:fldChar w:fldCharType="begin"/>
      </w:r>
      <w:r w:rsidR="001B3158" w:rsidRPr="001B3158">
        <w:rPr>
          <w:lang w:val="es-CO"/>
        </w:rPr>
        <w:instrText xml:space="preserve"> REF _Ref316635071 \r \h  \* MERGEFORMAT </w:instrText>
      </w:r>
      <w:r w:rsidR="001B3158">
        <w:fldChar w:fldCharType="separate"/>
      </w:r>
      <w:r w:rsidR="00CC0D2A" w:rsidRPr="00CC0D2A">
        <w:rPr>
          <w:rFonts w:cs="Arial"/>
          <w:lang w:val="es-ES"/>
        </w:rPr>
        <w:t>Figura 12</w:t>
      </w:r>
      <w:r w:rsidR="001B3158">
        <w:fldChar w:fldCharType="end"/>
      </w:r>
      <w:r w:rsidRPr="00236326">
        <w:rPr>
          <w:rFonts w:cs="Arial"/>
          <w:lang w:val="es-ES"/>
        </w:rPr>
        <w:t>.</w:t>
      </w:r>
      <w:r w:rsidRPr="00236326">
        <w:rPr>
          <w:lang w:val="es-ES"/>
        </w:rPr>
        <w:t xml:space="preserve"> Esta es una función muy útil para agrupar recursos por cualquiera de los atributos mostrados y asignarles un destino en un solo paso. </w:t>
      </w:r>
    </w:p>
    <w:p w:rsidR="00B70A1E" w:rsidRPr="00236326" w:rsidRDefault="00B70A1E" w:rsidP="00C2645D">
      <w:pPr>
        <w:rPr>
          <w:lang w:val="es-ES"/>
        </w:rPr>
      </w:pPr>
    </w:p>
    <w:p w:rsidR="00B70A1E" w:rsidRPr="00AA730F" w:rsidRDefault="008B1851" w:rsidP="00C2645D">
      <w:pPr>
        <w:rPr>
          <w:rFonts w:cs="Arial"/>
        </w:rPr>
      </w:pPr>
      <w:r w:rsidRPr="008B1851">
        <w:rPr>
          <w:rFonts w:cs="Arial"/>
          <w:noProof/>
        </w:rPr>
        <w:lastRenderedPageBreak/>
        <w:drawing>
          <wp:inline distT="0" distB="0" distL="0" distR="0" wp14:anchorId="27152A3A" wp14:editId="6DA00D65">
            <wp:extent cx="2629267" cy="2314898"/>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9267" cy="2314898"/>
                    </a:xfrm>
                    <a:prstGeom prst="rect">
                      <a:avLst/>
                    </a:prstGeom>
                  </pic:spPr>
                </pic:pic>
              </a:graphicData>
            </a:graphic>
          </wp:inline>
        </w:drawing>
      </w:r>
    </w:p>
    <w:p w:rsidR="00B70A1E" w:rsidRPr="004371A0" w:rsidRDefault="002B68A9" w:rsidP="004371A0">
      <w:pPr>
        <w:pStyle w:val="ListParagraph"/>
        <w:rPr>
          <w:sz w:val="16"/>
          <w:szCs w:val="16"/>
        </w:rPr>
      </w:pPr>
      <w:bookmarkStart w:id="41" w:name="_Ref316635071"/>
      <w:r w:rsidRPr="004371A0">
        <w:rPr>
          <w:sz w:val="16"/>
          <w:szCs w:val="16"/>
        </w:rPr>
        <w:t>Aplicación de filtros</w:t>
      </w:r>
      <w:bookmarkEnd w:id="41"/>
    </w:p>
    <w:p w:rsidR="00E23CBE" w:rsidRPr="00AA730F" w:rsidRDefault="00E23CBE" w:rsidP="00C2645D"/>
    <w:p w:rsidR="002B14A5" w:rsidRPr="00236326" w:rsidRDefault="00EC7AAC" w:rsidP="00C2645D">
      <w:pPr>
        <w:rPr>
          <w:lang w:val="es-ES"/>
        </w:rPr>
      </w:pPr>
      <w:r w:rsidRPr="00236326">
        <w:rPr>
          <w:lang w:val="es-ES"/>
        </w:rPr>
        <w:t>El ancho de las columnas puede cambiarse haciendo clic sobre el divisor entre los encabezados de dos columnas y arrastrando el cursor.</w:t>
      </w:r>
    </w:p>
    <w:p w:rsidR="004C52CB" w:rsidRPr="00AA730F" w:rsidRDefault="004C52CB" w:rsidP="00B348F1">
      <w:pPr>
        <w:pStyle w:val="Heading1"/>
        <w:numPr>
          <w:ilvl w:val="0"/>
          <w:numId w:val="1"/>
        </w:numPr>
        <w:tabs>
          <w:tab w:val="clear" w:pos="5252"/>
          <w:tab w:val="num" w:pos="432"/>
        </w:tabs>
        <w:ind w:left="432"/>
      </w:pPr>
      <w:bookmarkStart w:id="42" w:name="_Toc358635629"/>
      <w:bookmarkStart w:id="43" w:name="_Toc358636855"/>
      <w:bookmarkStart w:id="44" w:name="_Toc279581256"/>
      <w:bookmarkStart w:id="45" w:name="_Ref285553722"/>
      <w:bookmarkStart w:id="46" w:name="_Toc358041784"/>
      <w:bookmarkStart w:id="47" w:name="_Toc5708456"/>
      <w:bookmarkEnd w:id="42"/>
      <w:bookmarkEnd w:id="43"/>
      <w:r w:rsidRPr="00F005A9">
        <w:t xml:space="preserve">Pestaña Catálogo de </w:t>
      </w:r>
      <w:r w:rsidR="003038CE">
        <w:t>P</w:t>
      </w:r>
      <w:r w:rsidRPr="00F005A9">
        <w:t>roductos</w:t>
      </w:r>
      <w:bookmarkEnd w:id="44"/>
      <w:bookmarkEnd w:id="45"/>
      <w:bookmarkEnd w:id="46"/>
      <w:bookmarkEnd w:id="47"/>
    </w:p>
    <w:p w:rsidR="00F005A9" w:rsidRDefault="00F005A9" w:rsidP="00C2645D">
      <w:pPr>
        <w:widowControl w:val="0"/>
        <w:ind w:left="-426"/>
      </w:pPr>
    </w:p>
    <w:p w:rsidR="00007C54" w:rsidRPr="00AA730F" w:rsidRDefault="00307E4E" w:rsidP="00C2645D">
      <w:pPr>
        <w:widowControl w:val="0"/>
        <w:ind w:left="-426"/>
      </w:pPr>
      <w:r>
        <w:rPr>
          <w:noProof/>
        </w:rPr>
        <mc:AlternateContent>
          <mc:Choice Requires="wps">
            <w:drawing>
              <wp:anchor distT="0" distB="0" distL="114300" distR="114300" simplePos="0" relativeHeight="251655680" behindDoc="0" locked="0" layoutInCell="1" allowOverlap="1" wp14:anchorId="16E8BA61" wp14:editId="7942D35B">
                <wp:simplePos x="0" y="0"/>
                <wp:positionH relativeFrom="column">
                  <wp:posOffset>4086225</wp:posOffset>
                </wp:positionH>
                <wp:positionV relativeFrom="paragraph">
                  <wp:posOffset>2339975</wp:posOffset>
                </wp:positionV>
                <wp:extent cx="1275715" cy="884555"/>
                <wp:effectExtent l="0" t="0" r="19685" b="10795"/>
                <wp:wrapNone/>
                <wp:docPr id="2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884555"/>
                        </a:xfrm>
                        <a:prstGeom prst="rect">
                          <a:avLst/>
                        </a:prstGeom>
                        <a:solidFill>
                          <a:schemeClr val="tx2">
                            <a:lumMod val="20000"/>
                            <a:lumOff val="80000"/>
                          </a:schemeClr>
                        </a:solidFill>
                        <a:ln w="9525">
                          <a:solidFill>
                            <a:srgbClr val="000000"/>
                          </a:solidFill>
                          <a:miter lim="800000"/>
                          <a:headEnd/>
                          <a:tailEnd/>
                        </a:ln>
                      </wps:spPr>
                      <wps:txbx>
                        <w:txbxContent>
                          <w:p w:rsidR="00BE2233" w:rsidRPr="00236326" w:rsidRDefault="00BE2233" w:rsidP="00E805D0">
                            <w:pPr>
                              <w:jc w:val="center"/>
                              <w:rPr>
                                <w:lang w:val="es-ES"/>
                              </w:rPr>
                            </w:pPr>
                            <w:r w:rsidRPr="00236326">
                              <w:rPr>
                                <w:lang w:val="es-ES"/>
                              </w:rPr>
                              <w:t>Modelos asignados al catálogo de 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BA61" id="Text Box 11" o:spid="_x0000_s1031" type="#_x0000_t202" style="position:absolute;left:0;text-align:left;margin-left:321.75pt;margin-top:184.25pt;width:100.45pt;height:69.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lVTQIAAJQEAAAOAAAAZHJzL2Uyb0RvYy54bWysVNtu2zAMfR+wfxD0vjhx4yU14hRdug4D&#10;ugvQ7gNkWY6FSaImKbGzry8lJ2m6vQ17MSSSOjw8JL26GbQie+G8BFPR2WRKiTAcGmm2Ff3xdP9u&#10;SYkPzDRMgREVPQhPb9Zv36x6W4ocOlCNcARBjC97W9EuBFtmmeed0MxPwAqDzhacZgGvbps1jvWI&#10;rlWWT6fvsx5cYx1w4T1a70YnXSf8thU8fGtbLwJRFUVuIX1d+tbxm61XrNw6ZjvJjzTYP7DQTBpM&#10;eoa6Y4GRnZN/QWnJHXhow4SDzqBtJRepBqxmNv2jmseOWZFqQXG8Pcvk/x8s/7r/7ohsKppfXVFi&#10;mMYmPYkhkA8wkNksCtRbX2Lco8XIMKAdG52K9fYB+E9PDGw6Zrbi1jnoO8EaJJheZhdPRxwfQer+&#10;CzSYh+0CJKChdTqqh3oQRMdGHc7NiVx4TJkvisWsoISjb7mcF0URyWWsPL22zodPAjSJh4o6bH5C&#10;Z/sHH8bQU0hM5kHJ5l4qlS5x4MRGObJnOCphyNNTtdNIdbThuE2PA4NmHKvRvDyZkUka24iSeL1K&#10;oAzpK3pd5EUCfuXzblufU0e4MU8EvOSoZcBdUVJj/ecgVkbBP5omTXJgUo1nfKwM0ogdiKKP8oeh&#10;HlK3k3bRV0NzwJY4GFcDVxkPHbjflPS4FhX1v3bMCUrUZ4NtvZ7N53GP0mVeLHK8uEtPfelhhiMU&#10;yknJeNyEcfd21slth5nGQTJwi6PQytSlF1ZH+jj6Sc/jmsbdurynqJefyfoZAAD//wMAUEsDBBQA&#10;BgAIAAAAIQCA+uv/4QAAAAsBAAAPAAAAZHJzL2Rvd25yZXYueG1sTI/BToNAEIbvJr7DZky82V0L&#10;RUSWpjF6IjG1No3HKUyByM4Sdkvx7V1PepvJfPnn+/P1bHox0eg6yxruFwoEcWXrjhsN+4/XuxSE&#10;88g19pZJwzc5WBfXVzlmtb3wO00734gQwi5DDa33Qyalq1oy6BZ2IA63kx0N+rCOjaxHvIRw08ul&#10;Uok02HH40OJAzy1VX7uz0fBWnja0fCyjckJW3cth69xno/Xtzbx5AuFp9n8w/OoHdSiC09GeuXai&#10;15DE0SqgGqIkDUMg0jiOQRw1rNRDCrLI5f8OxQ8AAAD//wMAUEsBAi0AFAAGAAgAAAAhALaDOJL+&#10;AAAA4QEAABMAAAAAAAAAAAAAAAAAAAAAAFtDb250ZW50X1R5cGVzXS54bWxQSwECLQAUAAYACAAA&#10;ACEAOP0h/9YAAACUAQAACwAAAAAAAAAAAAAAAAAvAQAAX3JlbHMvLnJlbHNQSwECLQAUAAYACAAA&#10;ACEA8C4ZVU0CAACUBAAADgAAAAAAAAAAAAAAAAAuAgAAZHJzL2Uyb0RvYy54bWxQSwECLQAUAAYA&#10;CAAAACEAgPrr/+EAAAALAQAADwAAAAAAAAAAAAAAAACnBAAAZHJzL2Rvd25yZXYueG1sUEsFBgAA&#10;AAAEAAQA8wAAALUFAAAAAA==&#10;" fillcolor="#e3e3e3 [671]">
                <v:textbox>
                  <w:txbxContent>
                    <w:p w:rsidR="00BE2233" w:rsidRPr="00236326" w:rsidRDefault="00BE2233" w:rsidP="00E805D0">
                      <w:pPr>
                        <w:jc w:val="center"/>
                        <w:rPr>
                          <w:lang w:val="es-ES"/>
                        </w:rPr>
                      </w:pPr>
                      <w:r w:rsidRPr="00236326">
                        <w:rPr>
                          <w:lang w:val="es-ES"/>
                        </w:rPr>
                        <w:t>Modelos asignados al catálogo de productos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3964B158" wp14:editId="66F44B57">
                <wp:simplePos x="0" y="0"/>
                <wp:positionH relativeFrom="column">
                  <wp:posOffset>3526790</wp:posOffset>
                </wp:positionH>
                <wp:positionV relativeFrom="paragraph">
                  <wp:posOffset>901065</wp:posOffset>
                </wp:positionV>
                <wp:extent cx="1436370" cy="393065"/>
                <wp:effectExtent l="0" t="0" r="11430" b="26670"/>
                <wp:wrapNone/>
                <wp:docPr id="2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93065"/>
                        </a:xfrm>
                        <a:prstGeom prst="rect">
                          <a:avLst/>
                        </a:prstGeom>
                        <a:solidFill>
                          <a:schemeClr val="tx2">
                            <a:lumMod val="20000"/>
                            <a:lumOff val="80000"/>
                          </a:schemeClr>
                        </a:solidFill>
                        <a:ln w="9525">
                          <a:solidFill>
                            <a:srgbClr val="000000"/>
                          </a:solidFill>
                          <a:miter lim="800000"/>
                          <a:headEnd/>
                          <a:tailEnd/>
                        </a:ln>
                      </wps:spPr>
                      <wps:txbx>
                        <w:txbxContent>
                          <w:p w:rsidR="00BE2233" w:rsidRPr="00ED2F1A" w:rsidRDefault="00BE2233" w:rsidP="00E805D0">
                            <w:pPr>
                              <w:jc w:val="center"/>
                            </w:pPr>
                            <w:r>
                              <w:t>Modelos de recursos redistribuidos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64B158" id="Text Box 9" o:spid="_x0000_s1032" type="#_x0000_t202" style="position:absolute;left:0;text-align:left;margin-left:277.7pt;margin-top:70.95pt;width:113.1pt;height:3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YFTAIAAJMEAAAOAAAAZHJzL2Uyb0RvYy54bWysVNuO2yAQfa/Uf0C8N3acy26sOKtttqkq&#10;bS/Sbj+AYByjAkOBxE6/fgecpNn2reqLBTNwzjDnjJd3vVbkIJyXYCo6HuWUCMOhlmZX0e/Pm3e3&#10;lPjATM0UGFHRo/D0bvX2zbKzpSigBVULRxDE+LKzFW1DsGWWed4KzfwIrDCYbMBpFnDrdlntWIfo&#10;WmVFns+zDlxtHXDhPUYfhiRdJfymETx8bRovAlEVxdpC+rr03cZvtlqycueYbSU/lcH+oQrNpEHS&#10;C9QDC4zsnfwLSkvuwEMTRhx0Bk0juUhvwNeM8z9e89QyK9JbsDneXtrk/x8s/3L45oisK1oUKJVh&#10;GkV6Fn0g76Eni9ifzvoSjz1ZPBh6DKPO6a3ePgL/4YmBdcvMTtw7B10rWI31jePN7OrqgOMjyLb7&#10;DDXSsH2ABNQ3TsfmYTsIoqNOx4s2sRQeKaeT+eQGUxxzk8Ukn88SBSvPt63z4aMATeKiog61T+js&#10;8OhDrIaV5yORzIOS9UYqlTbRb2KtHDkwdEroi3RV7TWWOsTQbfnJLxhGVw3h23MY4ZNrI0oie0Wg&#10;DOkqupgVswT8KufdbnuhjnADTwS8rlHLgKOipK5oIj0VExv+wdTJyIFJNazxsjInBWLTh/aHftsn&#10;sednYbdQH1ESB8Nk4CTjogX3i5IOp6Ki/ueeOUGJ+mRQ1sV4Oo1jlDbT2U2BG3ed2V5nmOEIhe2k&#10;ZFiuwzB6e+vkrkWms5Hu0QobmVSKnhmqOpWPzk/9PE1pHK3rfTr1+1+yegEAAP//AwBQSwMEFAAG&#10;AAgAAAAhAJhc9XfiAAAACwEAAA8AAABkcnMvZG93bnJldi54bWxMj0FPg0AQhe8m/ofNmHizCy1U&#10;RJbG1DTEm9Ye2tvCjoBlZwm7UPTXu570OHlf3vsm28y6YxMOtjUkIFwEwJAqo1qqBRzed3cJMOsk&#10;KdkZQgFfaGGTX19lMlXmQm847V3NfAnZVAponOtTzm3VoJZ2YXokn32YQUvnz6HmapAXX647vgyC&#10;NdeyJb/QyB63DVbn/agFnI7j+bssnqfT7qXYRvi6Up+8EOL2Zn56BOZwdn8w/Op7dci9U2lGUpZ1&#10;AuI4jjzqgyh8AOaJ+yRcAysFLINVAjzP+P8f8h8AAAD//wMAUEsBAi0AFAAGAAgAAAAhALaDOJL+&#10;AAAA4QEAABMAAAAAAAAAAAAAAAAAAAAAAFtDb250ZW50X1R5cGVzXS54bWxQSwECLQAUAAYACAAA&#10;ACEAOP0h/9YAAACUAQAACwAAAAAAAAAAAAAAAAAvAQAAX3JlbHMvLnJlbHNQSwECLQAUAAYACAAA&#10;ACEAlZtWBUwCAACTBAAADgAAAAAAAAAAAAAAAAAuAgAAZHJzL2Uyb0RvYy54bWxQSwECLQAUAAYA&#10;CAAAACEAmFz1d+IAAAALAQAADwAAAAAAAAAAAAAAAACmBAAAZHJzL2Rvd25yZXYueG1sUEsFBgAA&#10;AAAEAAQA8wAAALUFAAAAAA==&#10;" fillcolor="#e3e3e3 [671]">
                <v:textbox style="mso-fit-shape-to-text:t">
                  <w:txbxContent>
                    <w:p w:rsidR="00BE2233" w:rsidRPr="00ED2F1A" w:rsidRDefault="00BE2233" w:rsidP="00E805D0">
                      <w:pPr>
                        <w:jc w:val="center"/>
                      </w:pPr>
                      <w:r>
                        <w:t>Modelos de recursos redistribuidos</w:t>
                      </w:r>
                    </w:p>
                  </w:txbxContent>
                </v:textbox>
              </v:shape>
            </w:pict>
          </mc:Fallback>
        </mc:AlternateContent>
      </w:r>
      <w:r w:rsidR="00135101">
        <w:rPr>
          <w:noProof/>
        </w:rPr>
        <mc:AlternateContent>
          <mc:Choice Requires="wps">
            <w:drawing>
              <wp:anchor distT="0" distB="0" distL="114300" distR="114300" simplePos="0" relativeHeight="251640320" behindDoc="0" locked="0" layoutInCell="1" allowOverlap="1" wp14:anchorId="6C50EC53" wp14:editId="778726CF">
                <wp:simplePos x="0" y="0"/>
                <wp:positionH relativeFrom="column">
                  <wp:posOffset>1261110</wp:posOffset>
                </wp:positionH>
                <wp:positionV relativeFrom="paragraph">
                  <wp:posOffset>2304415</wp:posOffset>
                </wp:positionV>
                <wp:extent cx="1439545" cy="473710"/>
                <wp:effectExtent l="0" t="0" r="27305" b="2159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473710"/>
                        </a:xfrm>
                        <a:prstGeom prst="rect">
                          <a:avLst/>
                        </a:prstGeom>
                        <a:solidFill>
                          <a:schemeClr val="tx2">
                            <a:lumMod val="20000"/>
                            <a:lumOff val="80000"/>
                          </a:schemeClr>
                        </a:solidFill>
                        <a:ln w="9525">
                          <a:solidFill>
                            <a:srgbClr val="000000"/>
                          </a:solidFill>
                          <a:miter lim="800000"/>
                          <a:headEnd/>
                          <a:tailEnd/>
                        </a:ln>
                      </wps:spPr>
                      <wps:txbx>
                        <w:txbxContent>
                          <w:p w:rsidR="00BE2233" w:rsidRPr="00ED2F1A" w:rsidRDefault="00BE2233" w:rsidP="00E805D0">
                            <w:pPr>
                              <w:jc w:val="center"/>
                            </w:pPr>
                            <w:r>
                              <w:t xml:space="preserve">Catálogo de productos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EC53" id="Text Box 7" o:spid="_x0000_s1033" type="#_x0000_t202" style="position:absolute;left:0;text-align:left;margin-left:99.3pt;margin-top:181.45pt;width:113.35pt;height:3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a5TQIAAJMEAAAOAAAAZHJzL2Uyb0RvYy54bWysVNuO2yAQfa/Uf0C8N068SbOx4qy22W5V&#10;aXuRdvsBGGMbFRgKJPb26ztgJ822b1VfLJiBM4c5Z7y9GbQiR+G8BFPSxWxOiTAcamnakn57un9z&#10;TYkPzNRMgRElfRae3uxev9r2thA5dKBq4QiCGF/0tqRdCLbIMs87oZmfgRUGkw04zQJuXZvVjvWI&#10;rlWWz+dvsx5cbR1w4T1G78Yk3SX8phE8fGkaLwJRJUVuIX1d+lbxm+22rGgds53kEw32Dyw0kwaL&#10;nqHuWGDk4ORfUFpyBx6aMOOgM2gayUV6A75mMf/jNY8dsyK9BZvj7blN/v/B8s/Hr47IuqR5vqHE&#10;MI0iPYkhkHcwkHXsT299gcceLR4MA4ZR5/RWbx+Af/fEwL5jphW3zkHfCVYjv0W8mV1cHXF8BKn6&#10;T1BjGXYIkICGxunYPGwHQXTU6fmsTaTCY8nl1Wa1XFHCMbdcX60XSbyMFafb1vnwQYAmcVFSh9on&#10;dHZ88CGyYcXpSCzmQcn6XiqVNtFvYq8cOTJ0ShjydFUdNFIdY+i2+eQXDKOrxvD1KYzwybURJRV7&#10;UUAZ0pd0s8pXCfhFzru2OpeOcGOdCHjJUcuAo6KkLmkqOpGJDX9v6mTkwKQa13hZmUmB2PSx/WGo&#10;hiT2WdgK6meUxME4GTjJuOjA/aSkx6koqf9xYE5Qoj4alHWzWC7jGKXNcrXOceMuM9VlhhmOUNhO&#10;SsblPoyjd7BOth1WGo1k4Bat0MikUvTMyGqij85P/ZymNI7W5T6d+v0v2f0CAAD//wMAUEsDBBQA&#10;BgAIAAAAIQCD7ffi4AAAAAsBAAAPAAAAZHJzL2Rvd25yZXYueG1sTI/BToNAEIbvJr7DZky82UWw&#10;WJClaYyeSEytTeNxy06ByM4Sdkvx7R1Peps/8+Wfb4r1bHsx4eg7RwruFxEIpNqZjhoF+4/XuxUI&#10;HzQZ3TtCBd/oYV1eXxU6N+5C7zjtQiO4hHyuFbQhDLmUvm7Rar9wAxLvTm60OnAcG2lGfeFy28s4&#10;ilJpdUd8odUDPrdYf+3OVsFbddpgnFVJNWmKupfD1vvPRqnbm3nzBCLgHP5g+NVndSjZ6ejOZLzo&#10;OWerlFEFSRpnIJh4iJcJiCMPyeMSZFnI/z+UPwAAAP//AwBQSwECLQAUAAYACAAAACEAtoM4kv4A&#10;AADhAQAAEwAAAAAAAAAAAAAAAAAAAAAAW0NvbnRlbnRfVHlwZXNdLnhtbFBLAQItABQABgAIAAAA&#10;IQA4/SH/1gAAAJQBAAALAAAAAAAAAAAAAAAAAC8BAABfcmVscy8ucmVsc1BLAQItABQABgAIAAAA&#10;IQDKe5a5TQIAAJMEAAAOAAAAAAAAAAAAAAAAAC4CAABkcnMvZTJvRG9jLnhtbFBLAQItABQABgAI&#10;AAAAIQCD7ffi4AAAAAsBAAAPAAAAAAAAAAAAAAAAAKcEAABkcnMvZG93bnJldi54bWxQSwUGAAAA&#10;AAQABADzAAAAtAUAAAAA&#10;" fillcolor="#e3e3e3 [671]">
                <v:textbox>
                  <w:txbxContent>
                    <w:p w:rsidR="00BE2233" w:rsidRPr="00ED2F1A" w:rsidRDefault="00BE2233" w:rsidP="00E805D0">
                      <w:pPr>
                        <w:jc w:val="center"/>
                      </w:pPr>
                      <w:r>
                        <w:t xml:space="preserve">Catálogo de productos </w:t>
                      </w:r>
                    </w:p>
                  </w:txbxContent>
                </v:textbox>
              </v:shape>
            </w:pict>
          </mc:Fallback>
        </mc:AlternateContent>
      </w:r>
      <w:r w:rsidR="00EA4161">
        <w:t xml:space="preserve"> </w:t>
      </w:r>
      <w:r w:rsidRPr="00307E4E">
        <w:rPr>
          <w:noProof/>
        </w:rPr>
        <w:drawing>
          <wp:inline distT="0" distB="0" distL="0" distR="0" wp14:anchorId="45FFCB3D" wp14:editId="64FEA8D7">
            <wp:extent cx="5274945" cy="29743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945" cy="2974340"/>
                    </a:xfrm>
                    <a:prstGeom prst="rect">
                      <a:avLst/>
                    </a:prstGeom>
                  </pic:spPr>
                </pic:pic>
              </a:graphicData>
            </a:graphic>
          </wp:inline>
        </w:drawing>
      </w:r>
    </w:p>
    <w:p w:rsidR="00542AB4" w:rsidRPr="004371A0" w:rsidRDefault="00AF6834" w:rsidP="004371A0">
      <w:pPr>
        <w:pStyle w:val="ListParagraph"/>
        <w:rPr>
          <w:sz w:val="16"/>
          <w:szCs w:val="16"/>
        </w:rPr>
      </w:pPr>
      <w:bookmarkStart w:id="48" w:name="_Ref285551968"/>
      <w:r w:rsidRPr="004371A0">
        <w:rPr>
          <w:sz w:val="16"/>
          <w:szCs w:val="16"/>
        </w:rPr>
        <w:t>Vista del catálogo de productos</w:t>
      </w:r>
      <w:bookmarkEnd w:id="48"/>
    </w:p>
    <w:p w:rsidR="00542AB4" w:rsidRPr="00AA730F" w:rsidRDefault="00542AB4" w:rsidP="00C2645D"/>
    <w:p w:rsidR="006C249B" w:rsidRPr="00236326" w:rsidRDefault="00491A7D" w:rsidP="00C2645D">
      <w:pPr>
        <w:rPr>
          <w:lang w:val="es-ES"/>
        </w:rPr>
      </w:pPr>
      <w:r w:rsidRPr="00236326">
        <w:rPr>
          <w:lang w:val="es-ES"/>
        </w:rPr>
        <w:t xml:space="preserve">La vista Catálogo de productos está compuesta por tres áreas separadas. En el panel de la parte superior derecha hay una tabla que contiene los distintos recursos que se van a redistribuir. Debajo de este panel hay otro vacío que contendrá información acerca de los recursos que conformarán el estado futuro al ser asignados entre las columnas del panel principal de la izquierda. </w:t>
      </w:r>
      <w:r w:rsidR="00CC601C">
        <w:rPr>
          <w:lang w:val="es-ES"/>
        </w:rPr>
        <w:t>Para más información consu</w:t>
      </w:r>
      <w:r w:rsidR="00FC7820">
        <w:rPr>
          <w:lang w:val="es-ES"/>
        </w:rPr>
        <w:t>l</w:t>
      </w:r>
      <w:r w:rsidR="00CC601C">
        <w:rPr>
          <w:lang w:val="es-ES"/>
        </w:rPr>
        <w:t>t</w:t>
      </w:r>
      <w:r w:rsidR="00FC7820">
        <w:rPr>
          <w:lang w:val="es-ES"/>
        </w:rPr>
        <w:t>e</w:t>
      </w:r>
      <w:r w:rsidR="00CC601C">
        <w:rPr>
          <w:lang w:val="es-ES"/>
        </w:rPr>
        <w:t xml:space="preserve"> la sección 5.2.</w:t>
      </w:r>
    </w:p>
    <w:p w:rsidR="008A37B4" w:rsidRPr="00236326" w:rsidRDefault="00595F18" w:rsidP="00C2645D">
      <w:pPr>
        <w:rPr>
          <w:lang w:val="es-ES"/>
        </w:rPr>
      </w:pPr>
      <w:r w:rsidRPr="00236326">
        <w:rPr>
          <w:lang w:val="es-ES"/>
        </w:rPr>
        <w:lastRenderedPageBreak/>
        <w:t xml:space="preserve">El panel principal contiene el catálogo de productos que se personalizará en base a los requisitos establecidos y consiste en una serie de columnas donde cada una representa una categoría de dispositivos en particular. La categoría representada por cada columna se muestra en el encabezado de la misma. </w:t>
      </w:r>
    </w:p>
    <w:p w:rsidR="002301B5" w:rsidRPr="00236326" w:rsidRDefault="002301B5" w:rsidP="00C2645D">
      <w:pPr>
        <w:rPr>
          <w:lang w:val="es-ES"/>
        </w:rPr>
      </w:pPr>
    </w:p>
    <w:p w:rsidR="002301B5" w:rsidRPr="00236326" w:rsidRDefault="00AE35A5" w:rsidP="00B348F1">
      <w:pPr>
        <w:pStyle w:val="Heading2"/>
        <w:numPr>
          <w:ilvl w:val="1"/>
          <w:numId w:val="1"/>
        </w:numPr>
        <w:tabs>
          <w:tab w:val="num" w:pos="576"/>
        </w:tabs>
        <w:ind w:left="576"/>
        <w:rPr>
          <w:lang w:val="es-ES"/>
        </w:rPr>
      </w:pPr>
      <w:bookmarkStart w:id="49" w:name="_Toc279581260"/>
      <w:bookmarkStart w:id="50" w:name="_Toc358041785"/>
      <w:bookmarkStart w:id="51" w:name="_Toc5708457"/>
      <w:r w:rsidRPr="00F005A9">
        <w:t xml:space="preserve">Modificación de </w:t>
      </w:r>
      <w:r w:rsidR="003038CE">
        <w:t>C</w:t>
      </w:r>
      <w:r w:rsidRPr="00F005A9">
        <w:t xml:space="preserve">ategorías del </w:t>
      </w:r>
      <w:bookmarkEnd w:id="49"/>
      <w:r w:rsidR="003038CE">
        <w:t>C</w:t>
      </w:r>
      <w:r w:rsidRPr="00F005A9">
        <w:t xml:space="preserve">atálogo de </w:t>
      </w:r>
      <w:r w:rsidR="003038CE">
        <w:t>P</w:t>
      </w:r>
      <w:r w:rsidRPr="00F005A9">
        <w:t>roductos</w:t>
      </w:r>
      <w:bookmarkEnd w:id="50"/>
      <w:bookmarkEnd w:id="51"/>
    </w:p>
    <w:p w:rsidR="002301B5" w:rsidRPr="00236326" w:rsidRDefault="002301B5" w:rsidP="00C2645D">
      <w:pPr>
        <w:rPr>
          <w:i/>
          <w:lang w:val="es-ES"/>
        </w:rPr>
      </w:pPr>
    </w:p>
    <w:p w:rsidR="002301B5" w:rsidRPr="00236326" w:rsidRDefault="002301B5" w:rsidP="00C2645D">
      <w:pPr>
        <w:rPr>
          <w:lang w:val="es-ES"/>
        </w:rPr>
      </w:pPr>
      <w:r w:rsidRPr="00236326">
        <w:rPr>
          <w:lang w:val="es-ES"/>
        </w:rPr>
        <w:t>El catálogo de productos tiene diez categorías de producto predefinidas:</w:t>
      </w:r>
    </w:p>
    <w:p w:rsidR="002301B5" w:rsidRPr="00236326" w:rsidRDefault="002301B5" w:rsidP="00C2645D">
      <w:pPr>
        <w:rPr>
          <w:lang w:val="es-ES"/>
        </w:rPr>
      </w:pPr>
    </w:p>
    <w:p w:rsidR="002301B5" w:rsidRPr="00AA730F" w:rsidRDefault="002301B5" w:rsidP="00B348F1">
      <w:pPr>
        <w:pStyle w:val="ListParagraph"/>
        <w:numPr>
          <w:ilvl w:val="0"/>
          <w:numId w:val="15"/>
        </w:numPr>
      </w:pPr>
      <w:r>
        <w:t>MFD A4 monocromático</w:t>
      </w:r>
    </w:p>
    <w:p w:rsidR="002301B5" w:rsidRPr="00AA730F" w:rsidRDefault="002301B5" w:rsidP="00B348F1">
      <w:pPr>
        <w:pStyle w:val="ListParagraph"/>
        <w:numPr>
          <w:ilvl w:val="0"/>
          <w:numId w:val="15"/>
        </w:numPr>
      </w:pPr>
      <w:r>
        <w:t>MFD A4 a color</w:t>
      </w:r>
    </w:p>
    <w:p w:rsidR="002301B5" w:rsidRPr="00AA730F" w:rsidRDefault="002301B5" w:rsidP="00B348F1">
      <w:pPr>
        <w:pStyle w:val="ListParagraph"/>
        <w:numPr>
          <w:ilvl w:val="0"/>
          <w:numId w:val="15"/>
        </w:numPr>
      </w:pPr>
      <w:r>
        <w:t>MFD A3 monocromático</w:t>
      </w:r>
    </w:p>
    <w:p w:rsidR="002301B5" w:rsidRPr="00AA730F" w:rsidRDefault="002301B5" w:rsidP="00B348F1">
      <w:pPr>
        <w:pStyle w:val="ListParagraph"/>
        <w:numPr>
          <w:ilvl w:val="0"/>
          <w:numId w:val="15"/>
        </w:numPr>
      </w:pPr>
      <w:r>
        <w:t>MFD A3 a color</w:t>
      </w:r>
    </w:p>
    <w:p w:rsidR="002301B5" w:rsidRPr="00AA730F" w:rsidRDefault="002301B5" w:rsidP="00B348F1">
      <w:pPr>
        <w:pStyle w:val="ListParagraph"/>
        <w:numPr>
          <w:ilvl w:val="0"/>
          <w:numId w:val="15"/>
        </w:numPr>
      </w:pPr>
      <w:r>
        <w:t>Impresora A4 monocromática</w:t>
      </w:r>
    </w:p>
    <w:p w:rsidR="002301B5" w:rsidRPr="00AA730F" w:rsidRDefault="002301B5" w:rsidP="00B348F1">
      <w:pPr>
        <w:pStyle w:val="ListParagraph"/>
        <w:numPr>
          <w:ilvl w:val="0"/>
          <w:numId w:val="15"/>
        </w:numPr>
      </w:pPr>
      <w:r>
        <w:t>Impresora A4 a color</w:t>
      </w:r>
    </w:p>
    <w:p w:rsidR="002301B5" w:rsidRPr="00AA730F" w:rsidRDefault="002301B5" w:rsidP="00B348F1">
      <w:pPr>
        <w:pStyle w:val="ListParagraph"/>
        <w:numPr>
          <w:ilvl w:val="0"/>
          <w:numId w:val="15"/>
        </w:numPr>
      </w:pPr>
      <w:r>
        <w:t>Impresora A3 monocromática</w:t>
      </w:r>
    </w:p>
    <w:p w:rsidR="002301B5" w:rsidRPr="00AA730F" w:rsidRDefault="002301B5" w:rsidP="00B348F1">
      <w:pPr>
        <w:pStyle w:val="ListParagraph"/>
        <w:numPr>
          <w:ilvl w:val="0"/>
          <w:numId w:val="15"/>
        </w:numPr>
      </w:pPr>
      <w:r>
        <w:t>Impresora A3 a color</w:t>
      </w:r>
    </w:p>
    <w:p w:rsidR="002301B5" w:rsidRPr="00AA730F" w:rsidRDefault="002301B5" w:rsidP="00B348F1">
      <w:pPr>
        <w:pStyle w:val="ListParagraph"/>
        <w:numPr>
          <w:ilvl w:val="0"/>
          <w:numId w:val="15"/>
        </w:numPr>
      </w:pPr>
      <w:r>
        <w:t>Fax</w:t>
      </w:r>
    </w:p>
    <w:p w:rsidR="002301B5" w:rsidRPr="00AA730F" w:rsidRDefault="002301B5" w:rsidP="00B348F1">
      <w:pPr>
        <w:pStyle w:val="ListParagraph"/>
        <w:numPr>
          <w:ilvl w:val="0"/>
          <w:numId w:val="15"/>
        </w:numPr>
      </w:pPr>
      <w:r>
        <w:t>Escáner</w:t>
      </w:r>
    </w:p>
    <w:p w:rsidR="002301B5" w:rsidRPr="00AA730F" w:rsidRDefault="002301B5" w:rsidP="00C2645D"/>
    <w:p w:rsidR="002301B5" w:rsidRPr="00236326" w:rsidRDefault="002301B5" w:rsidP="00C2645D">
      <w:pPr>
        <w:rPr>
          <w:lang w:val="es-ES"/>
        </w:rPr>
      </w:pPr>
      <w:r w:rsidRPr="00236326">
        <w:rPr>
          <w:lang w:val="es-ES"/>
        </w:rPr>
        <w:t>Puede que no todas estas categorías estén presentes en el catálogo inicial ya que solo se muestran las categorías requeridas (derivadas de la población del parque actual de impresión). Pueden agregarse o eliminarse categorías seleccionando el botón Agregar/Eliminar.</w:t>
      </w:r>
    </w:p>
    <w:p w:rsidR="002301B5" w:rsidRPr="00236326" w:rsidRDefault="002301B5" w:rsidP="00C2645D">
      <w:pPr>
        <w:rPr>
          <w:lang w:val="es-ES"/>
        </w:rPr>
      </w:pPr>
    </w:p>
    <w:p w:rsidR="008A37B4" w:rsidRPr="005857FE" w:rsidRDefault="000C5393" w:rsidP="00C2645D">
      <w:r>
        <w:rPr>
          <w:noProof/>
        </w:rPr>
        <mc:AlternateContent>
          <mc:Choice Requires="wps">
            <w:drawing>
              <wp:anchor distT="0" distB="0" distL="114300" distR="114300" simplePos="0" relativeHeight="251660800" behindDoc="0" locked="0" layoutInCell="1" allowOverlap="1" wp14:anchorId="04C5B6A0" wp14:editId="2FFBBF50">
                <wp:simplePos x="0" y="0"/>
                <wp:positionH relativeFrom="column">
                  <wp:posOffset>3460750</wp:posOffset>
                </wp:positionH>
                <wp:positionV relativeFrom="paragraph">
                  <wp:posOffset>243205</wp:posOffset>
                </wp:positionV>
                <wp:extent cx="1365250" cy="539750"/>
                <wp:effectExtent l="0" t="0" r="25400" b="12700"/>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539750"/>
                        </a:xfrm>
                        <a:prstGeom prst="rect">
                          <a:avLst/>
                        </a:prstGeom>
                        <a:solidFill>
                          <a:schemeClr val="tx2">
                            <a:lumMod val="20000"/>
                            <a:lumOff val="80000"/>
                          </a:schemeClr>
                        </a:solidFill>
                        <a:ln w="9525">
                          <a:solidFill>
                            <a:srgbClr val="000000"/>
                          </a:solidFill>
                          <a:miter lim="800000"/>
                          <a:headEnd/>
                          <a:tailEnd/>
                        </a:ln>
                      </wps:spPr>
                      <wps:txbx>
                        <w:txbxContent>
                          <w:p w:rsidR="00BE2233" w:rsidRPr="00ED2F1A" w:rsidRDefault="00BE2233" w:rsidP="00F005A9">
                            <w:pPr>
                              <w:jc w:val="center"/>
                            </w:pPr>
                            <w:r>
                              <w:t>Botón Agregar/Eliminar columnas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B6A0" id="Text Box 19" o:spid="_x0000_s1034" type="#_x0000_t202" style="position:absolute;margin-left:272.5pt;margin-top:19.15pt;width:107.5pt;height: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flQwIAAIQEAAAOAAAAZHJzL2Uyb0RvYy54bWysVMFu2zAMvQ/YPwi6L05SpE2MOEWXrsOA&#10;rhvQ7gMUWY6FSaImKbGzrx8l2Vm63YZdBJoSHx/5SK9ve63IUTgvwVR0NplSIgyHWpp9Rb+9PLxb&#10;UuIDMzVTYERFT8LT283bN+vOlmIOLahaOIIgxpedrWgbgi2LwvNWaOYnYIXBywacZgE/3b6oHesQ&#10;XatiPp1eFx242jrgwnv03udLukn4TSN4+NI0XgSiKorcQjpdOnfxLDZrVu4ds63kAw32Dyw0kwaT&#10;nqHuWWDk4ORfUFpyBx6aMOGgC2gayUWqAauZTf+o5rllVqRasDnentvk/x8sfzp+dUTWFZ3Pbygx&#10;TKNIL6IP5D30ZLaKDeqsL/Hds8WXoUc/Cp2K9fYR+HdPDGxbZvbizjnoWsFqJDiLkcVFaMbxEWTX&#10;fYYa87BDgATUN07H7mE/CKKjUKezOJELjymvrhfzBV5xvFtcrW7QjilYOUZb58NHAZpEo6IOxU/o&#10;7PjoQ346PonJPChZP0il0kccOLFVjhwZjkro5ylUHTRSzT4ct+kwMOjGscru5ehGJmlsI0ri9SqB&#10;MqSr6ApLSMCv7rzb786pI1zOEwEvOWoZcFeU1BVNSQcyseEfTI0FsjIwqbKNwcoMCsSm5/aHftcn&#10;tZejsDuoTyiJg7wauMpotOB+UtLhWlTU/zgwJyhRnwzKGndoNNxo7EaDGY6h2D5KsrkNedcO1sl9&#10;i8h5cAzcofSNTKrEGcksBro46ql/w1rGXbr8Tq9+/zw2vwAAAP//AwBQSwMEFAAGAAgAAAAhAKyu&#10;0hziAAAACgEAAA8AAABkcnMvZG93bnJldi54bWxMj01PwzAMhu9I/IfISFzQlrKyD5WmEyAhmCYk&#10;NpC4Zo1pC4kTNdlW+PWYExxtP3r9vOVycFYcsI+dJwWX4wwEUu1NR42C15f70QJETJqMtp5QwRdG&#10;WFanJ6UujD/SBg/b1AgOoVhoBW1KoZAy1i06Hcc+IPHt3fdOJx77RppeHzncWTnJspl0uiP+0OqA&#10;dy3Wn9u9U/CNwT48f4T1pr1YJVo/3oant0Gp87Ph5hpEwiH9wfCrz+pQsdPO78lEYRVMr6bcJSnI&#10;FzkIBuazjBc7Jid5DrIq5f8K1Q8AAAD//wMAUEsBAi0AFAAGAAgAAAAhALaDOJL+AAAA4QEAABMA&#10;AAAAAAAAAAAAAAAAAAAAAFtDb250ZW50X1R5cGVzXS54bWxQSwECLQAUAAYACAAAACEAOP0h/9YA&#10;AACUAQAACwAAAAAAAAAAAAAAAAAvAQAAX3JlbHMvLnJlbHNQSwECLQAUAAYACAAAACEAWsX35UMC&#10;AACEBAAADgAAAAAAAAAAAAAAAAAuAgAAZHJzL2Uyb0RvYy54bWxQSwECLQAUAAYACAAAACEArK7S&#10;HOIAAAAKAQAADwAAAAAAAAAAAAAAAACdBAAAZHJzL2Rvd25yZXYueG1sUEsFBgAAAAAEAAQA8wAA&#10;AKwFAAAAAA==&#10;" fillcolor="#e3e3e3 [671]">
                <v:textbox inset="0,0,0,0">
                  <w:txbxContent>
                    <w:p w:rsidR="00BE2233" w:rsidRPr="00ED2F1A" w:rsidRDefault="00BE2233" w:rsidP="00F005A9">
                      <w:pPr>
                        <w:jc w:val="center"/>
                      </w:pPr>
                      <w:r>
                        <w:t>Botón Agregar/Eliminar columnas</w:t>
                      </w:r>
                    </w:p>
                  </w:txbxContent>
                </v:textbox>
              </v:shape>
            </w:pict>
          </mc:Fallback>
        </mc:AlternateContent>
      </w:r>
      <w:r>
        <w:rPr>
          <w:noProof/>
        </w:rPr>
        <mc:AlternateContent>
          <mc:Choice Requires="wps">
            <w:drawing>
              <wp:anchor distT="4294967295" distB="4294967295" distL="114300" distR="114300" simplePos="0" relativeHeight="251662848" behindDoc="0" locked="0" layoutInCell="1" allowOverlap="1" wp14:anchorId="67E739D3" wp14:editId="2CA244B8">
                <wp:simplePos x="0" y="0"/>
                <wp:positionH relativeFrom="column">
                  <wp:posOffset>2907030</wp:posOffset>
                </wp:positionH>
                <wp:positionV relativeFrom="paragraph">
                  <wp:posOffset>422275</wp:posOffset>
                </wp:positionV>
                <wp:extent cx="554355" cy="0"/>
                <wp:effectExtent l="38100" t="76200" r="0" b="114300"/>
                <wp:wrapNone/>
                <wp:docPr id="168"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543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14442" id="Straight Arrow Connector 168" o:spid="_x0000_s1026" type="#_x0000_t32" style="position:absolute;margin-left:228.9pt;margin-top:33.25pt;width:43.6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hz4wEAABoEAAAOAAAAZHJzL2Uyb0RvYy54bWysU9tu2zAMfR+wfxD0vtjplmIw4hRDustD&#10;sQXN9gGqLMVCJVGgtNj5+1Fy4u4KDMNeBEvkOTyHpNc3o7PsqDAa8C1fLmrOlJfQGX9o+ZfP7168&#10;5iwm4TthwauWn1TkN5vnz9ZDaNQV9GA7hYxIfGyG0PI+pdBUVZS9ciIuIChPQQ3oRKIrHqoOxUDs&#10;zlZXdX1dDYBdQJAqRnq9nYJ8U/i1VjJ90jqqxGzLSVsqJ5bzIZ/VZi2aA4rQG3mWIf5BhRPGU9GZ&#10;6lYkwb6i+YXKGYkQQaeFBFeB1kaq4oHcLOuf3Ox7EVTxQs2JYW5T/H+08uNxh8x0NLtrGpUXjoa0&#10;TyjMoU/sDSIMbAveUyMBWc6hjg0hNgTc+h1mz3L0+3AH8jFSrPohmC8xTGmjRse0NeEDFSvNIvts&#10;LLM4zbNQY2KSHlerVy9XK87kJVSJJjPkggFjeq/AsfzR8niWO+uc2MXxLqas6AmQwdbnMwlj3/qO&#10;pVMgwyL7zM4oN8eLiUl3cZBOVk3Ye6WpW6RvqlH2VG0tsqOgDeselzMLZWaINtbOoLrY/iPonJth&#10;quzu3wLn7FIRfJqBznjA31VN40WqnvIvriev2fYDdKcdXmZKC1j6c/5Z8oZ/fy/wp1968w0AAP//&#10;AwBQSwMEFAAGAAgAAAAhACjkmY/dAAAACQEAAA8AAABkcnMvZG93bnJldi54bWxMj8FOwzAMhu9I&#10;vENkJG4s3bR0qDSdYBJwASEK3LPGtBWNUyXpVnh6jDjA0favz99fbmc3iAOG2HvSsFxkIJAab3tq&#10;Nby+3F5cgojJkDWDJ9TwiRG21elJaQrrj/SMhzq1giEUC6OhS2kspIxNh87EhR+R+PbugzOJx9BK&#10;G8yR4W6QqyzLpTM98YfOjLjrsPmoJ8eU0N5sHsenr9X97m6aH1JTq7eo9fnZfH0FIuGc/sLwo8/q&#10;ULHT3k9koxg0rNWG1ZOGPFcgOKDWagli/7uQVSn/N6i+AQAA//8DAFBLAQItABQABgAIAAAAIQC2&#10;gziS/gAAAOEBAAATAAAAAAAAAAAAAAAAAAAAAABbQ29udGVudF9UeXBlc10ueG1sUEsBAi0AFAAG&#10;AAgAAAAhADj9If/WAAAAlAEAAAsAAAAAAAAAAAAAAAAALwEAAF9yZWxzLy5yZWxzUEsBAi0AFAAG&#10;AAgAAAAhAFey+HPjAQAAGgQAAA4AAAAAAAAAAAAAAAAALgIAAGRycy9lMm9Eb2MueG1sUEsBAi0A&#10;FAAGAAgAAAAhACjkmY/dAAAACQEAAA8AAAAAAAAAAAAAAAAAPQQAAGRycy9kb3ducmV2LnhtbFBL&#10;BQYAAAAABAAEAPMAAABHBQAAAAA=&#10;" strokecolor="black [3200]" strokeweight="1pt">
                <v:stroke endarrow="open" endcap="square"/>
                <o:lock v:ext="edit" shapetype="f"/>
              </v:shape>
            </w:pict>
          </mc:Fallback>
        </mc:AlternateContent>
      </w:r>
      <w:r w:rsidRPr="000C5393">
        <w:rPr>
          <w:noProof/>
          <w:lang w:val="en-US" w:eastAsia="en-US"/>
        </w:rPr>
        <w:t xml:space="preserve"> </w:t>
      </w:r>
      <w:r>
        <w:rPr>
          <w:noProof/>
        </w:rPr>
        <w:drawing>
          <wp:inline distT="0" distB="0" distL="0" distR="0" wp14:anchorId="3A834AF0" wp14:editId="5DF27121">
            <wp:extent cx="398145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81450" cy="695325"/>
                    </a:xfrm>
                    <a:prstGeom prst="rect">
                      <a:avLst/>
                    </a:prstGeom>
                  </pic:spPr>
                </pic:pic>
              </a:graphicData>
            </a:graphic>
          </wp:inline>
        </w:drawing>
      </w:r>
    </w:p>
    <w:p w:rsidR="00005494" w:rsidRPr="004371A0" w:rsidRDefault="00005494" w:rsidP="004371A0">
      <w:pPr>
        <w:pStyle w:val="ListParagraph"/>
        <w:rPr>
          <w:sz w:val="16"/>
          <w:szCs w:val="16"/>
        </w:rPr>
      </w:pPr>
      <w:r w:rsidRPr="004371A0">
        <w:rPr>
          <w:sz w:val="16"/>
          <w:szCs w:val="16"/>
        </w:rPr>
        <w:t>Agregar/eliminar columnas de categoría</w:t>
      </w:r>
    </w:p>
    <w:p w:rsidR="00595F18" w:rsidRPr="00AA730F" w:rsidRDefault="00595F18" w:rsidP="00C2645D"/>
    <w:p w:rsidR="0034000E" w:rsidRPr="00236326" w:rsidRDefault="008A37B4" w:rsidP="00C2645D">
      <w:pPr>
        <w:rPr>
          <w:lang w:val="es-ES"/>
        </w:rPr>
      </w:pPr>
      <w:r w:rsidRPr="00236326">
        <w:rPr>
          <w:lang w:val="es-ES"/>
        </w:rPr>
        <w:t xml:space="preserve">Dentro de cada columna de categoría en el panel principal del catálogo de productos existe una serie de </w:t>
      </w:r>
      <w:r w:rsidR="00473AEF">
        <w:rPr>
          <w:lang w:val="es-ES"/>
        </w:rPr>
        <w:t>“</w:t>
      </w:r>
      <w:r w:rsidRPr="00236326">
        <w:rPr>
          <w:lang w:val="es-ES"/>
        </w:rPr>
        <w:t>bandas</w:t>
      </w:r>
      <w:r w:rsidR="00473AEF">
        <w:rPr>
          <w:lang w:val="es-ES"/>
        </w:rPr>
        <w:t>”</w:t>
      </w:r>
      <w:r w:rsidRPr="00236326">
        <w:rPr>
          <w:lang w:val="es-ES"/>
        </w:rPr>
        <w:t xml:space="preserve"> de volumen que tienen una descripción y un rango numérico. Representan una categorización del rango de volumen global para el tipo de dispositivo descrito por la columna. El rango para cada banda puede ajustarse haciendo clic en la división entre dos bandas cualesquiera y arrastrándola hacia arriba o hacia abajo. </w:t>
      </w:r>
    </w:p>
    <w:p w:rsidR="00A05F74" w:rsidRPr="00236326" w:rsidRDefault="00A05F74" w:rsidP="00C2645D">
      <w:pPr>
        <w:rPr>
          <w:lang w:val="es-ES"/>
        </w:rPr>
      </w:pPr>
    </w:p>
    <w:p w:rsidR="00007C54" w:rsidRPr="00AA730F" w:rsidRDefault="005857FE" w:rsidP="00C2645D">
      <w:pPr>
        <w:rPr>
          <w:rFonts w:cs="Arial"/>
        </w:rPr>
      </w:pPr>
      <w:r>
        <w:rPr>
          <w:noProof/>
        </w:rPr>
        <w:lastRenderedPageBreak/>
        <mc:AlternateContent>
          <mc:Choice Requires="wps">
            <w:drawing>
              <wp:anchor distT="0" distB="0" distL="114300" distR="114300" simplePos="0" relativeHeight="251684352" behindDoc="0" locked="0" layoutInCell="1" allowOverlap="1" wp14:anchorId="4E25ADEB" wp14:editId="168DF0F5">
                <wp:simplePos x="0" y="0"/>
                <wp:positionH relativeFrom="column">
                  <wp:posOffset>952500</wp:posOffset>
                </wp:positionH>
                <wp:positionV relativeFrom="paragraph">
                  <wp:posOffset>1743075</wp:posOffset>
                </wp:positionV>
                <wp:extent cx="314325" cy="355600"/>
                <wp:effectExtent l="0" t="0" r="66675" b="635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355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9D0E5" id="Straight Arrow Connector 71" o:spid="_x0000_s1026" type="#_x0000_t32" style="position:absolute;margin-left:75pt;margin-top:137.25pt;width:24.75pt;height: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tO4wEAABMEAAAOAAAAZHJzL2Uyb0RvYy54bWysU9uO0zAQfUfiHyy/0yQtXVDUdIW6wMsK&#10;qi18gNexG2t909g0yd8zdppwlxDiZRR75sycczzZ3Q5Gk4uAoJxtaLUqKRGWu1bZc0M/f3r34jUl&#10;ITLbMu2saOgoAr3dP3+2630t1q5zuhVAsIkNde8b2sXo66IIvBOGhZXzwmJSOjAs4hHORQusx+5G&#10;F+uyvCl6B60Hx0UIeHs3Jek+95dS8PhRyiAi0Q1FbjFHyPExxWK/Y/UZmO8Uv9Jg/8DCMGVx6NLq&#10;jkVGvoD6pZVRHFxwMq64M4WTUnGRNaCaqvxJzaljXmQtaE7wi03h/7XlHy5HIKpt6KuKEssMvtEp&#10;AlPnLpI3AK4nB2ct+uiAYAn61ftQI+xgj5AU88Ge/L3jTwFzxQ/JdAh+KhskmFSOksmQ/R8X/8UQ&#10;CcfLTfVys95SwjG12W5vyvw+BatnsIcQ3wtnSPpoaLgSXRhW+Q3Y5T7ERIbVMyBN1jbFyJR+a1sS&#10;R49SWVKYRGFtymf+E+VMPo5aTNgHIdEmJDnNyAsqDhrIheFqtU/ZmtwFKxNEKq0XUJmJ/RF0rU0w&#10;kZf2b4FLdZ7obFyARlkHv5sah5mqnOpn1ZPWJPvRteMR5ufEzcv+XP+StNrfnzP827+8/woAAP//&#10;AwBQSwMEFAAGAAgAAAAhAJ99CT7hAAAACwEAAA8AAABkcnMvZG93bnJldi54bWxMj8FOwzAQRO9I&#10;/IO1SFwqapMSSkKcClVCcAGJwoGjmyxx1HgdxU6a/j3bE9x2tKOZN8Vmdp2YcAitJw23SwUCqfJ1&#10;S42Gr8/nmwcQIRqqTecJNZwwwKa8vChMXvsjfeC0i43gEAq50WBj7HMpQ2XRmbD0PRL/fvzgTGQ5&#10;NLIezJHDXScTpe6lMy1xgzU9bi1Wh93oNHyH0+t0WCfWvm+zF5ybRTa+LbS+vpqfHkFEnOOfGc74&#10;jA4lM+39SHUQHetU8ZaoIVnfpSDOjizjY69htVIpyLKQ/zeUvwAAAP//AwBQSwECLQAUAAYACAAA&#10;ACEAtoM4kv4AAADhAQAAEwAAAAAAAAAAAAAAAAAAAAAAW0NvbnRlbnRfVHlwZXNdLnhtbFBLAQIt&#10;ABQABgAIAAAAIQA4/SH/1gAAAJQBAAALAAAAAAAAAAAAAAAAAC8BAABfcmVscy8ucmVsc1BLAQIt&#10;ABQABgAIAAAAIQCDlItO4wEAABMEAAAOAAAAAAAAAAAAAAAAAC4CAABkcnMvZTJvRG9jLnhtbFBL&#10;AQItABQABgAIAAAAIQCffQk+4QAAAAsBAAAPAAAAAAAAAAAAAAAAAD0EAABkcnMvZG93bnJldi54&#10;bWxQSwUGAAAAAAQABADzAAAASwUAAAAA&#10;" strokecolor="black [3200]" strokeweight="1pt">
                <v:stroke endarrow="open" endcap="square"/>
                <o:lock v:ext="edit" shapetype="f"/>
              </v:shape>
            </w:pict>
          </mc:Fallback>
        </mc:AlternateContent>
      </w:r>
      <w:r>
        <w:rPr>
          <w:noProof/>
        </w:rPr>
        <mc:AlternateContent>
          <mc:Choice Requires="wps">
            <w:drawing>
              <wp:anchor distT="0" distB="0" distL="114300" distR="114300" simplePos="0" relativeHeight="251681280" behindDoc="0" locked="0" layoutInCell="1" allowOverlap="1" wp14:anchorId="614330E7" wp14:editId="69B7F5FE">
                <wp:simplePos x="0" y="0"/>
                <wp:positionH relativeFrom="column">
                  <wp:posOffset>275590</wp:posOffset>
                </wp:positionH>
                <wp:positionV relativeFrom="paragraph">
                  <wp:posOffset>781050</wp:posOffset>
                </wp:positionV>
                <wp:extent cx="361950" cy="400050"/>
                <wp:effectExtent l="38100" t="38100" r="19050" b="190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BE48E" id="Straight Arrow Connector 64" o:spid="_x0000_s1026" type="#_x0000_t32" style="position:absolute;margin-left:21.7pt;margin-top:61.5pt;width:28.5pt;height:31.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uw6gEAACcEAAAOAAAAZHJzL2Uyb0RvYy54bWysU02PEzEMvSPxH6Lc6UyXpYJRpyvU5eOw&#10;gooC92wm6USbxJETOtN/j5Nph28JIS6RE/s9+9nO+mZ0lh0VRgO+5ctFzZnyEjrjDy3/9PH1k+ec&#10;xSR8Jyx41fKTivxm8/jRegiNuoIebKeQEYmPzRBa3qcUmqqKsldOxAUE5cmpAZ1IdMVD1aEYiN3Z&#10;6qquV9UA2AUEqWKk19vJyTeFX2sl03uto0rMtpxqS+XEct7ns9qsRXNAEXojz2WIf6jCCeMp6Ux1&#10;K5JgX9D8QuWMRIig00KCq0BrI1XRQGqW9U9q9r0Iqmih5sQwtyn+P1r57rhDZrqWr64588LRjPYJ&#10;hTn0ib1EhIFtwXvqIyCjEOrXEGJDsK3fYVYsR78PdyAfIvmqH5z5EsMUNmp0TFsT3tKa8GJ9zlam&#10;oDawsczkNM9EjYlJeny6Wr54RpOT5Lqu65rsnEc0mTCDA8b0RoFj2Wh5PBc/Vz2lEMe7mCbgBZDB&#10;1uczCWNf+Y6lUyD5Iqs+J8n+ommSUQSlk1UT9oPS1DoqcspRllZtLbKjoHXrHpYzC0VmiDbWzqC6&#10;aP8j6BybYaos8t8C5+iSEXyagc54wN9lTeOlVD3FX1RPWrPse+hOO7yMmLaxDOH8c/K6f38v8G//&#10;e/MVAAD//wMAUEsDBBQABgAIAAAAIQC6Wi5n3wAAAAoBAAAPAAAAZHJzL2Rvd25yZXYueG1sTI9B&#10;T8MwDIXvSPyHyEjcWEJXylaaTgiJSUjswMZhx7QxbVnjVE22lX+Pd4Kb/fz0/L1iNblenHAMnScN&#10;9zMFAqn2tqNGw+fu9W4BIkRD1vSeUMMPBliV11eFya0/0weetrERHEIhNxraGIdcylC36EyY+QGJ&#10;b19+dCbyOjbSjubM4a6XiVKZdKYj/tCaAV9arA/bo9OwS7P6Yfm4Vt/v62pTJW82HvZR69ub6fkJ&#10;RMQp/pnhgs/oUDJT5Y9kg+g1pPOUnawnc+50MSjFSsXDIlMgy0L+r1D+AgAA//8DAFBLAQItABQA&#10;BgAIAAAAIQC2gziS/gAAAOEBAAATAAAAAAAAAAAAAAAAAAAAAABbQ29udGVudF9UeXBlc10ueG1s&#10;UEsBAi0AFAAGAAgAAAAhADj9If/WAAAAlAEAAAsAAAAAAAAAAAAAAAAALwEAAF9yZWxzLy5yZWxz&#10;UEsBAi0AFAAGAAgAAAAhAJppi7DqAQAAJwQAAA4AAAAAAAAAAAAAAAAALgIAAGRycy9lMm9Eb2Mu&#10;eG1sUEsBAi0AFAAGAAgAAAAhALpaLmffAAAACgEAAA8AAAAAAAAAAAAAAAAARAQAAGRycy9kb3du&#10;cmV2LnhtbFBLBQYAAAAABAAEAPMAAABQBQAAAAA=&#10;" strokecolor="black [3200]" strokeweight="1pt">
                <v:stroke endarrow="open" endcap="square"/>
                <o:lock v:ext="edit" shapetype="f"/>
              </v:shape>
            </w:pict>
          </mc:Fallback>
        </mc:AlternateContent>
      </w:r>
      <w:r>
        <w:rPr>
          <w:noProof/>
        </w:rPr>
        <mc:AlternateContent>
          <mc:Choice Requires="wps">
            <w:drawing>
              <wp:anchor distT="0" distB="0" distL="114300" distR="114300" simplePos="0" relativeHeight="251676160" behindDoc="0" locked="0" layoutInCell="1" allowOverlap="1" wp14:anchorId="5E619FA6" wp14:editId="6236896E">
                <wp:simplePos x="0" y="0"/>
                <wp:positionH relativeFrom="column">
                  <wp:posOffset>161290</wp:posOffset>
                </wp:positionH>
                <wp:positionV relativeFrom="paragraph">
                  <wp:posOffset>1206500</wp:posOffset>
                </wp:positionV>
                <wp:extent cx="1400175" cy="243840"/>
                <wp:effectExtent l="0" t="0" r="28575" b="22860"/>
                <wp:wrapNone/>
                <wp:docPr id="2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1112A5">
                            <w:pPr>
                              <w:jc w:val="center"/>
                              <w:rPr>
                                <w:szCs w:val="20"/>
                              </w:rPr>
                            </w:pPr>
                            <w:r>
                              <w:rPr>
                                <w:szCs w:val="20"/>
                              </w:rPr>
                              <w:t>Divisiones ajustables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619FA6" id="Text Box 1" o:spid="_x0000_s1035" type="#_x0000_t202" style="position:absolute;margin-left:12.7pt;margin-top:95pt;width:110.25pt;height:1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lhwgIAAA8GAAAOAAAAZHJzL2Uyb0RvYy54bWysVF1P2zAUfZ+0/2D5fSQthUFEijpQp0kd&#10;oMHEs+vYNML29Wy3Sffrd+0kbWG8MO0l8cfx/Tj33Htx2WpFNsL5GkxJR0c5JcJwqGrzVNKfD/NP&#10;Z5T4wEzFFBhR0q3w9HL68cNFYwsxhhWoSjiCRowvGlvSVQi2yDLPV0IzfwRWGLyU4DQLuHVPWeVY&#10;g9a1ysZ5fpo14CrrgAvv8fS6u6TTZF9KwcOtlF4EokqKsYX0dem7jN9sesGKJ8fsquZ9GOwfotCs&#10;Nuh0Z+qaBUbWrv7LlK65Aw8yHHHQGUhZc5FywGxG+ats7lfMipQLkuPtjib//8zym82dI3VV0vH4&#10;lBLDNBbpQbSBfIGWjCI/jfUFwu4tAkOLx1jnlKu3C+DPHiHZAaZ74BEd+Wil0/GPmRJ8iCXY7miP&#10;Xni0Nsnz0ecTSjjejSfHZ5NUl2z/2jofvgrQJC5K6rCsKQK2WfgQ/bNigERnHlRdzWul0iZKSVwp&#10;RzYMRRDacXqq1vo7VN0ZCinvpYDHKJju+Gw4RvNJkNFKcvbCgTKkKenp8UmeDL+4i1HtXC8V48+R&#10;0WhvHyLulImRiqTXPqPIaEdiWoWtEhGjzA8hsV6JyzfSY5wLE1Ldkl1ER5REMt7zsMfvo3rP4y6P&#10;wTOYsHusawOuY+llVarnIWTZ4XtN+S7vSEFol20S6vkgyiVUW9Skg66rveXzGvleMB/umMM2RrXh&#10;aAq3+JEKsEjQryhZgfv91nnEY3fhLSUNjoWS+l9r5gQl6pvBvjsfTVCdJKTN5OTzGDfu8GZ5eGPW&#10;+gpQdCMcgpanZcQHNSylA/2IE2wWveIVMxx9o0qH5VXohhVOQC5mswTCyWFZWJh7y4dWjDp7aB+Z&#10;s32LBGyuGxgGCCtedUqHTfqxs3WAeZ3aKPLcsdrzj1MnybWfkHGsHe4Taj/Hp38AAAD//wMAUEsD&#10;BBQABgAIAAAAIQDpoZVE3wAAAAoBAAAPAAAAZHJzL2Rvd25yZXYueG1sTI9PT4QwEMXvJn6HZky8&#10;GLdIWF2QsvFP5OZBNPE6WyoQ6JTQslu/veNJbzPzXt78XrmPdhJHs/jBkYKbTQLCkHbtQJ2Cj/eX&#10;6x0IH5BanBwZBd/Gw746PyuxaN2J3syxCZ3gEPIFKuhDmAspve6NRb9xsyHWvtxiMfC6dLJd8MTh&#10;dpJpktxKiwPxhx5n89QbPTarVVDnj69R1lfPOuq7BuM6ftbDqNTlRXy4BxFMDH9m+MVndKiY6eBW&#10;ar2YFKTbjJ18zxPuxIY02+YgDjykuwxkVcr/FaofAAAA//8DAFBLAQItABQABgAIAAAAIQC2gziS&#10;/gAAAOEBAAATAAAAAAAAAAAAAAAAAAAAAABbQ29udGVudF9UeXBlc10ueG1sUEsBAi0AFAAGAAgA&#10;AAAhADj9If/WAAAAlAEAAAsAAAAAAAAAAAAAAAAALwEAAF9yZWxzLy5yZWxzUEsBAi0AFAAGAAgA&#10;AAAhAIWOaWHCAgAADwYAAA4AAAAAAAAAAAAAAAAALgIAAGRycy9lMm9Eb2MueG1sUEsBAi0AFAAG&#10;AAgAAAAhAOmhlUTfAAAACgEAAA8AAAAAAAAAAAAAAAAAHAUAAGRycy9kb3ducmV2LnhtbFBLBQYA&#10;AAAABAAEAPMAAAAoBgAAAAA=&#10;" fillcolor="#e3e3e3 [671]" strokeweight=".5pt">
                <v:path arrowok="t"/>
                <v:textbox style="mso-fit-shape-to-text:t">
                  <w:txbxContent>
                    <w:p w:rsidR="00BE2233" w:rsidRPr="00927EAA" w:rsidRDefault="00BE2233" w:rsidP="001112A5">
                      <w:pPr>
                        <w:jc w:val="center"/>
                        <w:rPr>
                          <w:szCs w:val="20"/>
                        </w:rPr>
                      </w:pPr>
                      <w:r>
                        <w:rPr>
                          <w:szCs w:val="20"/>
                        </w:rPr>
                        <w:t>Divisiones ajustables</w:t>
                      </w:r>
                    </w:p>
                  </w:txbxContent>
                </v:textbox>
              </v:shape>
            </w:pict>
          </mc:Fallback>
        </mc:AlternateContent>
      </w:r>
      <w:r w:rsidR="008D4475" w:rsidRPr="00236326">
        <w:rPr>
          <w:rFonts w:cs="Arial"/>
          <w:noProof/>
        </w:rPr>
        <w:drawing>
          <wp:inline distT="0" distB="0" distL="0" distR="0" wp14:anchorId="5164F693" wp14:editId="2954556C">
            <wp:extent cx="3065102" cy="3143250"/>
            <wp:effectExtent l="19050" t="0" r="1948" b="0"/>
            <wp:docPr id="19" name="Picture 34" descr="Z:\Asset DB\Support\User Manuals\WIP\English 4.0\SA Screen Shots\Fig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set DB\Support\User Manuals\WIP\English 4.0\SA Screen Shots\Figure 11.jpg"/>
                    <pic:cNvPicPr>
                      <a:picLocks noChangeAspect="1" noChangeArrowheads="1"/>
                    </pic:cNvPicPr>
                  </pic:nvPicPr>
                  <pic:blipFill>
                    <a:blip r:embed="rId34" cstate="print"/>
                    <a:stretch>
                      <a:fillRect/>
                    </a:stretch>
                  </pic:blipFill>
                  <pic:spPr bwMode="auto">
                    <a:xfrm>
                      <a:off x="0" y="0"/>
                      <a:ext cx="3065102" cy="3143250"/>
                    </a:xfrm>
                    <a:prstGeom prst="rect">
                      <a:avLst/>
                    </a:prstGeom>
                    <a:noFill/>
                    <a:ln>
                      <a:noFill/>
                    </a:ln>
                  </pic:spPr>
                </pic:pic>
              </a:graphicData>
            </a:graphic>
          </wp:inline>
        </w:drawing>
      </w:r>
    </w:p>
    <w:p w:rsidR="00A431CF" w:rsidRPr="004371A0" w:rsidRDefault="00005494" w:rsidP="004371A0">
      <w:pPr>
        <w:pStyle w:val="ListParagraph"/>
        <w:rPr>
          <w:sz w:val="16"/>
          <w:szCs w:val="16"/>
        </w:rPr>
      </w:pPr>
      <w:bookmarkStart w:id="52" w:name="_Ref287535544"/>
      <w:r w:rsidRPr="004371A0">
        <w:rPr>
          <w:sz w:val="16"/>
          <w:szCs w:val="16"/>
        </w:rPr>
        <w:t>Bandas de volumen</w:t>
      </w:r>
      <w:bookmarkEnd w:id="52"/>
    </w:p>
    <w:p w:rsidR="00A431CF" w:rsidRPr="00AA730F" w:rsidRDefault="00A431CF" w:rsidP="00C2645D"/>
    <w:p w:rsidR="00CD6D06" w:rsidRPr="00236326" w:rsidRDefault="00CD6D06" w:rsidP="00C2645D">
      <w:pPr>
        <w:rPr>
          <w:lang w:val="es-ES"/>
        </w:rPr>
      </w:pPr>
      <w:r w:rsidRPr="00236326">
        <w:rPr>
          <w:lang w:val="es-ES"/>
        </w:rPr>
        <w:t xml:space="preserve">Por lo tanto, cada columna representa un </w:t>
      </w:r>
      <w:r w:rsidRPr="00236326">
        <w:rPr>
          <w:i/>
          <w:lang w:val="es-ES"/>
        </w:rPr>
        <w:t>perfil de volumen</w:t>
      </w:r>
      <w:r w:rsidRPr="00236326">
        <w:rPr>
          <w:lang w:val="es-ES"/>
        </w:rPr>
        <w:t xml:space="preserve"> para una categoría de dispositivos en particular. El primer paso para configurar su catálogo de productos es decidir las capacidades de volumen de un dispositivo de volumen bajo, medio, alto y muy alto en cada una de sus categorías.</w:t>
      </w:r>
    </w:p>
    <w:p w:rsidR="0012231E" w:rsidRPr="00236326" w:rsidRDefault="0012231E" w:rsidP="00C2645D">
      <w:pPr>
        <w:rPr>
          <w:lang w:val="es-ES"/>
        </w:rPr>
      </w:pPr>
    </w:p>
    <w:p w:rsidR="0034000E" w:rsidRPr="00236326" w:rsidRDefault="00E5035A" w:rsidP="00C2645D">
      <w:pPr>
        <w:rPr>
          <w:lang w:val="es-ES"/>
        </w:rPr>
      </w:pPr>
      <w:r w:rsidRPr="00236326">
        <w:rPr>
          <w:lang w:val="es-ES"/>
        </w:rPr>
        <w:t xml:space="preserve">Por ejemplo, el catálogo de productos en la </w:t>
      </w:r>
      <w:r w:rsidR="001B3158">
        <w:fldChar w:fldCharType="begin"/>
      </w:r>
      <w:r w:rsidR="001B3158" w:rsidRPr="001B3158">
        <w:rPr>
          <w:lang w:val="es-CO"/>
        </w:rPr>
        <w:instrText xml:space="preserve"> REF _Ref287535544 \r \h  \* MERGEFORMAT </w:instrText>
      </w:r>
      <w:r w:rsidR="001B3158">
        <w:fldChar w:fldCharType="separate"/>
      </w:r>
      <w:r w:rsidR="00CC0D2A" w:rsidRPr="00CC0D2A">
        <w:rPr>
          <w:rFonts w:cs="Arial"/>
          <w:lang w:val="es-ES"/>
        </w:rPr>
        <w:t>Figura 15</w:t>
      </w:r>
      <w:r w:rsidR="001B3158">
        <w:fldChar w:fldCharType="end"/>
      </w:r>
      <w:r w:rsidRPr="00236326">
        <w:rPr>
          <w:lang w:val="es-ES"/>
        </w:rPr>
        <w:t xml:space="preserve"> muestra que para los dispositivos multifunción A3 </w:t>
      </w:r>
      <w:r w:rsidRPr="00236326">
        <w:rPr>
          <w:rFonts w:cs="Arial"/>
          <w:lang w:val="es-ES"/>
        </w:rPr>
        <w:t>monocromos</w:t>
      </w:r>
      <w:r w:rsidRPr="00236326">
        <w:rPr>
          <w:lang w:val="es-ES"/>
        </w:rPr>
        <w:t xml:space="preserve"> cualquier dispositivo que pueda hacer de 0 a </w:t>
      </w:r>
      <w:r w:rsidRPr="00236326">
        <w:rPr>
          <w:rFonts w:cs="Arial"/>
          <w:lang w:val="es-ES"/>
        </w:rPr>
        <w:t>7</w:t>
      </w:r>
      <w:r w:rsidRPr="00236326">
        <w:rPr>
          <w:lang w:val="es-ES"/>
        </w:rPr>
        <w:t xml:space="preserve">999 páginas por mes se considera un dispositivo de volumen bajo. Cualquier dispositivo que pueda hacer de </w:t>
      </w:r>
      <w:r w:rsidRPr="00236326">
        <w:rPr>
          <w:rFonts w:cs="Arial"/>
          <w:lang w:val="es-ES"/>
        </w:rPr>
        <w:t>8</w:t>
      </w:r>
      <w:r w:rsidRPr="00236326">
        <w:rPr>
          <w:lang w:val="es-ES"/>
        </w:rPr>
        <w:t xml:space="preserve">000 a </w:t>
      </w:r>
      <w:r w:rsidRPr="00236326">
        <w:rPr>
          <w:rFonts w:cs="Arial"/>
          <w:lang w:val="es-ES"/>
        </w:rPr>
        <w:t>19</w:t>
      </w:r>
      <w:r w:rsidRPr="00236326">
        <w:rPr>
          <w:lang w:val="es-ES"/>
        </w:rPr>
        <w:t> 999 se considera un dispositivo de volumen medio, etc.</w:t>
      </w:r>
    </w:p>
    <w:p w:rsidR="00D97383" w:rsidRPr="00236326" w:rsidRDefault="00D97383" w:rsidP="00C2645D">
      <w:pPr>
        <w:rPr>
          <w:lang w:val="es-ES"/>
        </w:rPr>
      </w:pPr>
    </w:p>
    <w:p w:rsidR="008A37B4" w:rsidRPr="009768F4" w:rsidRDefault="00AF556C" w:rsidP="00B348F1">
      <w:pPr>
        <w:pStyle w:val="Heading2"/>
        <w:numPr>
          <w:ilvl w:val="1"/>
          <w:numId w:val="1"/>
        </w:numPr>
        <w:tabs>
          <w:tab w:val="num" w:pos="576"/>
        </w:tabs>
        <w:ind w:left="576"/>
      </w:pPr>
      <w:bookmarkStart w:id="53" w:name="_Toc279581257"/>
      <w:bookmarkStart w:id="54" w:name="_Toc358041786"/>
      <w:bookmarkStart w:id="55" w:name="_Toc5708458"/>
      <w:r w:rsidRPr="009768F4">
        <w:t xml:space="preserve">Adición de </w:t>
      </w:r>
      <w:r w:rsidR="003038CE">
        <w:t>D</w:t>
      </w:r>
      <w:r w:rsidRPr="009768F4">
        <w:t xml:space="preserve">ispositivos </w:t>
      </w:r>
      <w:r w:rsidR="003038CE">
        <w:t>R</w:t>
      </w:r>
      <w:r w:rsidRPr="009768F4">
        <w:t xml:space="preserve">edistribuidos al </w:t>
      </w:r>
      <w:r w:rsidR="003038CE">
        <w:t>C</w:t>
      </w:r>
      <w:r w:rsidRPr="009768F4">
        <w:t xml:space="preserve">atálogo de </w:t>
      </w:r>
      <w:r w:rsidR="003038CE">
        <w:t>P</w:t>
      </w:r>
      <w:r w:rsidRPr="009768F4">
        <w:t>roductos</w:t>
      </w:r>
      <w:bookmarkEnd w:id="53"/>
      <w:bookmarkEnd w:id="54"/>
      <w:bookmarkEnd w:id="55"/>
    </w:p>
    <w:p w:rsidR="00AF556C" w:rsidRPr="00236326" w:rsidRDefault="00AF556C" w:rsidP="00C2645D">
      <w:pPr>
        <w:rPr>
          <w:lang w:val="es-ES"/>
        </w:rPr>
      </w:pPr>
    </w:p>
    <w:p w:rsidR="00CD6D06" w:rsidRPr="00236326" w:rsidRDefault="00CD6D06" w:rsidP="00C2645D">
      <w:pPr>
        <w:rPr>
          <w:lang w:val="es-ES"/>
        </w:rPr>
      </w:pPr>
      <w:r w:rsidRPr="00236326">
        <w:rPr>
          <w:lang w:val="es-ES"/>
        </w:rPr>
        <w:t>Una vez que se han establecido las bandas de volumen para todas las categorías de dispositivos, el siguiente paso es agregar dispositivos a estas bandas para formar el catálogo.</w:t>
      </w:r>
    </w:p>
    <w:p w:rsidR="0004592D" w:rsidRPr="00236326" w:rsidRDefault="00142FE5" w:rsidP="00C2645D">
      <w:pPr>
        <w:rPr>
          <w:lang w:val="es-ES"/>
        </w:rPr>
      </w:pPr>
      <w:r w:rsidRPr="00236326">
        <w:rPr>
          <w:lang w:val="es-ES"/>
        </w:rPr>
        <w:t>El catálogo de productos estará formado por dos grupos de dispositivos. El primer grupo consiste en dispositivos nuevos y el segundo consiste en los modelos seleccionados para ser redistribuidos en la vista Destino del dispositivo.</w:t>
      </w:r>
    </w:p>
    <w:p w:rsidR="0004592D" w:rsidRPr="00236326" w:rsidRDefault="0004592D" w:rsidP="00C2645D">
      <w:pPr>
        <w:rPr>
          <w:i/>
          <w:lang w:val="es-ES"/>
        </w:rPr>
      </w:pPr>
    </w:p>
    <w:p w:rsidR="008A37B4" w:rsidRPr="00236326" w:rsidRDefault="0004592D" w:rsidP="00C2645D">
      <w:pPr>
        <w:rPr>
          <w:lang w:val="es-ES"/>
        </w:rPr>
      </w:pPr>
      <w:r w:rsidRPr="00236326">
        <w:rPr>
          <w:lang w:val="es-ES"/>
        </w:rPr>
        <w:t xml:space="preserve">Los recursos marcados para redistribuir están contenidos en la tabla mostrada en el panel superior derecho con su número de serie (véase la </w:t>
      </w:r>
      <w:r w:rsidR="001B3158">
        <w:fldChar w:fldCharType="begin"/>
      </w:r>
      <w:r w:rsidR="001B3158" w:rsidRPr="001B3158">
        <w:rPr>
          <w:lang w:val="es-CO"/>
        </w:rPr>
        <w:instrText xml:space="preserve"> REF _Ref285551968 \r \h  \* MERGEFORMAT </w:instrText>
      </w:r>
      <w:r w:rsidR="001B3158">
        <w:fldChar w:fldCharType="separate"/>
      </w:r>
      <w:r w:rsidR="00CC0D2A" w:rsidRPr="00CC0D2A">
        <w:rPr>
          <w:rFonts w:cs="Arial"/>
          <w:lang w:val="es-ES"/>
        </w:rPr>
        <w:t>Figura 13</w:t>
      </w:r>
      <w:r w:rsidR="001B3158">
        <w:fldChar w:fldCharType="end"/>
      </w:r>
      <w:r w:rsidRPr="00236326">
        <w:rPr>
          <w:rFonts w:cs="Arial"/>
          <w:lang w:val="es-ES"/>
        </w:rPr>
        <w:t>).</w:t>
      </w:r>
      <w:r w:rsidRPr="00236326">
        <w:rPr>
          <w:lang w:val="es-ES"/>
        </w:rPr>
        <w:t xml:space="preserve"> Inicialmente todas las filas de la tabla están resaltadas en rosa para indicar que aún no se han asignado al catálogo de productos. Un dispositivo a redistribuir se agrega al catálogo de productos primero seleccionando el </w:t>
      </w:r>
      <w:r w:rsidRPr="00236326">
        <w:rPr>
          <w:rFonts w:cs="Arial"/>
          <w:lang w:val="es-ES"/>
        </w:rPr>
        <w:t>dispositivo</w:t>
      </w:r>
      <w:r w:rsidRPr="00236326">
        <w:rPr>
          <w:lang w:val="es-ES"/>
        </w:rPr>
        <w:t xml:space="preserve">, cambiándolo a rojo, y después haciendo clic y </w:t>
      </w:r>
      <w:r w:rsidRPr="00236326">
        <w:rPr>
          <w:lang w:val="es-ES"/>
        </w:rPr>
        <w:lastRenderedPageBreak/>
        <w:t xml:space="preserve">arrastrándolo a una de las bandas de volumen en el catálogo de productos a la izquierda. Cuando la operación de arrastre comienza, la columna en la cual debe soltarse el modelo se resalta con un marco rojo como muestra la </w:t>
      </w:r>
      <w:r w:rsidR="001B3158">
        <w:fldChar w:fldCharType="begin"/>
      </w:r>
      <w:r w:rsidR="001B3158" w:rsidRPr="001B3158">
        <w:rPr>
          <w:lang w:val="es-CO"/>
        </w:rPr>
        <w:instrText xml:space="preserve"> REF _Ref285552007 \r \h  \* MERGEFORMAT </w:instrText>
      </w:r>
      <w:r w:rsidR="001B3158">
        <w:fldChar w:fldCharType="separate"/>
      </w:r>
      <w:r w:rsidR="00CC0D2A" w:rsidRPr="00CC0D2A">
        <w:rPr>
          <w:rFonts w:cs="Arial"/>
          <w:lang w:val="es-ES"/>
        </w:rPr>
        <w:t>Figura 16</w:t>
      </w:r>
      <w:r w:rsidR="001B3158">
        <w:fldChar w:fldCharType="end"/>
      </w:r>
      <w:r w:rsidRPr="00236326">
        <w:rPr>
          <w:lang w:val="es-ES"/>
        </w:rPr>
        <w:t>.</w:t>
      </w:r>
    </w:p>
    <w:p w:rsidR="00A04DD1" w:rsidRDefault="00A04DD1" w:rsidP="00C2645D">
      <w:pPr>
        <w:rPr>
          <w:lang w:val="es-ES"/>
        </w:rPr>
      </w:pPr>
    </w:p>
    <w:p w:rsidR="00A04DD1" w:rsidRPr="005857FE" w:rsidRDefault="00CC601C" w:rsidP="00C2645D">
      <w:pPr>
        <w:rPr>
          <w:lang w:val="es-ES"/>
        </w:rPr>
      </w:pPr>
      <w:r>
        <w:rPr>
          <w:noProof/>
        </w:rPr>
        <w:drawing>
          <wp:inline distT="0" distB="0" distL="0" distR="0">
            <wp:extent cx="5270500" cy="29400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2940050"/>
                    </a:xfrm>
                    <a:prstGeom prst="rect">
                      <a:avLst/>
                    </a:prstGeom>
                    <a:noFill/>
                    <a:ln>
                      <a:noFill/>
                    </a:ln>
                  </pic:spPr>
                </pic:pic>
              </a:graphicData>
            </a:graphic>
          </wp:inline>
        </w:drawing>
      </w:r>
    </w:p>
    <w:p w:rsidR="001E2982" w:rsidRPr="004371A0" w:rsidRDefault="00AF6834" w:rsidP="004371A0">
      <w:pPr>
        <w:pStyle w:val="ListParagraph"/>
        <w:rPr>
          <w:sz w:val="16"/>
          <w:szCs w:val="16"/>
        </w:rPr>
      </w:pPr>
      <w:bookmarkStart w:id="56" w:name="_Ref285552007"/>
      <w:r w:rsidRPr="004371A0">
        <w:rPr>
          <w:sz w:val="16"/>
          <w:szCs w:val="16"/>
        </w:rPr>
        <w:t>Resaltado automático de la categoría de dispositivos correcta</w:t>
      </w:r>
      <w:bookmarkEnd w:id="56"/>
    </w:p>
    <w:p w:rsidR="00A431CF" w:rsidRPr="00236326" w:rsidRDefault="00A431CF" w:rsidP="00C2645D">
      <w:pPr>
        <w:rPr>
          <w:lang w:val="es-ES"/>
        </w:rPr>
      </w:pPr>
    </w:p>
    <w:p w:rsidR="00627B0A" w:rsidRPr="00236326" w:rsidRDefault="00144C65" w:rsidP="00C2645D">
      <w:pPr>
        <w:rPr>
          <w:lang w:val="es-ES"/>
        </w:rPr>
      </w:pPr>
      <w:r w:rsidRPr="00236326">
        <w:rPr>
          <w:lang w:val="es-ES"/>
        </w:rPr>
        <w:t xml:space="preserve">Seleccione una de las bandas de volumen en la columna resaltada y suelte el botón del ratón para asignar el modelo a esa banda. Si el modelo se ha agregado correctamente en la banda de volumen, el texto que describe la banda cambiará a negrita y subrayado. Si selecciona la banda de volumen y observa el panel en la parte inferior derecha, verá el modelo listado en Modelos redistribuidos junto con sus características. Esta área se describe en mayor detalle en la sección </w:t>
      </w:r>
      <w:r w:rsidR="001B3158">
        <w:fldChar w:fldCharType="begin"/>
      </w:r>
      <w:r w:rsidR="001B3158" w:rsidRPr="001B3158">
        <w:rPr>
          <w:lang w:val="es-CO"/>
        </w:rPr>
        <w:instrText xml:space="preserve"> REF _Ref359835137 \r \h  \* MERGEFORMAT </w:instrText>
      </w:r>
      <w:r w:rsidR="001B3158">
        <w:fldChar w:fldCharType="separate"/>
      </w:r>
      <w:r w:rsidR="00CC0D2A" w:rsidRPr="00CC0D2A">
        <w:rPr>
          <w:rFonts w:cs="Arial"/>
          <w:lang w:val="es-ES"/>
        </w:rPr>
        <w:t>5.3</w:t>
      </w:r>
      <w:r w:rsidR="001B3158">
        <w:fldChar w:fldCharType="end"/>
      </w:r>
      <w:r w:rsidRPr="00236326">
        <w:rPr>
          <w:lang w:val="es-ES"/>
        </w:rPr>
        <w:t>.</w:t>
      </w:r>
    </w:p>
    <w:p w:rsidR="00A67A3B" w:rsidRPr="00236326" w:rsidRDefault="00A67A3B" w:rsidP="00C2645D">
      <w:pPr>
        <w:rPr>
          <w:lang w:val="es-ES"/>
        </w:rPr>
      </w:pPr>
    </w:p>
    <w:p w:rsidR="00A04DD1" w:rsidRPr="00236326" w:rsidRDefault="00D621DC" w:rsidP="00C2645D">
      <w:pPr>
        <w:rPr>
          <w:lang w:val="es-ES"/>
        </w:rPr>
      </w:pPr>
      <w:r w:rsidRPr="00236326">
        <w:rPr>
          <w:lang w:val="es-ES"/>
        </w:rPr>
        <w:t xml:space="preserve">También observará que el nombre del modelo en la tabla superior derecha ya no está resaltado en rosa como muestra la </w:t>
      </w:r>
      <w:r w:rsidR="001B3158">
        <w:fldChar w:fldCharType="begin"/>
      </w:r>
      <w:r w:rsidR="001B3158" w:rsidRPr="001B3158">
        <w:rPr>
          <w:lang w:val="es-CO"/>
        </w:rPr>
        <w:instrText xml:space="preserve"> REF _Ref285552024 \r \h  \* MERGEFORMAT </w:instrText>
      </w:r>
      <w:r w:rsidR="001B3158">
        <w:fldChar w:fldCharType="separate"/>
      </w:r>
      <w:r w:rsidR="00CC0D2A" w:rsidRPr="00CC0D2A">
        <w:rPr>
          <w:rFonts w:cs="Arial"/>
          <w:lang w:val="es-ES"/>
        </w:rPr>
        <w:t>Figura 17</w:t>
      </w:r>
      <w:r w:rsidR="001B3158">
        <w:fldChar w:fldCharType="end"/>
      </w:r>
      <w:r w:rsidRPr="00236326">
        <w:rPr>
          <w:lang w:val="es-ES"/>
        </w:rPr>
        <w:t>.</w:t>
      </w:r>
    </w:p>
    <w:p w:rsidR="00023FC0" w:rsidRPr="00236326" w:rsidRDefault="00023FC0" w:rsidP="00C2645D">
      <w:pPr>
        <w:rPr>
          <w:lang w:val="es-ES"/>
        </w:rPr>
      </w:pPr>
    </w:p>
    <w:p w:rsidR="00007C54" w:rsidRPr="00AA730F" w:rsidRDefault="005857FE" w:rsidP="00C2645D">
      <w:r>
        <w:rPr>
          <w:noProof/>
        </w:rPr>
        <w:lastRenderedPageBreak/>
        <mc:AlternateContent>
          <mc:Choice Requires="wps">
            <w:drawing>
              <wp:anchor distT="0" distB="0" distL="114300" distR="114300" simplePos="0" relativeHeight="251628032" behindDoc="0" locked="0" layoutInCell="1" allowOverlap="1" wp14:anchorId="4E91A3D4" wp14:editId="4446E78A">
                <wp:simplePos x="0" y="0"/>
                <wp:positionH relativeFrom="column">
                  <wp:posOffset>3319780</wp:posOffset>
                </wp:positionH>
                <wp:positionV relativeFrom="paragraph">
                  <wp:posOffset>2527935</wp:posOffset>
                </wp:positionV>
                <wp:extent cx="337820" cy="231140"/>
                <wp:effectExtent l="38100" t="38100" r="24130" b="355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7820" cy="231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C0C650" id="Straight Arrow Connector 93" o:spid="_x0000_s1026" type="#_x0000_t32" style="position:absolute;margin-left:261.4pt;margin-top:199.05pt;width:26.6pt;height:18.2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bP7QEAACcEAAAOAAAAZHJzL2Uyb0RvYy54bWysU9uOEzEMfUfiH6K80+kFwTLqdIW6XB5W&#10;UG2B92wm6USbxJETOtO/x8m0s1wlhHixktjn2Md21teDs+yoMBrwDV/M5pwpL6E1/tDwz5/ePrvi&#10;LCbhW2HBq4afVOTXm6dP1n2o1RI6sK1CRiQ+1n1oeJdSqKsqyk45EWcQlCenBnQi0RUPVYuiJ3Zn&#10;q+V8/qLqAduAIFWM9HozOvmm8GutZPqodVSJ2YZTbalYLPY+22qzFvUBReiMPJch/qEKJ4ynpBPV&#10;jUiCfUXzC5UzEiGCTjMJrgKtjVRFA6lZzH9Ss+9EUEULNSeGqU3x/9HKD8cdMtM2/NWKMy8czWif&#10;UJhDl9hrROjZFrynPgIyCqF+9SHWBNv6HWbFcvD7cAvyIZKv+sGZLzGMYYNGx7Q14T2tCS+nL/mU&#10;KagNbCgzOU0zUUNikh5Xq5dXS5qcJNdytVg8LzOrRJ0JMzhgTO8UOJYPDY/n4qeqxxTieBtTLvAR&#10;kMHWZ5uEsW98y9IpkHyRVWehFJv9RdMoowhKJ6tG7J3S1DoqcsxRllZtLbKjoHVrHxYTC0VmiDbW&#10;TqB50f5H0Dk2w1RZ5L8FTtElI/g0AZ3xgL/LmoZLqXqMv6getWbZ99CedngZMW1j6c/55+R1//5e&#10;4I//e/MNAAD//wMAUEsDBBQABgAIAAAAIQDmKdWy4gAAAAsBAAAPAAAAZHJzL2Rvd25yZXYueG1s&#10;TI9BT4NAFITvJv6HzTPxZpdSoC2yNMbEJiZ6sPXQ48JuAcu+Jexri//e50mPk5nMfFNsJteLix1D&#10;51HBfBaBsFh702Gj4HP/8rACEUij0b1Hq+DbBtiUtzeFzo2/4oe97KgRXIIh1wpaoiGXMtStdTrM&#10;/GCRvaMfnSaWYyPNqK9c7noZR1Emne6QF1o92OfW1qfd2SnYJ1mdrpfb6OttW71X8auh04GUur+b&#10;nh5BkJ3oLwy/+IwOJTNV/owmiF5BGseMTgoW69UcBCfSZcbvKgXJIklBloX8/6H8AQAA//8DAFBL&#10;AQItABQABgAIAAAAIQC2gziS/gAAAOEBAAATAAAAAAAAAAAAAAAAAAAAAABbQ29udGVudF9UeXBl&#10;c10ueG1sUEsBAi0AFAAGAAgAAAAhADj9If/WAAAAlAEAAAsAAAAAAAAAAAAAAAAALwEAAF9yZWxz&#10;Ly5yZWxzUEsBAi0AFAAGAAgAAAAhAJ5GVs/tAQAAJwQAAA4AAAAAAAAAAAAAAAAALgIAAGRycy9l&#10;Mm9Eb2MueG1sUEsBAi0AFAAGAAgAAAAhAOYp1bLiAAAACwEAAA8AAAAAAAAAAAAAAAAARwQAAGRy&#10;cy9kb3ducmV2LnhtbFBLBQYAAAAABAAEAPMAAABWBQAAAAA=&#10;" strokecolor="black [3200]" strokeweight="1pt">
                <v:stroke endarrow="open" endcap="square"/>
                <o:lock v:ext="edit" shapetype="f"/>
              </v:shape>
            </w:pict>
          </mc:Fallback>
        </mc:AlternateContent>
      </w:r>
      <w:r>
        <w:rPr>
          <w:noProof/>
        </w:rPr>
        <mc:AlternateContent>
          <mc:Choice Requires="wps">
            <w:drawing>
              <wp:anchor distT="0" distB="0" distL="114300" distR="114300" simplePos="0" relativeHeight="251621888" behindDoc="0" locked="0" layoutInCell="1" allowOverlap="1" wp14:anchorId="6F2D65B5" wp14:editId="3BA3C305">
                <wp:simplePos x="0" y="0"/>
                <wp:positionH relativeFrom="column">
                  <wp:posOffset>3655060</wp:posOffset>
                </wp:positionH>
                <wp:positionV relativeFrom="paragraph">
                  <wp:posOffset>2626360</wp:posOffset>
                </wp:positionV>
                <wp:extent cx="923925" cy="389890"/>
                <wp:effectExtent l="0" t="0" r="28575" b="1016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BF1CB0">
                            <w:pPr>
                              <w:jc w:val="center"/>
                            </w:pPr>
                            <w:r>
                              <w:t>Dispositivo en lista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2D65B5" id="Text Box 46" o:spid="_x0000_s1036" type="#_x0000_t202" style="position:absolute;margin-left:287.8pt;margin-top:206.8pt;width:72.75pt;height:30.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GzwAIAAA8GAAAOAAAAZHJzL2Uyb0RvYy54bWysVN9P2zAQfp+0/8Hy+0hbCmsjUtSBOk3q&#10;AA0mnl3HphG2z7PdJt1fv7OTtIXxwrSXxD5/9/u7u7hstCJb4XwFpqDDkwElwnAoK/NU0J8Pi08T&#10;SnxgpmQKjCjoTnh6Ofv44aK2uRjBGlQpHEEjxue1Leg6BJtnmedroZk/ASsMPkpwmgW8uqesdKxG&#10;61plo8HgPKvBldYBF96j9Lp9pLNkX0rBw62UXgSiCoqxhfR16buK32x2wfInx+y64l0Y7B+i0Kwy&#10;6HRv6poFRjau+suUrrgDDzKccNAZSFlxkXLAbIaDV9ncr5kVKRcsjrf7Mvn/Z5bfbO8cqcqCjs8p&#10;MUxjjx5EE8gXaAiKsD619TnC7i0CQ4Ny7HPK1dsl8GePkOwI0yp4RMd6NNLp+MdMCSpiC3b7skc3&#10;HIXT0el0dEYJx6fTyXQyTW3JDsrW+fBVgCbxUFCHXU0BsO3Sh+ie5T0k+vKgqnJRKZUukUniSjmy&#10;ZciB0IySqtro71C2MuTRoGMCipEvrXjSi9F84mO0kpy9cKAMqQt6fno2SIZfvMWo9q5XivHnWNBo&#10;7xAi3pSJkYpE1y6jWNC2hukUdkpEjDI/hMR2pVK+kR7jXJgw7LwkdERJLMZ7FDv8Iar3KLd5oEby&#10;DCbslXVlwLVVetmV8rkPWbb4jlK+zTuWIDSrJvF0mFoVRSsod8hJB+1Ue8sXFRZ8yXy4Yw7HGNmG&#10;qync4kcqwC5Bd6JkDe73W/KIx+nCV0pqXAsF9b82zAlK1DeDczcdjsdxj6TL+OzzCC/u+GV1/GI2&#10;+gqQdUNcgpanY8QH1R+lA/2IG2weveITMxx9I03741VolxVuQC7m8wTCzWFZWJp7y/tRjER7aB6Z&#10;s92MBByuG+gXCMtfjUqLTQSy802ARZXm6FDVrgG4dRJfuw0Z19rxPaEOe3z2BwAA//8DAFBLAwQU&#10;AAYACAAAACEAV5ng2OAAAAALAQAADwAAAGRycy9kb3ducmV2LnhtbEyPy07DMBBF90j8gzVIbBB1&#10;UkgDIU7FQ2THgrQSW9c2SZR4HMVOa/6eYVV28zi6c6bcRjuyo5l971BAukqAGVRO99gK2O/ebx+A&#10;+SBRy9GhEfBjPGyry4tSFtqd8NMcm9AyCkFfSAFdCFPBuVedsdKv3GSQdt9utjJQO7dcz/JE4Xbk&#10;6yTZcCt7pAudnMxrZ9TQLFZA/fjyEXl986aiyhsZl+Gr7gchrq/i8xOwYGI4w/CnT+pQkdPBLag9&#10;GwVkebYhVMB9ekcFEfk6TYEdaJJnCfCq5P9/qH4BAAD//wMAUEsBAi0AFAAGAAgAAAAhALaDOJL+&#10;AAAA4QEAABMAAAAAAAAAAAAAAAAAAAAAAFtDb250ZW50X1R5cGVzXS54bWxQSwECLQAUAAYACAAA&#10;ACEAOP0h/9YAAACUAQAACwAAAAAAAAAAAAAAAAAvAQAAX3JlbHMvLnJlbHNQSwECLQAUAAYACAAA&#10;ACEABmaRs8ACAAAPBgAADgAAAAAAAAAAAAAAAAAuAgAAZHJzL2Uyb0RvYy54bWxQSwECLQAUAAYA&#10;CAAAACEAV5ng2OAAAAALAQAADwAAAAAAAAAAAAAAAAAaBQAAZHJzL2Rvd25yZXYueG1sUEsFBgAA&#10;AAAEAAQA8wAAACcGAAAAAA==&#10;" fillcolor="#e3e3e3 [671]" strokeweight=".5pt">
                <v:path arrowok="t"/>
                <v:textbox style="mso-fit-shape-to-text:t">
                  <w:txbxContent>
                    <w:p w:rsidR="00BE2233" w:rsidRPr="00ED2F1A" w:rsidRDefault="00BE2233" w:rsidP="00BF1CB0">
                      <w:pPr>
                        <w:jc w:val="center"/>
                      </w:pPr>
                      <w:r>
                        <w:t>Dispositivo en lista</w:t>
                      </w:r>
                    </w:p>
                  </w:txbxContent>
                </v:textbox>
              </v:shape>
            </w:pict>
          </mc:Fallback>
        </mc:AlternateContent>
      </w:r>
      <w:r w:rsidR="00A00B66">
        <w:rPr>
          <w:noProof/>
        </w:rPr>
        <mc:AlternateContent>
          <mc:Choice Requires="wps">
            <w:drawing>
              <wp:anchor distT="0" distB="0" distL="114300" distR="114300" simplePos="0" relativeHeight="251608576" behindDoc="0" locked="0" layoutInCell="1" allowOverlap="1" wp14:anchorId="147D70CF" wp14:editId="2B5D6E72">
                <wp:simplePos x="0" y="0"/>
                <wp:positionH relativeFrom="column">
                  <wp:posOffset>812165</wp:posOffset>
                </wp:positionH>
                <wp:positionV relativeFrom="paragraph">
                  <wp:posOffset>1481455</wp:posOffset>
                </wp:positionV>
                <wp:extent cx="1163320" cy="828040"/>
                <wp:effectExtent l="0" t="0" r="17780" b="10160"/>
                <wp:wrapNone/>
                <wp:docPr id="2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320" cy="8280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BF1CB0">
                            <w:pPr>
                              <w:jc w:val="center"/>
                              <w:rPr>
                                <w:lang w:val="es-ES"/>
                              </w:rPr>
                            </w:pPr>
                            <w:r w:rsidRPr="00236326">
                              <w:rPr>
                                <w:lang w:val="es-ES"/>
                              </w:rPr>
                              <w:t>Texto en negrita y subrayado para indicar los dispositivos asignados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7D70CF" id="Text Box 48" o:spid="_x0000_s1037" type="#_x0000_t202" style="position:absolute;margin-left:63.95pt;margin-top:116.65pt;width:91.6pt;height:65.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P1wAIAABEGAAAOAAAAZHJzL2Uyb0RvYy54bWysVFtP2zAUfp+0/2D5feRCYV1EijqmTpM6&#10;QIOJZ9dxaITt49luk+7X79hJ2sJ4YdpLYvt85/6dc3HZKUm2wroGdEmzk5QSoTlUjX4s6c/7xYcp&#10;Jc4zXTEJWpR0Jxy9nL1/d9GaQuSwBlkJS9CIdkVrSrr23hRJ4vhaKOZOwAiNwhqsYh6v9jGpLGvR&#10;upJJnqbnSQu2Mha4cA5fv/RCOov261pwf1PXTngiS4qx+fi18bsK32R2wYpHy8y64UMY7B+iUKzR&#10;6HRv6gvzjGxs85cp1XALDmp/wkElUNcNFzEHzCZLX2Rzt2ZGxFywOM7sy+T+n1l+vb21pKlKmudn&#10;lGimsEn3ovPkM3RkMg0Fao0rEHdnEOk7fMdGx2SdWQJ/cghJjjC9gkN0KEhXWxX+mCpBRezBbl/3&#10;4IYHa9n56WmOIo6yaT5NJ7ExyUHbWOe/ClAkHEpqsa8xArZdOh/8s2KEBGcOZFMtGinjJXBJXElL&#10;tgxZ4Ls8qsqN+g5V/4ZMSgcu4DMypn+ejs9oPjIyWInOnjmQmrQlPT89S6PhZ7IQ1d71SjL+FCoa&#10;7B1CxJvUIVIRCTtkFCraFzGe/E6KgJH6h6ixYbGWr6THOBfaZ4OXiA6oGovxFsUBf4jqLcp9HqgR&#10;PYP2e2XVaLB9lZ53pXoaQ657/MAp1+cdSuC7VReZmkVoeFpBtUNSWujn2hm+aLDgS+b8LbM4yMgp&#10;XE7+Bj+1BOwSDCdK1mB/v/Ye8DhfKKWkxcVQUvdrw6ygRH7TOHmfsgnSk/h4mZx9DLy1x5LVsURv&#10;1BUg6zJcg4bHY8B7OR5rC+oBd9g8eEUR0xx9I03H45Xv1xXuQC7m8wjC3WGYX+o7w8dZDES77x6Y&#10;NcOMeJyuaxhXCCtejEqPjQQy842HRRPn6FDVoQG4dyJfhx0ZFtvxPaIOm3z2BwAA//8DAFBLAwQU&#10;AAYACAAAACEA4mjcEOAAAAALAQAADwAAAGRycy9kb3ducmV2LnhtbEyPy07DMBBF90j8gzVIbFDr&#10;PKSmDXEqHiI7FgQktlPbJFFiO4qd1vw9wwp2czVHd85Ux2gmdtaLH5wVkG4TYNpKpwbbCfh4f9ns&#10;gfmAVuHkrBbwrT0c6+urCkvlLvZNn9vQMSqxvkQBfQhzybmXvTbot27WlnZfbjEYKC4dVwteqNxM&#10;PEuSHTc4WLrQ46yfei3HdjUCmsPja+TN3bOMsmgxruNnM4xC3N7Eh3tgQcfwB8OvPqlDTU4nt1rl&#10;2UQ5Kw6ECsjyPAdGRJ6mKbATDbu8AF5X/P8P9Q8AAAD//wMAUEsBAi0AFAAGAAgAAAAhALaDOJL+&#10;AAAA4QEAABMAAAAAAAAAAAAAAAAAAAAAAFtDb250ZW50X1R5cGVzXS54bWxQSwECLQAUAAYACAAA&#10;ACEAOP0h/9YAAACUAQAACwAAAAAAAAAAAAAAAAAvAQAAX3JlbHMvLnJlbHNQSwECLQAUAAYACAAA&#10;ACEAGxHz9cACAAARBgAADgAAAAAAAAAAAAAAAAAuAgAAZHJzL2Uyb0RvYy54bWxQSwECLQAUAAYA&#10;CAAAACEA4mjcEOAAAAALAQAADwAAAAAAAAAAAAAAAAAaBQAAZHJzL2Rvd25yZXYueG1sUEsFBgAA&#10;AAAEAAQA8wAAACcGAAAAAA==&#10;" fillcolor="#e3e3e3 [671]" strokeweight=".5pt">
                <v:path arrowok="t"/>
                <v:textbox style="mso-fit-shape-to-text:t">
                  <w:txbxContent>
                    <w:p w:rsidR="00BE2233" w:rsidRPr="00236326" w:rsidRDefault="00BE2233" w:rsidP="00BF1CB0">
                      <w:pPr>
                        <w:jc w:val="center"/>
                        <w:rPr>
                          <w:lang w:val="es-ES"/>
                        </w:rPr>
                      </w:pPr>
                      <w:r w:rsidRPr="00236326">
                        <w:rPr>
                          <w:lang w:val="es-ES"/>
                        </w:rPr>
                        <w:t>Texto en negrita y subrayado para indicar los dispositivos asignados</w:t>
                      </w:r>
                    </w:p>
                  </w:txbxContent>
                </v:textbox>
              </v:shape>
            </w:pict>
          </mc:Fallback>
        </mc:AlternateContent>
      </w:r>
      <w:r w:rsidR="00A00B66">
        <w:rPr>
          <w:noProof/>
        </w:rPr>
        <mc:AlternateContent>
          <mc:Choice Requires="wps">
            <w:drawing>
              <wp:anchor distT="0" distB="0" distL="114300" distR="114300" simplePos="0" relativeHeight="251616768" behindDoc="0" locked="0" layoutInCell="1" allowOverlap="1" wp14:anchorId="3A62DC90" wp14:editId="7DB44F49">
                <wp:simplePos x="0" y="0"/>
                <wp:positionH relativeFrom="column">
                  <wp:posOffset>732155</wp:posOffset>
                </wp:positionH>
                <wp:positionV relativeFrom="paragraph">
                  <wp:posOffset>892810</wp:posOffset>
                </wp:positionV>
                <wp:extent cx="363220" cy="583565"/>
                <wp:effectExtent l="38100" t="38100" r="17780" b="2603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3220" cy="5835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456C1B7" id="Straight Arrow Connector 91" o:spid="_x0000_s1026" type="#_x0000_t32" style="position:absolute;margin-left:57.65pt;margin-top:70.3pt;width:28.6pt;height:45.95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js7gEAACcEAAAOAAAAZHJzL2Uyb0RvYy54bWysU8mO2zAMvRfoPwi6N3YSJJgacQZFpsth&#10;0AaTtneNLMXCaAOlxvbfl5IddweKohdCEvnI90hqd9sbTS4CgnK2pstFSYmw3DXKnmv66eObFzeU&#10;hMhsw7SzoqaDCPR2//zZrvOVWLnW6UYAwSQ2VJ2vaRujr4oi8FYYFhbOC4tO6cCwiFc4Fw2wDrMb&#10;XazKclt0DhoPjosQ8PVudNJ9zi+l4PGDlEFEomuK3GK2kO1jssV+x6ozMN8qPtFg/8DCMGWx6Jzq&#10;jkVGvoD6JZVRHFxwMi64M4WTUnGRNaCaZfmTmlPLvMhasDnBz20K/y8tf385AlFNTV8uKbHM4IxO&#10;EZg6t5G8AnAdOThrsY8OCIZgvzofKoQd7BGSYt7bk793/Cmgr/jBmS7Bj2G9BEOkVv4drgnNp8/p&#10;lFJgG0ifZzLMMxF9JBwf19v1aoWT4+ja3Kw3203iULAqJUxgDyG+Fc6QdKhpmMjPrMcS7HIf4gi8&#10;AhJY22QjU/q1bUgcPMpnSfVUJPmzplFGFhQHLUbsg5DYOiQ51shLKw4ayIXhujVPuV1IVVuMTBCp&#10;tJ5BZdb+R9AUm2AiL/LfAufoXNHZOAONsg5+VzX2V6pyjL+qHrUm2Y+uGY5wHTFuYx7C9HPSun9/&#10;z/Bv/3v/FQAA//8DAFBLAwQUAAYACAAAACEAMCrzhOAAAAALAQAADwAAAGRycy9kb3ducmV2Lnht&#10;bEyPwU7DMBBE70j8g7VI3KjdtEkhxKkQEpWQ6IGWA0cnXpLQeB3Fbhv+nu0JbjPap9mZYj25Xpxw&#10;DJ0nDfOZAoFUe9tRo+Fj/3J3DyJEQ9b0nlDDDwZYl9dXhcmtP9M7nnaxERxCITca2hiHXMpQt+hM&#10;mPkBiW9ffnQmsh0baUdz5nDXy0SpTDrTEX9ozYDPLdaH3dFp2C+zOn1YbdT326baVsmrjYfPqPXt&#10;zfT0CCLiFP9guNTn6lByp8ofyQbRs5+nC0ZZLFUG4kKskhREpSFZsJBlIf9vKH8BAAD//wMAUEsB&#10;Ai0AFAAGAAgAAAAhALaDOJL+AAAA4QEAABMAAAAAAAAAAAAAAAAAAAAAAFtDb250ZW50X1R5cGVz&#10;XS54bWxQSwECLQAUAAYACAAAACEAOP0h/9YAAACUAQAACwAAAAAAAAAAAAAAAAAvAQAAX3JlbHMv&#10;LnJlbHNQSwECLQAUAAYACAAAACEA9bTo7O4BAAAnBAAADgAAAAAAAAAAAAAAAAAuAgAAZHJzL2Uy&#10;b0RvYy54bWxQSwECLQAUAAYACAAAACEAMCrzhOAAAAALAQAADwAAAAAAAAAAAAAAAABIBAAAZHJz&#10;L2Rvd25yZXYueG1sUEsFBgAAAAAEAAQA8wAAAFUFA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17792" behindDoc="0" locked="0" layoutInCell="1" allowOverlap="1" wp14:anchorId="09528E99" wp14:editId="3F35266D">
                <wp:simplePos x="0" y="0"/>
                <wp:positionH relativeFrom="column">
                  <wp:posOffset>3197225</wp:posOffset>
                </wp:positionH>
                <wp:positionV relativeFrom="paragraph">
                  <wp:posOffset>456565</wp:posOffset>
                </wp:positionV>
                <wp:extent cx="418465" cy="280670"/>
                <wp:effectExtent l="38100" t="38100" r="19685" b="2413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8465" cy="280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A35BB" id="Straight Arrow Connector 92" o:spid="_x0000_s1026" type="#_x0000_t32" style="position:absolute;margin-left:251.75pt;margin-top:35.95pt;width:32.95pt;height:22.1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X7gEAACcEAAAOAAAAZHJzL2Uyb0RvYy54bWysU01v2zAMvQ/YfxB0X+wEXZYZcYoh3ceh&#10;2IKl3V2VpVioLAqUFjv/fpScuPsEhmEXQhL5HvlIan09dJYdFQYDrubzWcmZchIa4w41v79792LF&#10;WYjCNcKCUzU/qcCvN8+frXtfqQW0YBuFjEhcqHpf8zZGXxVFkK3qRJiBV46cGrATka54KBoUPbF3&#10;tliU5bLoARuPIFUI9HozOvkm82utZPykdVCR2ZpTbTFbzPYh2WKzFtUBhW+NPJch/qGKThhHSSeq&#10;GxEF+4rmF6rOSIQAOs4kdAVobaTKGkjNvPxJzb4VXmUt1JzgpzaF/0crPx53yExT89cLzpzoaEb7&#10;iMIc2sjeIELPtuAc9RGQUQj1q/ehItjW7TAploPb+1uQj4F8xQ/OdAl+DBs0dkxb4z/QmvB8+pJO&#10;iYLawIY8k9M0EzVEJunxar66Wr7kTJJrsSqXr/LMClElwgT2GOJ7BR1Lh5qHc/FT1WMKcbwNMRX4&#10;BEhg65KNwti3rmHx5Em+SKqTUIpN/qxplJEFxZNVI/az0tQ6KnLMkZdWbS2yo6B1ax7nEwtFJog2&#10;1k6gMmv/I+gcm2AqL/LfAqfonBFcnICdcYC/yxqHS6l6jL+oHrUm2Q/QnHZ4GTFtY+7P+eekdf/+&#10;nuFP/3vzDQAA//8DAFBLAwQUAAYACAAAACEA0EwuxeAAAAAKAQAADwAAAGRycy9kb3ducmV2Lnht&#10;bEyPwU7DMBBE70j8g7VI3Kid0qQkxKkQEpWQ4EDLgaMTL0lovI5itw1/z3KC42qeZt6Wm9kN4oRT&#10;6D1pSBYKBFLjbU+thvf9080diBANWTN4Qg3fGGBTXV6UprD+TG942sVWcAmFwmjoYhwLKUPToTNh&#10;4Uckzj795Ezkc2qlncyZy90gl0pl0pmeeKEzIz522Bx2R6dhv8qaNF9v1dfLtn6tl882Hj6i1tdX&#10;88M9iIhz/IPhV5/VoWKn2h/JBjFoSNVtyqiGdZKDYCDN8hWImskkS0BWpfz/QvUDAAD//wMAUEsB&#10;Ai0AFAAGAAgAAAAhALaDOJL+AAAA4QEAABMAAAAAAAAAAAAAAAAAAAAAAFtDb250ZW50X1R5cGVz&#10;XS54bWxQSwECLQAUAAYACAAAACEAOP0h/9YAAACUAQAACwAAAAAAAAAAAAAAAAAvAQAAX3JlbHMv&#10;LnJlbHNQSwECLQAUAAYACAAAACEAtUfrV+4BAAAnBAAADgAAAAAAAAAAAAAAAAAuAgAAZHJzL2Uy&#10;b0RvYy54bWxQSwECLQAUAAYACAAAACEA0EwuxeAAAAAKAQAADwAAAAAAAAAAAAAAAABIBAAAZHJz&#10;L2Rvd25yZXYueG1sUEsFBgAAAAAEAAQA8wAAAFUFA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07552" behindDoc="0" locked="0" layoutInCell="1" allowOverlap="1" wp14:anchorId="750FE8D4" wp14:editId="7E6406EC">
                <wp:simplePos x="0" y="0"/>
                <wp:positionH relativeFrom="column">
                  <wp:posOffset>3616325</wp:posOffset>
                </wp:positionH>
                <wp:positionV relativeFrom="paragraph">
                  <wp:posOffset>640080</wp:posOffset>
                </wp:positionV>
                <wp:extent cx="1447800" cy="389890"/>
                <wp:effectExtent l="0" t="0" r="19050" b="10160"/>
                <wp:wrapNone/>
                <wp:docPr id="2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38989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BF1CB0">
                            <w:pPr>
                              <w:jc w:val="center"/>
                            </w:pPr>
                            <w:r>
                              <w:t>Resaltado rojo eliminado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0FE8D4" id="Text Box 45" o:spid="_x0000_s1038" type="#_x0000_t202" style="position:absolute;margin-left:284.75pt;margin-top:50.4pt;width:114pt;height:30.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tkwwIAABUGAAAOAAAAZHJzL2Uyb0RvYy54bWysVNtOGzEQfa/Uf7D8XnYTAoQVG5SCUlVK&#10;ARUqnh2vTVZ4Pa7tZDd8fcf25gKtKlE1Dxtfjudy5sxcXHaNImthXQ26pIOjnBKhOVS1firpj4fZ&#10;pzElzjNdMQValHQjHL2cfPxw0ZpCDGEJqhKWoBHtitaUdOm9KbLM8aVomDsCIzReSrAN87i1T1ll&#10;WYvWG5UN8/w0a8FWxgIXzuHpdbqkk2hfSsH9rZROeKJKirH5+LXxuwjfbHLBiifLzLLmfRjsH6Jo&#10;WK3R6c7UNfOMrGz9m6mm5hYcSH/EoclAypqLmANmM8jfZHO/ZEbEXJAcZ3Y0uf9nlt+s7yypq5IO&#10;hyNKNGuwSA+i8+QzdGR0EghqjSsQd28Q6Ts8x0LHZJ2ZA392CMkOMOmBQ3QgpJO2Cf+YKsGHWIPN&#10;jvfghgdro9HZOMcrjnfH4/PxeSxMtn9trPNfBDQkLEpqsa4xAraeOx/8s2ILCc4cqLqa1UrFTdCS&#10;uFKWrBmqgHEutE8JqFXzDap0Psrxl/SAx6iadHy6PUYXUZXBUnT4yonSpC3p6fFJnpg5DCBEtnO/&#10;UIw/BzfB3h6FO6VDtCKKts8qsJqIjCu/USJglP4uJBYt8vmXFJOXiA4oiYS852GP30f1nscpD3wR&#10;PYP2u8dNrcEmll5Xpnoe9MTIhO915VLegQLfLbqo1sFwq8wFVBsUpoXU287wWY2Ez5nzd8xiM6Ou&#10;cED5W/xIBVgl6FeULMG+/Ok84LHH8JaSFodDSd3PFbOCEvVVY/edo2LDNImb0cnZEDf28GZxeKNX&#10;zRWg8gY4Cg2Py4D3aruUFppHnGPT4BWvmObou6R+u7zyaWThHORiOo0gnB+G+bm+N3zbj0FoD90j&#10;s6bvE48ddgPbMcKKN+2SsFFAZrryMKtjLwWiE6t9AXD2RL32czIMt8N9RO2n+eQXAAAA//8DAFBL&#10;AwQUAAYACAAAACEAla0Kn90AAAALAQAADwAAAGRycy9kb3ducmV2LnhtbEyPwU7DMBBE70j8g7VI&#10;3KhNpKRtGqcCRCU4IQIXbm7s2hHxOord1vw9y4ked2Y0+6bZZj+yk5njEFDC/UIAM9gHPaCV8Pmx&#10;u1sBi0mhVmNAI+HHRNi211eNqnU447s5dckyKsFYKwkupanmPPbOeBUXYTJI3iHMXiU6Z8v1rM5U&#10;7kdeCFFxrwakD05N5smZ/rs7egnl49vK5We09qvsXvOuJB7xIuXtTX7YAEsmp/8w/OETOrTEtA9H&#10;1JGN1FGtS4qSIQRtoMRyvSRlT0pVFMDbhl9uaH8BAAD//wMAUEsBAi0AFAAGAAgAAAAhALaDOJL+&#10;AAAA4QEAABMAAAAAAAAAAAAAAAAAAAAAAFtDb250ZW50X1R5cGVzXS54bWxQSwECLQAUAAYACAAA&#10;ACEAOP0h/9YAAACUAQAACwAAAAAAAAAAAAAAAAAvAQAAX3JlbHMvLnJlbHNQSwECLQAUAAYACAAA&#10;ACEATsVrZMMCAAAVBgAADgAAAAAAAAAAAAAAAAAuAgAAZHJzL2Uyb0RvYy54bWxQSwECLQAUAAYA&#10;CAAAACEAla0Kn90AAAALAQAADwAAAAAAAAAAAAAAAAAdBQAAZHJzL2Rvd25yZXYueG1sUEsFBgAA&#10;AAAEAAQA8wAAACcGAAAAAA==&#10;" fillcolor="#a8d4ee [1300]" strokeweight=".5pt">
                <v:path arrowok="t"/>
                <v:textbox style="mso-fit-shape-to-text:t">
                  <w:txbxContent>
                    <w:p w:rsidR="00BE2233" w:rsidRPr="00ED2F1A" w:rsidRDefault="00BE2233" w:rsidP="00BF1CB0">
                      <w:pPr>
                        <w:jc w:val="center"/>
                      </w:pPr>
                      <w:r>
                        <w:t>Resaltado rojo eliminado</w:t>
                      </w:r>
                    </w:p>
                  </w:txbxContent>
                </v:textbox>
              </v:shape>
            </w:pict>
          </mc:Fallback>
        </mc:AlternateContent>
      </w:r>
      <w:r w:rsidR="008D4475" w:rsidRPr="00236326">
        <w:rPr>
          <w:noProof/>
        </w:rPr>
        <w:drawing>
          <wp:inline distT="0" distB="0" distL="0" distR="0" wp14:anchorId="5E6A79F4" wp14:editId="35D566F9">
            <wp:extent cx="4629150" cy="3104127"/>
            <wp:effectExtent l="19050" t="0" r="0" b="0"/>
            <wp:docPr id="27" name="Picture 112" descr="Z:\Asset DB\Support\User Manuals\WIP\English 3.8\Screen Shots\Figu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3.8\Screen Shots\Figure 13.jpg"/>
                    <pic:cNvPicPr>
                      <a:picLocks noChangeAspect="1" noChangeArrowheads="1"/>
                    </pic:cNvPicPr>
                  </pic:nvPicPr>
                  <pic:blipFill>
                    <a:blip r:embed="rId36" cstate="print"/>
                    <a:stretch>
                      <a:fillRect/>
                    </a:stretch>
                  </pic:blipFill>
                  <pic:spPr bwMode="auto">
                    <a:xfrm>
                      <a:off x="0" y="0"/>
                      <a:ext cx="4640340" cy="3111631"/>
                    </a:xfrm>
                    <a:prstGeom prst="rect">
                      <a:avLst/>
                    </a:prstGeom>
                    <a:noFill/>
                    <a:ln>
                      <a:noFill/>
                    </a:ln>
                  </pic:spPr>
                </pic:pic>
              </a:graphicData>
            </a:graphic>
          </wp:inline>
        </w:drawing>
      </w:r>
    </w:p>
    <w:p w:rsidR="0064495F" w:rsidRPr="004371A0" w:rsidRDefault="0064495F" w:rsidP="004371A0">
      <w:pPr>
        <w:pStyle w:val="ListParagraph"/>
        <w:rPr>
          <w:sz w:val="16"/>
          <w:szCs w:val="16"/>
        </w:rPr>
      </w:pPr>
      <w:bookmarkStart w:id="57" w:name="_Ref285552024"/>
      <w:r w:rsidRPr="004371A0">
        <w:rPr>
          <w:sz w:val="16"/>
          <w:szCs w:val="16"/>
        </w:rPr>
        <w:t xml:space="preserve">Indicadores visuales para la asignación de dispositivos redistribuidos en el </w:t>
      </w:r>
      <w:bookmarkEnd w:id="57"/>
      <w:r w:rsidRPr="004371A0">
        <w:rPr>
          <w:sz w:val="16"/>
          <w:szCs w:val="16"/>
        </w:rPr>
        <w:t>catálogo de productos</w:t>
      </w:r>
    </w:p>
    <w:p w:rsidR="00B315C2" w:rsidRPr="00236326" w:rsidRDefault="00B315C2" w:rsidP="00C2645D">
      <w:pPr>
        <w:rPr>
          <w:lang w:val="es-ES"/>
        </w:rPr>
      </w:pPr>
    </w:p>
    <w:p w:rsidR="00B315C2" w:rsidRPr="00236326" w:rsidRDefault="001F64AF" w:rsidP="00C2645D">
      <w:pPr>
        <w:rPr>
          <w:lang w:val="es-ES"/>
        </w:rPr>
      </w:pPr>
      <w:r w:rsidRPr="00236326">
        <w:rPr>
          <w:lang w:val="es-ES"/>
        </w:rPr>
        <w:t>Este proceso debe repetirse para todos los modelos resaltados en rosa en la tabla superior derecha. Si se requiere, pueden asignarse modelos en más de una banda de volumen.</w:t>
      </w:r>
    </w:p>
    <w:p w:rsidR="007E093E" w:rsidRPr="00236326" w:rsidRDefault="007E093E" w:rsidP="00C2645D">
      <w:pPr>
        <w:rPr>
          <w:lang w:val="es-ES"/>
        </w:rPr>
      </w:pPr>
      <w:r w:rsidRPr="00236326">
        <w:rPr>
          <w:lang w:val="es-ES"/>
        </w:rPr>
        <w:t>Pueden agregarse varios dispositivos redistribuidos a una misma banda de volumen usando la tecla Control para seleccionar múltiples modelos y arrastrarlos como se indica anteriormente.</w:t>
      </w:r>
    </w:p>
    <w:p w:rsidR="00D96B43" w:rsidRPr="00236326" w:rsidRDefault="00D96B43" w:rsidP="00C2645D">
      <w:pPr>
        <w:rPr>
          <w:lang w:val="es-ES"/>
        </w:rPr>
      </w:pPr>
    </w:p>
    <w:p w:rsidR="00203160" w:rsidRPr="00236326" w:rsidRDefault="008067BE" w:rsidP="00C2645D">
      <w:pPr>
        <w:rPr>
          <w:lang w:val="es-ES"/>
        </w:rPr>
      </w:pPr>
      <w:r w:rsidRPr="00236326">
        <w:rPr>
          <w:lang w:val="es-ES"/>
        </w:rPr>
        <w:t>Tenga en cuenta que si elimina un modelo de dispositivo redistribuido de una banda de volumen y el modelo no se ha asignado a ningún otro lugar en el catálogo de productos, se resaltará nuevamente en color rosa en la tabla superior derecha.</w:t>
      </w:r>
    </w:p>
    <w:p w:rsidR="00A67A3B" w:rsidRPr="00236326" w:rsidRDefault="00A67A3B" w:rsidP="00C2645D">
      <w:pPr>
        <w:rPr>
          <w:rFonts w:eastAsiaTheme="majorEastAsia" w:cstheme="majorBidi"/>
          <w:b/>
          <w:bCs/>
          <w:color w:val="2895D5" w:themeColor="accent1"/>
          <w:sz w:val="32"/>
          <w:szCs w:val="26"/>
          <w:lang w:val="es-ES"/>
        </w:rPr>
      </w:pPr>
      <w:bookmarkStart w:id="58" w:name="_Toc358041787"/>
    </w:p>
    <w:p w:rsidR="00203160" w:rsidRPr="0002228D" w:rsidRDefault="00203160" w:rsidP="00B348F1">
      <w:pPr>
        <w:pStyle w:val="Heading2"/>
        <w:numPr>
          <w:ilvl w:val="1"/>
          <w:numId w:val="1"/>
        </w:numPr>
        <w:tabs>
          <w:tab w:val="num" w:pos="576"/>
        </w:tabs>
        <w:ind w:left="576"/>
        <w:rPr>
          <w:lang w:val="it-IT"/>
        </w:rPr>
      </w:pPr>
      <w:bookmarkStart w:id="59" w:name="_Ref359835137"/>
      <w:bookmarkStart w:id="60" w:name="_Toc5708459"/>
      <w:r w:rsidRPr="0002228D">
        <w:rPr>
          <w:lang w:val="it-IT"/>
        </w:rPr>
        <w:t xml:space="preserve">Ubicación de un </w:t>
      </w:r>
      <w:r w:rsidR="003038CE">
        <w:rPr>
          <w:lang w:val="it-IT"/>
        </w:rPr>
        <w:t>Dispositivo Redistribuido en el C</w:t>
      </w:r>
      <w:r w:rsidRPr="0002228D">
        <w:rPr>
          <w:lang w:val="it-IT"/>
        </w:rPr>
        <w:t>atálogo</w:t>
      </w:r>
      <w:bookmarkEnd w:id="58"/>
      <w:bookmarkEnd w:id="59"/>
      <w:bookmarkEnd w:id="60"/>
    </w:p>
    <w:p w:rsidR="008067BE" w:rsidRPr="00236326" w:rsidRDefault="008067BE" w:rsidP="00C2645D">
      <w:pPr>
        <w:rPr>
          <w:lang w:val="es-ES"/>
        </w:rPr>
      </w:pPr>
    </w:p>
    <w:p w:rsidR="00203160" w:rsidRPr="00236326" w:rsidRDefault="00FF5746" w:rsidP="00C2645D">
      <w:pPr>
        <w:rPr>
          <w:lang w:val="es-ES"/>
        </w:rPr>
      </w:pPr>
      <w:r w:rsidRPr="00236326">
        <w:rPr>
          <w:lang w:val="es-ES"/>
        </w:rPr>
        <w:t xml:space="preserve">La ubicación de un dispositivo redistribuido en su catálogo puede mostrarse simplemente haciendo clic en el dispositivo en cuestión en el panel superior derecho. Esto resaltará en amarillo las bandas de volumen en las cuales se haya colocado, como muestra la </w:t>
      </w:r>
      <w:r w:rsidR="001B3158">
        <w:fldChar w:fldCharType="begin"/>
      </w:r>
      <w:r w:rsidR="001B3158" w:rsidRPr="001B3158">
        <w:rPr>
          <w:lang w:val="es-CO"/>
        </w:rPr>
        <w:instrText xml:space="preserve"> REF _Ref292701352 \r \h  \* MERGEFORMAT </w:instrText>
      </w:r>
      <w:r w:rsidR="001B3158">
        <w:fldChar w:fldCharType="separate"/>
      </w:r>
      <w:r w:rsidR="00CC0D2A" w:rsidRPr="00CC0D2A">
        <w:rPr>
          <w:rFonts w:cs="Arial"/>
          <w:lang w:val="es-ES"/>
        </w:rPr>
        <w:t>Figura 18</w:t>
      </w:r>
      <w:r w:rsidR="001B3158">
        <w:fldChar w:fldCharType="end"/>
      </w:r>
      <w:r w:rsidRPr="00236326">
        <w:rPr>
          <w:rFonts w:cs="Arial"/>
          <w:lang w:val="es-ES"/>
        </w:rPr>
        <w:t>.</w:t>
      </w:r>
      <w:r w:rsidRPr="00236326">
        <w:rPr>
          <w:lang w:val="es-ES"/>
        </w:rPr>
        <w:t xml:space="preserve"> </w:t>
      </w:r>
    </w:p>
    <w:p w:rsidR="008A723E" w:rsidRPr="00236326" w:rsidRDefault="008A723E" w:rsidP="00C2645D">
      <w:pPr>
        <w:rPr>
          <w:lang w:val="es-ES"/>
        </w:rPr>
      </w:pPr>
    </w:p>
    <w:p w:rsidR="008A723E" w:rsidRPr="00AA730F" w:rsidRDefault="00A00B66" w:rsidP="00C2645D">
      <w:pPr>
        <w:keepNext/>
        <w:widowControl w:val="0"/>
      </w:pPr>
      <w:r>
        <w:rPr>
          <w:noProof/>
        </w:rPr>
        <w:lastRenderedPageBreak/>
        <mc:AlternateContent>
          <mc:Choice Requires="wps">
            <w:drawing>
              <wp:anchor distT="0" distB="0" distL="114300" distR="114300" simplePos="0" relativeHeight="251648512" behindDoc="0" locked="0" layoutInCell="1" allowOverlap="1" wp14:anchorId="56DC366C" wp14:editId="5920B083">
                <wp:simplePos x="0" y="0"/>
                <wp:positionH relativeFrom="column">
                  <wp:posOffset>1370330</wp:posOffset>
                </wp:positionH>
                <wp:positionV relativeFrom="paragraph">
                  <wp:posOffset>536575</wp:posOffset>
                </wp:positionV>
                <wp:extent cx="1330325" cy="828040"/>
                <wp:effectExtent l="0" t="0" r="22225" b="1016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0325" cy="8280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FF5746">
                            <w:pPr>
                              <w:jc w:val="center"/>
                              <w:rPr>
                                <w:lang w:val="es-ES"/>
                              </w:rPr>
                            </w:pPr>
                            <w:r w:rsidRPr="00236326">
                              <w:rPr>
                                <w:lang w:val="es-ES"/>
                              </w:rPr>
                              <w:t>Ubicación del dispositivo redistribuido resaltado en amarillo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DC366C" id="Text Box 44" o:spid="_x0000_s1039" type="#_x0000_t202" style="position:absolute;margin-left:107.9pt;margin-top:42.25pt;width:104.75pt;height:6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BYwgIAABAGAAAOAAAAZHJzL2Uyb0RvYy54bWysVN9P2zAQfp+0/8Hy+0iaFlYiUtSBOk3q&#10;AA0mnl3HphGOz7PdJt1fv7OTtIXxwrSXxPZ99/u7u7hsa0W2wroKdEFHJyklQnMoK/1U0J8Pi09T&#10;SpxnumQKtCjoTjh6Ofv44aIxuchgDaoUlqAR7fLGFHTtvcmTxPG1qJk7ASM0CiXYmnm82qektKxB&#10;67VKsjQ9SxqwpbHAhXP4et0J6Szal1JwfyulE56ogmJsPn5t/K7CN5ldsPzJMrOueB8G+4coalZp&#10;dLo3dc08Ixtb/WWqrrgFB9KfcKgTkLLiIuaA2YzSV9ncr5kRMRcsjjP7Mrn/Z5bfbO8sqcqCZueU&#10;aFZjjx5E68kXaMlkEurTGJcj7N4g0Lf4jn2OuTqzBP7sEJIcYToFh+hQj1baOvwxU4KK2ILdvuzB&#10;DQ/WxuN0nJ1SwlE2zabpJPYlOWgb6/xXATUJh4JabGuMgG2Xzgf/LB8gwZkDVZWLSql4CVQSV8qS&#10;LUMS+DaLqmpTf4eye0MipT0V8BkJ0z1Ph2c0HwkZrERnLxwoTZqCno1P02j4hSxEtXe9Uow/h4oG&#10;e4cQ8aZ0iFREvvYZhYp2RYwnv1MiYJT+IST2K9byjfQY50L7Ue8logNKYjHeo9jjD1G9R7nLAzWi&#10;Z9B+r1xXGmxXpZddKZ+HkGWH7znlurxDCXy7aiNRR+OBlSsod0hKC91YO8MXFRZ8yZy/YxbnGOmG&#10;u8nf4kcqwC5Bf6JkDfb3W+8Bj+OFUkoa3AsFdb82zApK1DeNg3c+miA9iY+XyennDC/2WLI6luhN&#10;fQXIuhFuQcPjMeC9Go7SQv2IK2wevKKIaY6+kabD8cp32wpXIBfzeQTh6jDML/W94cMsBqI9tI/M&#10;mn5GPE7XDQwbhOWvRqXDRgKZ+cbDoopzFArdVbVvAK6dyNd+RYa9dnyPqMMin/0BAAD//wMAUEsD&#10;BBQABgAIAAAAIQCNySx93wAAAAoBAAAPAAAAZHJzL2Rvd25yZXYueG1sTI/NTsMwEITvSLyDtUhc&#10;EHUaEmhDnIofkRsHAhLXrW2SKPE6ip3WvD3uqRxHM5r5ptwFM7KDnl1vScB6lQDTJK3qqRXw9fl2&#10;uwHmPJLC0ZIW8Ksd7KrLixILZY/0oQ+Nb1ksIVeggM77qeDcyU4bdCs7aYrej50N+ijnlqsZj7Hc&#10;jDxNkntusKe40OGkXzoth2YxAurt83vg9c2rDPKhwbAM33U/CHF9FZ4egXkd/DkMJ/yIDlVk2tuF&#10;lGOjgHSdR3QvYJPlwGIgS/M7YPuTk22BVyX/f6H6AwAA//8DAFBLAQItABQABgAIAAAAIQC2gziS&#10;/gAAAOEBAAATAAAAAAAAAAAAAAAAAAAAAABbQ29udGVudF9UeXBlc10ueG1sUEsBAi0AFAAGAAgA&#10;AAAhADj9If/WAAAAlAEAAAsAAAAAAAAAAAAAAAAALwEAAF9yZWxzLy5yZWxzUEsBAi0AFAAGAAgA&#10;AAAhABA+0FjCAgAAEAYAAA4AAAAAAAAAAAAAAAAALgIAAGRycy9lMm9Eb2MueG1sUEsBAi0AFAAG&#10;AAgAAAAhAI3JLH3fAAAACgEAAA8AAAAAAAAAAAAAAAAAHAUAAGRycy9kb3ducmV2LnhtbFBLBQYA&#10;AAAABAAEAPMAAAAoBgAAAAA=&#10;" fillcolor="#e3e3e3 [671]" strokeweight=".5pt">
                <v:path arrowok="t"/>
                <v:textbox style="mso-fit-shape-to-text:t">
                  <w:txbxContent>
                    <w:p w:rsidR="00BE2233" w:rsidRPr="00236326" w:rsidRDefault="00BE2233" w:rsidP="00FF5746">
                      <w:pPr>
                        <w:jc w:val="center"/>
                        <w:rPr>
                          <w:lang w:val="es-ES"/>
                        </w:rPr>
                      </w:pPr>
                      <w:r w:rsidRPr="00236326">
                        <w:rPr>
                          <w:lang w:val="es-ES"/>
                        </w:rPr>
                        <w:t>Ubicación del dispositivo redistribuido resaltado en amarillo</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6208547" wp14:editId="38A5E004">
                <wp:simplePos x="0" y="0"/>
                <wp:positionH relativeFrom="column">
                  <wp:posOffset>704850</wp:posOffset>
                </wp:positionH>
                <wp:positionV relativeFrom="paragraph">
                  <wp:posOffset>837565</wp:posOffset>
                </wp:positionV>
                <wp:extent cx="664845" cy="270510"/>
                <wp:effectExtent l="38100" t="38100" r="20955" b="3429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64845" cy="2705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02EA3" id="Straight Arrow Connector 82" o:spid="_x0000_s1026" type="#_x0000_t32" style="position:absolute;margin-left:55.5pt;margin-top:65.95pt;width:52.35pt;height:21.3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lV7gEAACcEAAAOAAAAZHJzL2Uyb0RvYy54bWysU01v2zAMvQ/YfxB0X+wEbRYYcYoh3ceh&#10;2IJl7V2VpVioLAqUFjv/fpScuPsEhmEXQhL5HvlIan0zdJYdFQYDrubzWcmZchIa4w41v//y7tWK&#10;sxCFa4QFp2p+UoHfbF6+WPe+UgtowTYKGZG4UPW+5m2MviqKIFvViTADrxw5NWAnIl3xUDQoemLv&#10;bLEoy2XRAzYeQaoQ6PV2dPJN5tdayfhJ66AiszWn2mK2mO1jssVmLaoDCt8aeS5D/EMVnTCOkk5U&#10;tyIK9hXNL1SdkQgBdJxJ6ArQ2kiVNZCaefmTmn0rvMpaqDnBT20K/49WfjzukJmm5qsFZ050NKN9&#10;RGEObWRvEKFnW3CO+gjIKIT61ftQEWzrdpgUy8Ht/R3Ip0C+4gdnugQ/hg0aO6at8R9oTXg+PaRT&#10;oqA2sCHP5DTNRA2RSXpcLq9WV9ecSXItXpfX8zyzQlSJMIE9hvheQcfSoebhXPxU9ZhCHO9CTAU+&#10;AxLYumSjMPata1g8eZIvkuoklGKTP2saZWRB8WTViP2sNLWOihxz5KVVW4vsKGjdmqf5xEKRCaKN&#10;tROozNr/CDrHJpjKi/y3wCk6ZwQXJ2BnHODvssbhUqoe4y+qR61J9iM0px1eRkzbmPtz/jlp3b+/&#10;Z/jz/958AwAA//8DAFBLAwQUAAYACAAAACEA5xQr6eEAAAALAQAADwAAAGRycy9kb3ducmV2Lnht&#10;bEyPQU/DMAyF70j8h8hI3Fiasq6sNJ0QEpOQ4MDGgWPahLascarG28q/x5zg5mc/PX+v3Mx+ECc3&#10;xT6gBrVIQDhsgu2x1fC+f7q5AxHJoDVDQKfh20XYVJcXpSlsOOObO+2oFRyCsTAaOqKxkDI2nfMm&#10;LsLokG+fYfKGWE6ttJM5c7gfZJokK+lNj/yhM6N77Fxz2B29hv1y1WTrfJt8vWzr1zp9tnT4IK2v&#10;r+aHexDkZvozwy8+o0PFTHU4oo1iYK0UdyEebtUaBDtSleUgat7kywxkVcr/HaofAAAA//8DAFBL&#10;AQItABQABgAIAAAAIQC2gziS/gAAAOEBAAATAAAAAAAAAAAAAAAAAAAAAABbQ29udGVudF9UeXBl&#10;c10ueG1sUEsBAi0AFAAGAAgAAAAhADj9If/WAAAAlAEAAAsAAAAAAAAAAAAAAAAALwEAAF9yZWxz&#10;Ly5yZWxzUEsBAi0AFAAGAAgAAAAhAJvIeVXuAQAAJwQAAA4AAAAAAAAAAAAAAAAALgIAAGRycy9l&#10;Mm9Eb2MueG1sUEsBAi0AFAAGAAgAAAAhAOcUK+nhAAAACwEAAA8AAAAAAAAAAAAAAAAASAQAAGRy&#10;cy9kb3ducmV2LnhtbFBLBQYAAAAABAAEAPMAAABWBQAAAAA=&#10;" strokecolor="black [3200]" strokeweight="1pt">
                <v:stroke endarrow="open" endcap="square"/>
                <o:lock v:ext="edit" shapetype="f"/>
              </v:shape>
            </w:pict>
          </mc:Fallback>
        </mc:AlternateContent>
      </w:r>
      <w:r>
        <w:rPr>
          <w:noProof/>
        </w:rPr>
        <mc:AlternateContent>
          <mc:Choice Requires="wps">
            <w:drawing>
              <wp:anchor distT="0" distB="0" distL="114300" distR="114300" simplePos="0" relativeHeight="251657728" behindDoc="0" locked="0" layoutInCell="1" allowOverlap="1" wp14:anchorId="4E8FD085" wp14:editId="7E3F5AB3">
                <wp:simplePos x="0" y="0"/>
                <wp:positionH relativeFrom="column">
                  <wp:posOffset>3165475</wp:posOffset>
                </wp:positionH>
                <wp:positionV relativeFrom="paragraph">
                  <wp:posOffset>708660</wp:posOffset>
                </wp:positionV>
                <wp:extent cx="418465" cy="280670"/>
                <wp:effectExtent l="38100" t="38100" r="19685" b="2413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8465" cy="280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57746" id="Straight Arrow Connector 86" o:spid="_x0000_s1026" type="#_x0000_t32" style="position:absolute;margin-left:249.25pt;margin-top:55.8pt;width:32.95pt;height:22.1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PA7gEAACcEAAAOAAAAZHJzL2Uyb0RvYy54bWysU01v2zAMvQ/YfxB0X+wEXRYYcYoh3ceh&#10;2IJm212VpVioLAqUFjv/fpScuPsEimIXQhL5HvlIan09dJYdFQYDrubzWcmZchIa4w41//rl/asV&#10;ZyEK1wgLTtX8pAK/3rx8se59pRbQgm0UMiJxoep9zdsYfVUUQbaqE2EGXjlyasBORLrioWhQ9MTe&#10;2WJRlsuiB2w8glQh0OvN6OSbzK+1kvGz1kFFZmtOtcVsMdv7ZIvNWlQHFL418lyGeEYVnTCOkk5U&#10;NyIK9h3NH1SdkQgBdJxJ6ArQ2kiVNZCaefmbmn0rvMpaqDnBT20K/49WfjrukJmm5qslZ050NKN9&#10;RGEObWRvEaFnW3CO+gjIKIT61ftQEWzrdpgUy8Ht/S3Ih0C+4hdnugQ/hg0aO6at8R9pTXg+fUun&#10;REFtYEOeyWmaiRoik/R4NV9dLV9zJsm1WJXLN3lmhagSYQJ7DPGDgo6lQ83Dufip6jGFON6GmAp8&#10;BCSwdclGYew717B48iRfJNVJKMUmf9Y0ysiC4smqEXunNLWOihxz5KVVW4vsKGjdmof5xEKRCaKN&#10;tROozNr/CTrHJpjKi/xU4BSdM4KLE7AzDvBvWeNwKVWP8RfVo9Yk+x6a0w4vI6ZtzP05/5y07j/f&#10;M/zxf29+AAAA//8DAFBLAwQUAAYACAAAACEAcNbx8OEAAAALAQAADwAAAGRycy9kb3ducmV2Lnht&#10;bEyPwU6DQBCG7ya+w2ZMvNmFBpAiS2NMbGKih7YePC7sFGjZWcJuW3x7x5MeZ/4v/3xTrmc7iAtO&#10;vnekIF5EIJAaZ3pqFXzuXx9yED5oMnpwhAq+0cO6ur0pdWHclbZ42YVWcAn5QivoQhgLKX3TodV+&#10;4UYkzg5usjrwOLXSTPrK5XaQyyjKpNU98YVOj/jSYXPana2CfZI16epxEx3fN/VHvXwz4fQVlLq/&#10;m5+fQAScwx8Mv/qsDhU71e5MxotBQbLKU0Y5iOMMBBNpliQgat6kaQ6yKuX/H6ofAAAA//8DAFBL&#10;AQItABQABgAIAAAAIQC2gziS/gAAAOEBAAATAAAAAAAAAAAAAAAAAAAAAABbQ29udGVudF9UeXBl&#10;c10ueG1sUEsBAi0AFAAGAAgAAAAhADj9If/WAAAAlAEAAAsAAAAAAAAAAAAAAAAALwEAAF9yZWxz&#10;Ly5yZWxzUEsBAi0AFAAGAAgAAAAhAJ2+s8DuAQAAJwQAAA4AAAAAAAAAAAAAAAAALgIAAGRycy9l&#10;Mm9Eb2MueG1sUEsBAi0AFAAGAAgAAAAhAHDW8fDhAAAACwEAAA8AAAAAAAAAAAAAAAAASAQAAGRy&#10;cy9kb3ducmV2LnhtbFBLBQYAAAAABAAEAPMAAABWBQAAAAA=&#10;" strokecolor="black [3200]" strokeweight="1pt">
                <v:stroke endarrow="open" endcap="square"/>
                <o:lock v:ext="edit" shapetype="f"/>
              </v:shape>
            </w:pict>
          </mc:Fallback>
        </mc:AlternateContent>
      </w:r>
      <w:r>
        <w:rPr>
          <w:noProof/>
        </w:rPr>
        <mc:AlternateContent>
          <mc:Choice Requires="wps">
            <w:drawing>
              <wp:anchor distT="0" distB="0" distL="114300" distR="114300" simplePos="0" relativeHeight="251644416" behindDoc="0" locked="0" layoutInCell="1" allowOverlap="1" wp14:anchorId="5F8783CE" wp14:editId="6CD85C8F">
                <wp:simplePos x="0" y="0"/>
                <wp:positionH relativeFrom="column">
                  <wp:posOffset>3584575</wp:posOffset>
                </wp:positionH>
                <wp:positionV relativeFrom="paragraph">
                  <wp:posOffset>891540</wp:posOffset>
                </wp:positionV>
                <wp:extent cx="1447800" cy="535940"/>
                <wp:effectExtent l="0" t="0" r="19050" b="16510"/>
                <wp:wrapNone/>
                <wp:docPr id="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3594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FF5746">
                            <w:pPr>
                              <w:jc w:val="center"/>
                            </w:pPr>
                            <w:r>
                              <w:t>Dispositivo seleccionado resaltado en violeta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8783CE" id="Text Box 42" o:spid="_x0000_s1040" type="#_x0000_t202" style="position:absolute;margin-left:282.25pt;margin-top:70.2pt;width:114pt;height:4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TzwgIAABQGAAAOAAAAZHJzL2Uyb0RvYy54bWysVFtP2zAUfp+0/2D5fSQtKZeIFHWgTpM6&#10;QIOJZ9dxaITj49luk/Lrd2wnbWHTJKb1IfXl87l85zvn4rJrJNkIY2tQBR0dpZQIxaGs1VNBfzzM&#10;P51RYh1TJZOgREG3wtLL6ccPF63OxRhWIEthCBpRNm91QVfO6TxJLF+Jhtkj0ELhZQWmYQ635ikp&#10;DWvReiOTcZqeJC2YUhvgwlo8vY6XdBrsV5Xg7raqrHBEFhRjc+Frwnfpv8n0guVPhulVzfsw2D9E&#10;0bBaodOdqWvmGFmb+jdTTc0NWKjcEYcmgaqquQg5YDaj9E029yumRcgFybF6R5P9f2b5zebOkLos&#10;6BgrpViDNXoQnSOfoSPZ2PPTapsj7F4j0HV4jnUOuVq9AP5sEZIcYOIDi2jPR1eZxv9jpgQfYgm2&#10;O9q9G+6tZdnpWYpXHO8mx5PzLNQl2b/WxrovAhriFwU1WNYQAdssrPP+WT5AvDMLsi7ntZRh46Uk&#10;rqQhG4YiYJwL5WICct18gzKeZyn+ohzwGEUTj0+GY3QRROktBYevnEhF2oKeHE/SyMxhAD6ynful&#10;ZPzZu/H29ijcSeWjFUGzfVae1UhkWLmtFB4j1XdRYc0Cn39JMXoJaI+qkJD3POzx+6je8zjmgS+C&#10;Z1Bu97ipFZjI0uvKlM+jnpgq4ntd2Zi3p8B1yy6IdZQNylxCuUVhGoitbTWf10j4gll3xwz2MuoK&#10;55O7xU8lAasE/YqSFZiXP517PLYY3lLS4mwoqP25ZkZQIr8qbL5zVKwfJmGTTU7HuDGHN8vDG7Vu&#10;rgCVN8JJqHlYeryTw7Iy0DziGJt5r3jFFEffBXXD8srFiYVjkIvZLIBwfGjmFupe86EfvdAeukdm&#10;dN8nDjvsBoYpwvI37RKxQUB6tnYwr0MveaIjq30BcPQEvfZj0s+2w31A7Yf59BcAAAD//wMAUEsD&#10;BBQABgAIAAAAIQAEnbLA3gAAAAsBAAAPAAAAZHJzL2Rvd25yZXYueG1sTI/BTsMwDIbvSLxDZCRu&#10;LKFqRylNJ0BMgtNE4cIta0JS0ThVk23h7TEnONr/r8+f2032EzuaJY4BJVyvBDCDQ9AjWgnvb9ur&#10;GlhMCrWaAhoJ3ybCpjs/a1WjwwlfzbFPlhEEY6MkuJTmhvM4OONVXIXZIGWfYfEq0bhYrhd1Irif&#10;eCHEmns1Il1wajaPzgxf/cFLqB52tctPaO1H1b/kbUU+4lnKy4t8fwcsmZz+yvCrT+rQkdM+HFBH&#10;NhFjXVZUpaAUJTBq3NwWtNlLKIqyBt61/P8P3Q8AAAD//wMAUEsBAi0AFAAGAAgAAAAhALaDOJL+&#10;AAAA4QEAABMAAAAAAAAAAAAAAAAAAAAAAFtDb250ZW50X1R5cGVzXS54bWxQSwECLQAUAAYACAAA&#10;ACEAOP0h/9YAAACUAQAACwAAAAAAAAAAAAAAAAAvAQAAX3JlbHMvLnJlbHNQSwECLQAUAAYACAAA&#10;ACEATB/E88ICAAAUBgAADgAAAAAAAAAAAAAAAAAuAgAAZHJzL2Uyb0RvYy54bWxQSwECLQAUAAYA&#10;CAAAACEABJ2ywN4AAAALAQAADwAAAAAAAAAAAAAAAAAcBQAAZHJzL2Rvd25yZXYueG1sUEsFBgAA&#10;AAAEAAQA8wAAACcGAAAAAA==&#10;" fillcolor="#a8d4ee [1300]" strokeweight=".5pt">
                <v:path arrowok="t"/>
                <v:textbox style="mso-fit-shape-to-text:t">
                  <w:txbxContent>
                    <w:p w:rsidR="00BE2233" w:rsidRPr="00ED2F1A" w:rsidRDefault="00BE2233" w:rsidP="00FF5746">
                      <w:pPr>
                        <w:jc w:val="center"/>
                      </w:pPr>
                      <w:r>
                        <w:t>Dispositivo seleccionado resaltado en violeta</w:t>
                      </w:r>
                    </w:p>
                  </w:txbxContent>
                </v:textbox>
              </v:shape>
            </w:pict>
          </mc:Fallback>
        </mc:AlternateContent>
      </w:r>
      <w:r w:rsidR="008D4475" w:rsidRPr="00236326">
        <w:rPr>
          <w:noProof/>
        </w:rPr>
        <w:drawing>
          <wp:inline distT="0" distB="0" distL="0" distR="0" wp14:anchorId="4363DB47" wp14:editId="68DFFA0C">
            <wp:extent cx="5274945" cy="1709544"/>
            <wp:effectExtent l="19050" t="0" r="1905" b="0"/>
            <wp:docPr id="30" name="Picture 40" descr="Z:\Asset DB\Support\User Manuals\Current\EN_SA Manual Screen Shots\Figure 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sset DB\Support\User Manuals\Current\EN_SA Manual Screen Shots\Figure 13a.jpg"/>
                    <pic:cNvPicPr>
                      <a:picLocks noChangeAspect="1" noChangeArrowheads="1"/>
                    </pic:cNvPicPr>
                  </pic:nvPicPr>
                  <pic:blipFill>
                    <a:blip r:embed="rId37" cstate="print"/>
                    <a:stretch>
                      <a:fillRect/>
                    </a:stretch>
                  </pic:blipFill>
                  <pic:spPr bwMode="auto">
                    <a:xfrm>
                      <a:off x="0" y="0"/>
                      <a:ext cx="5274945" cy="1709544"/>
                    </a:xfrm>
                    <a:prstGeom prst="rect">
                      <a:avLst/>
                    </a:prstGeom>
                    <a:noFill/>
                    <a:ln>
                      <a:noFill/>
                    </a:ln>
                  </pic:spPr>
                </pic:pic>
              </a:graphicData>
            </a:graphic>
          </wp:inline>
        </w:drawing>
      </w:r>
    </w:p>
    <w:p w:rsidR="00203160" w:rsidRPr="004371A0" w:rsidRDefault="008A723E" w:rsidP="004371A0">
      <w:pPr>
        <w:pStyle w:val="ListParagraph"/>
        <w:rPr>
          <w:sz w:val="16"/>
          <w:szCs w:val="16"/>
        </w:rPr>
      </w:pPr>
      <w:bookmarkStart w:id="61" w:name="_Ref292701352"/>
      <w:r w:rsidRPr="004371A0">
        <w:rPr>
          <w:sz w:val="16"/>
          <w:szCs w:val="16"/>
        </w:rPr>
        <w:t>Indicadores visuales para la asignación de dispositivos redistribuidos en la matriz de modelos</w:t>
      </w:r>
      <w:bookmarkEnd w:id="61"/>
    </w:p>
    <w:p w:rsidR="00A67A3B" w:rsidRPr="00236326" w:rsidRDefault="00A67A3B" w:rsidP="00C2645D">
      <w:pPr>
        <w:rPr>
          <w:lang w:val="es-ES"/>
        </w:rPr>
      </w:pPr>
      <w:bookmarkStart w:id="62" w:name="_Toc279581259"/>
      <w:bookmarkStart w:id="63" w:name="_Ref287593923"/>
      <w:bookmarkStart w:id="64" w:name="_Toc358041788"/>
    </w:p>
    <w:p w:rsidR="00D96B43" w:rsidRPr="0002228D" w:rsidRDefault="003527DC" w:rsidP="00B348F1">
      <w:pPr>
        <w:pStyle w:val="Heading2"/>
        <w:numPr>
          <w:ilvl w:val="1"/>
          <w:numId w:val="1"/>
        </w:numPr>
        <w:tabs>
          <w:tab w:val="num" w:pos="576"/>
        </w:tabs>
        <w:ind w:left="576"/>
        <w:rPr>
          <w:lang w:val="fr-FR"/>
        </w:rPr>
      </w:pPr>
      <w:bookmarkStart w:id="65" w:name="_Ref358734402"/>
      <w:bookmarkStart w:id="66" w:name="_Toc5708460"/>
      <w:r w:rsidRPr="0002228D">
        <w:rPr>
          <w:lang w:val="fr-FR"/>
        </w:rPr>
        <w:t xml:space="preserve">Adición de </w:t>
      </w:r>
      <w:r w:rsidR="00C26B87">
        <w:rPr>
          <w:lang w:val="fr-FR"/>
        </w:rPr>
        <w:t>N</w:t>
      </w:r>
      <w:r w:rsidRPr="0002228D">
        <w:rPr>
          <w:lang w:val="fr-FR"/>
        </w:rPr>
        <w:t xml:space="preserve">uevos </w:t>
      </w:r>
      <w:r w:rsidR="00C26B87">
        <w:rPr>
          <w:lang w:val="fr-FR"/>
        </w:rPr>
        <w:t>M</w:t>
      </w:r>
      <w:r w:rsidRPr="0002228D">
        <w:rPr>
          <w:lang w:val="fr-FR"/>
        </w:rPr>
        <w:t>odelos</w:t>
      </w:r>
      <w:bookmarkEnd w:id="62"/>
      <w:r w:rsidRPr="0002228D">
        <w:rPr>
          <w:lang w:val="fr-FR"/>
        </w:rPr>
        <w:t xml:space="preserve"> al </w:t>
      </w:r>
      <w:r w:rsidR="00C26B87">
        <w:rPr>
          <w:lang w:val="fr-FR"/>
        </w:rPr>
        <w:t>C</w:t>
      </w:r>
      <w:r w:rsidRPr="0002228D">
        <w:rPr>
          <w:lang w:val="fr-FR"/>
        </w:rPr>
        <w:t xml:space="preserve">atálogo de </w:t>
      </w:r>
      <w:r w:rsidR="00C26B87">
        <w:rPr>
          <w:lang w:val="fr-FR"/>
        </w:rPr>
        <w:t>P</w:t>
      </w:r>
      <w:r w:rsidRPr="0002228D">
        <w:rPr>
          <w:lang w:val="fr-FR"/>
        </w:rPr>
        <w:t>roductos</w:t>
      </w:r>
      <w:bookmarkEnd w:id="63"/>
      <w:bookmarkEnd w:id="64"/>
      <w:bookmarkEnd w:id="65"/>
      <w:bookmarkEnd w:id="66"/>
    </w:p>
    <w:p w:rsidR="004237DF" w:rsidRPr="00236326" w:rsidRDefault="004237DF" w:rsidP="00C2645D">
      <w:pPr>
        <w:rPr>
          <w:i/>
          <w:lang w:val="es-ES"/>
        </w:rPr>
      </w:pPr>
    </w:p>
    <w:p w:rsidR="00AB3A07" w:rsidRPr="00236326" w:rsidRDefault="00A358AF" w:rsidP="00C2645D">
      <w:pPr>
        <w:rPr>
          <w:lang w:val="es-ES"/>
        </w:rPr>
      </w:pPr>
      <w:r w:rsidRPr="00236326">
        <w:rPr>
          <w:lang w:val="es-ES"/>
        </w:rPr>
        <w:t xml:space="preserve">Además de los modelos de dispositivo redistribuidos, también es posible agregar </w:t>
      </w:r>
      <w:r w:rsidRPr="00C26B87">
        <w:rPr>
          <w:lang w:val="es-ES"/>
        </w:rPr>
        <w:t>cualquier</w:t>
      </w:r>
      <w:r w:rsidRPr="00236326">
        <w:rPr>
          <w:lang w:val="es-ES"/>
        </w:rPr>
        <w:t xml:space="preserve"> modelo al </w:t>
      </w:r>
      <w:r w:rsidR="00C26B87">
        <w:rPr>
          <w:lang w:val="es-ES"/>
        </w:rPr>
        <w:t>C</w:t>
      </w:r>
      <w:r w:rsidRPr="00236326">
        <w:rPr>
          <w:lang w:val="es-ES"/>
        </w:rPr>
        <w:t xml:space="preserve">atálogo de </w:t>
      </w:r>
      <w:r w:rsidR="00C26B87">
        <w:rPr>
          <w:lang w:val="es-ES"/>
        </w:rPr>
        <w:t>P</w:t>
      </w:r>
      <w:r w:rsidRPr="00236326">
        <w:rPr>
          <w:lang w:val="es-ES"/>
        </w:rPr>
        <w:t xml:space="preserve">roductos. El catálogo de productos proporciona una oportunidad en esta etapa para decidir qué modelos se considerará utilizar en el nuevo parque de impresión y dónde se encuentran en el </w:t>
      </w:r>
      <w:r w:rsidR="00C26B87">
        <w:rPr>
          <w:lang w:val="es-ES"/>
        </w:rPr>
        <w:t>C</w:t>
      </w:r>
      <w:r w:rsidRPr="00236326">
        <w:rPr>
          <w:lang w:val="es-ES"/>
        </w:rPr>
        <w:t xml:space="preserve">atálogo de </w:t>
      </w:r>
      <w:r w:rsidR="00C26B87">
        <w:rPr>
          <w:lang w:val="es-ES"/>
        </w:rPr>
        <w:t>P</w:t>
      </w:r>
      <w:r w:rsidRPr="00236326">
        <w:rPr>
          <w:lang w:val="es-ES"/>
        </w:rPr>
        <w:t xml:space="preserve">roductos. </w:t>
      </w:r>
    </w:p>
    <w:p w:rsidR="00AB3A07" w:rsidRPr="00236326" w:rsidRDefault="00AB3A07" w:rsidP="00C2645D">
      <w:pPr>
        <w:rPr>
          <w:lang w:val="es-ES"/>
        </w:rPr>
      </w:pPr>
    </w:p>
    <w:p w:rsidR="00F01B01" w:rsidRPr="00236326" w:rsidRDefault="00F01B01" w:rsidP="00C2645D">
      <w:pPr>
        <w:rPr>
          <w:lang w:val="es-ES"/>
        </w:rPr>
      </w:pPr>
      <w:r w:rsidRPr="00236326">
        <w:rPr>
          <w:lang w:val="es-ES"/>
        </w:rPr>
        <w:t xml:space="preserve">Para asignar un modelo a cualquier banda de volumen, haga clic en la banda de volumen para seleccionarla y después seleccione el botón Agregar dispositivo en el panel inferior derecho como muestra la </w:t>
      </w:r>
      <w:r w:rsidR="001B3158">
        <w:fldChar w:fldCharType="begin"/>
      </w:r>
      <w:r w:rsidR="001B3158" w:rsidRPr="001B3158">
        <w:rPr>
          <w:lang w:val="es-CO"/>
        </w:rPr>
        <w:instrText xml:space="preserve"> REF _Ref287535572 \r \h  \* MERGEFORMAT </w:instrText>
      </w:r>
      <w:r w:rsidR="001B3158">
        <w:fldChar w:fldCharType="separate"/>
      </w:r>
      <w:r w:rsidR="00CC0D2A" w:rsidRPr="00CC0D2A">
        <w:rPr>
          <w:rFonts w:cs="Arial"/>
          <w:lang w:val="es-ES"/>
        </w:rPr>
        <w:t>Figura 19</w:t>
      </w:r>
      <w:r w:rsidR="001B3158">
        <w:fldChar w:fldCharType="end"/>
      </w:r>
      <w:r w:rsidRPr="00236326">
        <w:rPr>
          <w:lang w:val="es-ES"/>
        </w:rPr>
        <w:t>.</w:t>
      </w:r>
    </w:p>
    <w:p w:rsidR="00F01B01" w:rsidRPr="00236326" w:rsidRDefault="00F01B01" w:rsidP="00C2645D">
      <w:pPr>
        <w:rPr>
          <w:lang w:val="es-ES"/>
        </w:rPr>
      </w:pPr>
    </w:p>
    <w:p w:rsidR="00F01B01" w:rsidRPr="00AA730F" w:rsidRDefault="00135101" w:rsidP="00C2645D">
      <w:r>
        <w:rPr>
          <w:noProof/>
        </w:rPr>
        <mc:AlternateContent>
          <mc:Choice Requires="wps">
            <w:drawing>
              <wp:anchor distT="0" distB="0" distL="114300" distR="114300" simplePos="0" relativeHeight="251612672" behindDoc="0" locked="0" layoutInCell="1" allowOverlap="1" wp14:anchorId="73889498" wp14:editId="59B97D2F">
                <wp:simplePos x="0" y="0"/>
                <wp:positionH relativeFrom="column">
                  <wp:posOffset>0</wp:posOffset>
                </wp:positionH>
                <wp:positionV relativeFrom="paragraph">
                  <wp:posOffset>841375</wp:posOffset>
                </wp:positionV>
                <wp:extent cx="670560" cy="389890"/>
                <wp:effectExtent l="0" t="0" r="15240"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56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F01B01">
                            <w:pPr>
                              <w:jc w:val="center"/>
                            </w:pPr>
                            <w:r>
                              <w:t>Agregar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3889498" id="Text Box 65" o:spid="_x0000_s1041" type="#_x0000_t202" style="position:absolute;margin-left:0;margin-top:66.25pt;width:52.8pt;height:30.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vswAIAAA8GAAAOAAAAZHJzL2Uyb0RvYy54bWysVN1P2zAQf5+0/8Hy+0haaFciUtSBOk3q&#10;AA0mnl3HphG2z7PdJt1fv7OTfsB4YdpLYt/9fJ+/u4vLViuyEc7XYEo6OMkpEYZDVZunkv58mH+a&#10;UOIDMxVTYERJt8LTy+nHDxeNLcQQVqAq4QgaMb5obElXIdgiyzxfCc38CVhhUCnBaRbw6p6yyrEG&#10;rWuVDfN8nDXgKuuAC+9Ret0p6TTZl1LwcCulF4GokmJsIX1d+i7jN5tesOLJMbuqeR8G+4coNKsN&#10;Ot2bumaBkbWr/zKla+7AgwwnHHQGUtZcpBwwm0H+Kpv7FbMi5YLF8XZfJv//zPKbzZ0jdVXS8YgS&#10;wzT26EG0gXyBlqAI69NYXyDs3iIwtCjHPqdcvV0Af/YIyY4w3QOP6FiPVjod/5gpwYfYgu2+7NEN&#10;R+H4cz4ao4aj6nRyPjlPbckOj63z4asATeKhpA67mgJgm4UP0T0rdpDoy4Oqq3mtVLpEJokr5ciG&#10;IQdCO0xP1Vp/h6qTIY/yngkoRr504slOjOYTH6OV5OyFA2VIgzmcjvJk+IUuRrV3vVSMP8eCRnuH&#10;EPGmTIxUJLr2GcWCdjVMp7BVImKU+SEktiuV8o30GOfChEHvJaEjSmIx3vOwxx+ies/jLg98kTyD&#10;CfvHujbguiq97Er1vAtZdvieUr7LO5YgtMs28XSwJ+USqi1y0kE31d7yeY0FXzAf7pjDMUZO4WoK&#10;t/iRCrBL0J8oWYH7/ZY84nG6UEtJg2uhpP7XmjlBifpmcO7OB2dncY+ky9no8xAv7lizPNaYtb4C&#10;ZN0Al6Dl6RjxQe2O0oF+xA02i15RxQxH30jT3fEqdMsKNyAXs1kC4eawLCzMveW7UYxEe2gfmbP9&#10;jAQcrhvYLRBWvBqVDpsIZGfrAPM6zVEsdFfVvgG4dRJf+w0Z19rxPaEOe3z6BwAA//8DAFBLAwQU&#10;AAYACAAAACEA9RhFht4AAAAIAQAADwAAAGRycy9kb3ducmV2LnhtbEyPzU7DMBCE70i8g7VIXBB1&#10;aNVCQpyKH5FbD4RKvW6dJYkSr6PYac3b457gtrszmv0m3wYziBNNrrOs4GGRgCDWtu64UbD/+rh/&#10;AuE8co2DZVLwQw62xfVVjlltz/xJp8o3Ioawy1BB6/2YSel0Swbdwo7EUfu2k0Ef16mR9YTnGG4G&#10;uUySjTTYcfzQ4khvLem+mo2CMn3dBVneveugHysMc38ou16p25vw8gzCU/B/ZrjgR3QoItPRzlw7&#10;MSiIRXy8rpZrEBc5WW9AHOOQrlKQRS7/Fyh+AQAA//8DAFBLAQItABQABgAIAAAAIQC2gziS/gAA&#10;AOEBAAATAAAAAAAAAAAAAAAAAAAAAABbQ29udGVudF9UeXBlc10ueG1sUEsBAi0AFAAGAAgAAAAh&#10;ADj9If/WAAAAlAEAAAsAAAAAAAAAAAAAAAAALwEAAF9yZWxzLy5yZWxzUEsBAi0AFAAGAAgAAAAh&#10;AMvYK+zAAgAADwYAAA4AAAAAAAAAAAAAAAAALgIAAGRycy9lMm9Eb2MueG1sUEsBAi0AFAAGAAgA&#10;AAAhAPUYRYbeAAAACAEAAA8AAAAAAAAAAAAAAAAAGgUAAGRycy9kb3ducmV2LnhtbFBLBQYAAAAA&#10;BAAEAPMAAAAlBgAAAAA=&#10;" fillcolor="#e3e3e3 [671]" strokeweight=".5pt">
                <v:path arrowok="t"/>
                <v:textbox style="mso-fit-shape-to-text:t">
                  <w:txbxContent>
                    <w:p w:rsidR="00BE2233" w:rsidRPr="00ED2F1A" w:rsidRDefault="00BE2233" w:rsidP="00F01B01">
                      <w:pPr>
                        <w:jc w:val="center"/>
                      </w:pPr>
                      <w:r>
                        <w:t>Agregar</w:t>
                      </w:r>
                    </w:p>
                  </w:txbxContent>
                </v:textbox>
              </v:shape>
            </w:pict>
          </mc:Fallback>
        </mc:AlternateContent>
      </w:r>
      <w:r w:rsidR="00A00B66">
        <w:rPr>
          <w:noProof/>
        </w:rPr>
        <mc:AlternateContent>
          <mc:Choice Requires="wps">
            <w:drawing>
              <wp:anchor distT="0" distB="0" distL="114300" distR="114300" simplePos="0" relativeHeight="251613696" behindDoc="0" locked="0" layoutInCell="1" allowOverlap="1" wp14:anchorId="3C04588E" wp14:editId="0DC60952">
                <wp:simplePos x="0" y="0"/>
                <wp:positionH relativeFrom="column">
                  <wp:posOffset>800100</wp:posOffset>
                </wp:positionH>
                <wp:positionV relativeFrom="paragraph">
                  <wp:posOffset>845185</wp:posOffset>
                </wp:positionV>
                <wp:extent cx="771525" cy="243840"/>
                <wp:effectExtent l="0" t="0" r="28575" b="2286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4384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F01B01">
                            <w:pPr>
                              <w:jc w:val="center"/>
                            </w:pPr>
                            <w:r>
                              <w:t>Eliminar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C04588E" id="Text Box 63" o:spid="_x0000_s1042" type="#_x0000_t202" style="position:absolute;margin-left:63pt;margin-top:66.55pt;width:60.75pt;height:19.2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VVwQIAAA8GAAAOAAAAZHJzL2Uyb0RvYy54bWysVN9P2zAQfp+0/8Hy+0hbWugiUtSBOk3q&#10;AA0mnl3HphG2z7PdJt1fv7OTtIXxwrSXxD7fz+++u4vLRiuyFc5XYAo6PBlQIgyHsjJPBf35sPg0&#10;pcQHZkqmwIiC7oSnl7OPHy5qm4sRrEGVwhF0Ynxe24KuQ7B5lnm+Fpr5E7DC4KMEp1nAq3vKSsdq&#10;9K5VNhoMzrIaXGkdcOE9Sq/bRzpL/qUUPNxK6UUgqqCYW0hfl76r+M1mFyx/csyuK96lwf4hC80q&#10;g0H3rq5ZYGTjqr9c6Yo78CDDCQedgZQVF6kGrGY4eFXN/ZpZkWpBcLzdw+T/n1t+s71zpCoLenZK&#10;iWEae/QgmkC+QENQhPjU1ueodm9RMTQoxz6nWr1dAn/2qJId6bQGHrUjHo10Ov6xUoKG2ILdHvYY&#10;hqPw/Hw4GU0o4fg0Gp9Ox6kt2cHYOh++CtAkHgrqsKspAbZd+hDDs7xXibE8qKpcVEqlS2SSuFKO&#10;bBlyIDSjZKo2+juUrQx5NOiYgGLkSyue9mJ0n/gYvaRgLwIoQ+qI3mSQHL94i1ntQ68U488R0Ojv&#10;kCLelImZikTXrqIIaIthOoWdElFHmR9CYrsSlG+UxzgXJgy7KEk7akkE4z2Gnf4hq/cYt3WgRYoM&#10;JuyNdWXAtSi97Er53KcsW/2OUr6tO0IQmlWTeDo860m5gnKHnHTQTrW3fFEh4Evmwx1zOMbINlxN&#10;4RY/UgF2CboTJWtwv9+SR32cLnylpMa1UFD/a8OcoER9Mzh3n4djpCcJ6TKenI/w4o5fVscvZqOv&#10;AFk3xCVoeTpG/aD6o3SgH3GDzWNUfGKGY2ykaX+8Cu2ywg3IxXyelHBzWBaW5t7yfhQj0R6aR+Zs&#10;NyMBh+sG+gXC8lej0uomAtn5JsCiSnMUgW5R7RqAWyfxtduQca0d35PWYY/P/gAAAP//AwBQSwME&#10;FAAGAAgAAAAhAI4preXgAAAACwEAAA8AAABkcnMvZG93bnJldi54bWxMj81OwzAQhO9IvIO1SFwQ&#10;dZLSBkKcih+RGwdCpV63tkmixHYUO615e5YT3HZ2R7PflLtoRnbSs++dFZCuEmDaSqd62wrYf77d&#10;3gPzAa3C0Vkt4Ft72FWXFyUWyp3thz41oWUUYn2BAroQpoJzLztt0K/cpC3dvtxsMJCcW65mPFO4&#10;GXmWJFtusLf0ocNJv3RaDs1iBNQPz++R1zevMsq8wbgMh7ofhLi+ik+PwIKO4c8Mv/iEDhUxHd1i&#10;lWcj6WxLXQIN63UKjBzZXb4BdqRNnm6AVyX/36H6AQAA//8DAFBLAQItABQABgAIAAAAIQC2gziS&#10;/gAAAOEBAAATAAAAAAAAAAAAAAAAAAAAAABbQ29udGVudF9UeXBlc10ueG1sUEsBAi0AFAAGAAgA&#10;AAAhADj9If/WAAAAlAEAAAsAAAAAAAAAAAAAAAAALwEAAF9yZWxzLy5yZWxzUEsBAi0AFAAGAAgA&#10;AAAhAKME1VXBAgAADwYAAA4AAAAAAAAAAAAAAAAALgIAAGRycy9lMm9Eb2MueG1sUEsBAi0AFAAG&#10;AAgAAAAhAI4preXgAAAACwEAAA8AAAAAAAAAAAAAAAAAGwUAAGRycy9kb3ducmV2LnhtbFBLBQYA&#10;AAAABAAEAPMAAAAoBgAAAAA=&#10;" fillcolor="#e3e3e3 [671]" strokeweight=".5pt">
                <v:path arrowok="t"/>
                <v:textbox style="mso-fit-shape-to-text:t">
                  <w:txbxContent>
                    <w:p w:rsidR="00BE2233" w:rsidRPr="00ED2F1A" w:rsidRDefault="00BE2233" w:rsidP="00F01B01">
                      <w:pPr>
                        <w:jc w:val="center"/>
                      </w:pPr>
                      <w:r>
                        <w:t>Eliminar</w:t>
                      </w:r>
                    </w:p>
                  </w:txbxContent>
                </v:textbox>
              </v:shape>
            </w:pict>
          </mc:Fallback>
        </mc:AlternateContent>
      </w:r>
      <w:r w:rsidR="00A00B66">
        <w:rPr>
          <w:noProof/>
        </w:rPr>
        <mc:AlternateContent>
          <mc:Choice Requires="wps">
            <w:drawing>
              <wp:anchor distT="0" distB="0" distL="114300" distR="114300" simplePos="0" relativeHeight="251618816" behindDoc="0" locked="0" layoutInCell="1" allowOverlap="1" wp14:anchorId="01603814" wp14:editId="63540DF6">
                <wp:simplePos x="0" y="0"/>
                <wp:positionH relativeFrom="column">
                  <wp:posOffset>225425</wp:posOffset>
                </wp:positionH>
                <wp:positionV relativeFrom="paragraph">
                  <wp:posOffset>377825</wp:posOffset>
                </wp:positionV>
                <wp:extent cx="99060" cy="459740"/>
                <wp:effectExtent l="76200" t="38100" r="34290" b="1651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 cy="459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5CC3AC1" id="Straight Arrow Connector 94" o:spid="_x0000_s1026" type="#_x0000_t32" style="position:absolute;margin-left:17.75pt;margin-top:29.75pt;width:7.8pt;height:36.2p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2G7QEAACYEAAAOAAAAZHJzL2Uyb0RvYy54bWysU02P0zAQvSPxHyzfadJVWWjUdIW6fBxW&#10;UFHg7nXsxlrHY41Nk/x7xk6b5VNCiMvI9sx7M29mvLkZOstOCoMBV/PlouRMOQmNcceaf/705tlL&#10;zkIUrhEWnKr5qAK/2T59sul9pa6gBdsoZETiQtX7mrcx+qoogmxVJ8ICvHLk1ICdiHTFY9Gg6Im9&#10;s8VVWV4XPWDjEaQKgV5vJyffZn6tlYwftA4qMltzqi1mi9neJ1tsN6I6ovCtkecyxD9U0QnjKOlM&#10;dSuiYF/R/ELVGYkQQMeFhK4ArY1UWQOpWZY/qTm0wqushZoT/Nym8P9o5fvTHplpar5eceZERzM6&#10;RBTm2Eb2ChF6tgPnqI+AjEKoX70PFcF2bo9JsRzcwd+BfAjkK35wpkvwU9igsWPaGv+O1oTn05d0&#10;ShTUBjbkmYzzTNQQmaTH9bq8psFJ8qyer1+s8sgKUSW+hPUY4lsFHUuHmodz7XPRUwZxugsx1fcI&#10;SGDrko3C2NeuYXH0pF4k0UknxSZ/ljSpyHriaNWE/ag0dY5qnHLknVU7i+wkaNuah+XMQpEJoo21&#10;M6jM0v8IOscmmMp7/LfAOTpnBBdnYGcc4O+yxuFSqp7iL6onrUn2PTTjHi8TpmXM/Tl/nLTt398z&#10;/PF7b78BAAD//wMAUEsDBBQABgAIAAAAIQAyYufF3wAAAAgBAAAPAAAAZHJzL2Rvd25yZXYueG1s&#10;TI/BTsMwDIbvSLxDZCRuLO1GxlqaTgiJSUjswMZhx7QxbVnjVE22lbfHnOBkWf+n35+L9eR6ccYx&#10;dJ40pLMEBFLtbUeNho/9y90KRIiGrOk9oYZvDLAur68Kk1t/oXc872IjuIRCbjS0MQ65lKFu0Zkw&#10;8wMSZ59+dCbyOjbSjubC5a6X8yRZSmc64gutGfC5xfq4OzkN+/tlrbKHTfL1tqm21fzVxuMhan17&#10;Mz09gog4xT8YfvVZHUp2qvyJbBC9hoVSTGpQGU/OVZqCqJhbpBnIspD/Hyh/AAAA//8DAFBLAQIt&#10;ABQABgAIAAAAIQC2gziS/gAAAOEBAAATAAAAAAAAAAAAAAAAAAAAAABbQ29udGVudF9UeXBlc10u&#10;eG1sUEsBAi0AFAAGAAgAAAAhADj9If/WAAAAlAEAAAsAAAAAAAAAAAAAAAAALwEAAF9yZWxzLy5y&#10;ZWxzUEsBAi0AFAAGAAgAAAAhAAKcXYbtAQAAJgQAAA4AAAAAAAAAAAAAAAAALgIAAGRycy9lMm9E&#10;b2MueG1sUEsBAi0AFAAGAAgAAAAhADJi58XfAAAACAEAAA8AAAAAAAAAAAAAAAAARwQAAGRycy9k&#10;b3ducmV2LnhtbFBLBQYAAAAABAAEAPMAAABTBQ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20864" behindDoc="0" locked="0" layoutInCell="1" allowOverlap="1" wp14:anchorId="2AA88723" wp14:editId="1E5516D2">
                <wp:simplePos x="0" y="0"/>
                <wp:positionH relativeFrom="column">
                  <wp:posOffset>621665</wp:posOffset>
                </wp:positionH>
                <wp:positionV relativeFrom="paragraph">
                  <wp:posOffset>377825</wp:posOffset>
                </wp:positionV>
                <wp:extent cx="373380" cy="459740"/>
                <wp:effectExtent l="38100" t="38100" r="26670" b="1651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3380" cy="459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6CAF4" id="Straight Arrow Connector 95" o:spid="_x0000_s1026" type="#_x0000_t32" style="position:absolute;margin-left:48.95pt;margin-top:29.75pt;width:29.4pt;height:36.2pt;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6b7wEAACcEAAAOAAAAZHJzL2Uyb0RvYy54bWysU01v2zAMvQ/YfxB0X5w07doadYoh3ceh&#10;2IJl212VpVioJAqUFjv/fpScuPsEhmEXQhL5HvlI6uZ2cJbtFUYDvuGL2Zwz5SW0xu8a/vnTmxdX&#10;nMUkfCsseNXwg4r8dvX82U0fanUGHdhWISMSH+s+NLxLKdRVFWWnnIgzCMqTUwM6keiKu6pF0RO7&#10;s9XZfP6y6gHbgCBVjPR6Nzr5qvBrrWT6oHVUidmGU22pWCz2IdtqdSPqHYrQGXksQ/xDFU4YT0kn&#10;qjuRBPuK5hcqZyRCBJ1mElwFWhupigZSs5j/pGbbiaCKFmpODFOb4v+jle/3G2Smbfj1BWdeOJrR&#10;NqEwuy6xV4jQszV4T30EZBRC/epDrAm29hvMiuXgt+Ee5GMkX/WDM19iGMMGjY5pa8I7WhNeTl/y&#10;KVNQG9hQZnKYZqKGxCQ9Li+XyyuanCTX+cX15XmZWSXqTJjBAWN6q8CxfGh4PBY/VT2mEPv7mHKB&#10;T4AMtj7bJIx97VuWDoHki6w6C6XY7C+aRhlFUDpYNWI/Kk2toyLHHGVp1doi2wtat/ZxMbFQZIZo&#10;Y+0EmhftfwQdYzNMlUX+W+AUXTKCTxPQGQ/4u6xpOJWqx/iT6lFrlv0A7WGDpxHTNpb+HH9OXvfv&#10;7wX+9L9X3wAAAP//AwBQSwMEFAAGAAgAAAAhAEO3YLTgAAAACQEAAA8AAABkcnMvZG93bnJldi54&#10;bWxMj8FOwzAQRO9I/IO1SNyo00ISHOJUCIlKSHCg5cBxEy9JaLyOYrcNf497gtusZjTztlzPdhBH&#10;mnzvWMNykYAgbpzpudXwsXu+uQfhA7LBwTFp+CEP6+ryosTCuBO/03EbWhFL2BeooQthLKT0TUcW&#10;/cKNxNH7cpPFEM+plWbCUyy3g1wlSSYt9hwXOhzpqaNmvz1YDbu7rElVvkm+Xzf1W716MWH/GbS+&#10;vpofH0AEmsNfGM74ER2qyFS7AxsvBg0qVzGpIVUpiLOfZjmIOorbpQJZlfL/B9UvAAAA//8DAFBL&#10;AQItABQABgAIAAAAIQC2gziS/gAAAOEBAAATAAAAAAAAAAAAAAAAAAAAAABbQ29udGVudF9UeXBl&#10;c10ueG1sUEsBAi0AFAAGAAgAAAAhADj9If/WAAAAlAEAAAsAAAAAAAAAAAAAAAAALwEAAF9yZWxz&#10;Ly5yZWxzUEsBAi0AFAAGAAgAAAAhABF4bpvvAQAAJwQAAA4AAAAAAAAAAAAAAAAALgIAAGRycy9l&#10;Mm9Eb2MueG1sUEsBAi0AFAAGAAgAAAAhAEO3YLTgAAAACQEAAA8AAAAAAAAAAAAAAAAASQQAAGRy&#10;cy9kb3ducmV2LnhtbFBLBQYAAAAABAAEAPMAAABWBQAAAAA=&#10;" strokecolor="black [3200]" strokeweight="1pt">
                <v:stroke endarrow="open" endcap="square"/>
                <o:lock v:ext="edit" shapetype="f"/>
              </v:shape>
            </w:pict>
          </mc:Fallback>
        </mc:AlternateContent>
      </w:r>
      <w:r w:rsidR="008D4475" w:rsidRPr="00236326">
        <w:rPr>
          <w:noProof/>
        </w:rPr>
        <w:drawing>
          <wp:inline distT="0" distB="0" distL="0" distR="0" wp14:anchorId="4159263E" wp14:editId="141CFBF5">
            <wp:extent cx="3162300" cy="1371600"/>
            <wp:effectExtent l="19050" t="0" r="0" b="0"/>
            <wp:docPr id="31" name="Picture 118" descr="Z:\Asset DB\Support\User Manuals\WIP\English 3.8\Screen Shots\Figur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sset DB\Support\User Manuals\WIP\English 3.8\Screen Shots\Figure 15.jpg"/>
                    <pic:cNvPicPr>
                      <a:picLocks noChangeAspect="1" noChangeArrowheads="1"/>
                    </pic:cNvPicPr>
                  </pic:nvPicPr>
                  <pic:blipFill>
                    <a:blip r:embed="rId38" cstate="print"/>
                    <a:stretch>
                      <a:fillRect/>
                    </a:stretch>
                  </pic:blipFill>
                  <pic:spPr bwMode="auto">
                    <a:xfrm>
                      <a:off x="0" y="0"/>
                      <a:ext cx="3171084" cy="1375410"/>
                    </a:xfrm>
                    <a:prstGeom prst="rect">
                      <a:avLst/>
                    </a:prstGeom>
                    <a:noFill/>
                    <a:ln>
                      <a:noFill/>
                    </a:ln>
                  </pic:spPr>
                </pic:pic>
              </a:graphicData>
            </a:graphic>
          </wp:inline>
        </w:drawing>
      </w:r>
    </w:p>
    <w:p w:rsidR="00F01B01" w:rsidRPr="004371A0" w:rsidRDefault="000603F9" w:rsidP="004371A0">
      <w:pPr>
        <w:pStyle w:val="ListParagraph"/>
        <w:rPr>
          <w:sz w:val="16"/>
          <w:szCs w:val="16"/>
        </w:rPr>
      </w:pPr>
      <w:bookmarkStart w:id="67" w:name="_Ref287535572"/>
      <w:r w:rsidRPr="004371A0">
        <w:rPr>
          <w:sz w:val="16"/>
          <w:szCs w:val="16"/>
        </w:rPr>
        <w:t>Agregar/eliminar nuevos modelos al catálogo</w:t>
      </w:r>
      <w:bookmarkEnd w:id="67"/>
    </w:p>
    <w:p w:rsidR="00F01B01" w:rsidRPr="00236326" w:rsidRDefault="00F01B01" w:rsidP="00C2645D">
      <w:pPr>
        <w:rPr>
          <w:lang w:val="es-ES"/>
        </w:rPr>
      </w:pPr>
    </w:p>
    <w:p w:rsidR="003527DC" w:rsidRPr="00236326" w:rsidRDefault="00F52BC9" w:rsidP="00C2645D">
      <w:pPr>
        <w:rPr>
          <w:lang w:val="es-ES"/>
        </w:rPr>
      </w:pPr>
      <w:r w:rsidRPr="00236326">
        <w:rPr>
          <w:lang w:val="es-ES"/>
        </w:rPr>
        <w:t xml:space="preserve">Primero seleccione un fabricante y modelo en la ventana de </w:t>
      </w:r>
      <w:r w:rsidR="00D265B8">
        <w:rPr>
          <w:lang w:val="es-ES"/>
        </w:rPr>
        <w:t>M</w:t>
      </w:r>
      <w:r w:rsidRPr="00236326">
        <w:rPr>
          <w:lang w:val="es-ES"/>
        </w:rPr>
        <w:t xml:space="preserve">odelo </w:t>
      </w:r>
      <w:r w:rsidR="00D265B8">
        <w:rPr>
          <w:lang w:val="es-ES"/>
        </w:rPr>
        <w:t>N</w:t>
      </w:r>
      <w:r w:rsidRPr="00236326">
        <w:rPr>
          <w:lang w:val="es-ES"/>
        </w:rPr>
        <w:t xml:space="preserve">uevo. Esto se hace usando las listas desplegables o escribiendo caracteres en el campo y seleccionando entre las opciones mostradas. Ahora debe seleccionar cada una de las características que corresponden a ese modelo usando las casillas de verificación como muestra la </w:t>
      </w:r>
      <w:r w:rsidR="001B3158">
        <w:fldChar w:fldCharType="begin"/>
      </w:r>
      <w:r w:rsidR="001B3158" w:rsidRPr="001B3158">
        <w:rPr>
          <w:lang w:val="es-CO"/>
        </w:rPr>
        <w:instrText xml:space="preserve"> REF _Ref292457783 \r \h  \* MERGEFORMAT </w:instrText>
      </w:r>
      <w:r w:rsidR="001B3158">
        <w:fldChar w:fldCharType="separate"/>
      </w:r>
      <w:r w:rsidR="00CC0D2A" w:rsidRPr="00CC0D2A">
        <w:rPr>
          <w:rFonts w:cs="Arial"/>
          <w:lang w:val="es-ES"/>
        </w:rPr>
        <w:t>Figura 20</w:t>
      </w:r>
      <w:r w:rsidR="001B3158">
        <w:fldChar w:fldCharType="end"/>
      </w:r>
      <w:r w:rsidRPr="00236326">
        <w:rPr>
          <w:lang w:val="es-ES"/>
        </w:rPr>
        <w:t xml:space="preserve"> antes de hacer clic en Asignar </w:t>
      </w:r>
      <w:r w:rsidR="00C26B87">
        <w:rPr>
          <w:lang w:val="es-ES"/>
        </w:rPr>
        <w:t>un Nuevo Modelo</w:t>
      </w:r>
      <w:r w:rsidRPr="00236326">
        <w:rPr>
          <w:lang w:val="es-ES"/>
        </w:rPr>
        <w:t>.</w:t>
      </w:r>
    </w:p>
    <w:p w:rsidR="00F52BC9" w:rsidRPr="00236326" w:rsidRDefault="00F52BC9" w:rsidP="00C2645D">
      <w:pPr>
        <w:rPr>
          <w:lang w:val="es-ES"/>
        </w:rPr>
      </w:pPr>
    </w:p>
    <w:p w:rsidR="00F52BC9" w:rsidRPr="00AA730F" w:rsidRDefault="008D4475" w:rsidP="00C2645D">
      <w:pPr>
        <w:rPr>
          <w:rFonts w:cs="Arial"/>
        </w:rPr>
      </w:pPr>
      <w:r w:rsidRPr="00236326">
        <w:rPr>
          <w:rFonts w:cs="Arial"/>
          <w:noProof/>
        </w:rPr>
        <w:lastRenderedPageBreak/>
        <w:drawing>
          <wp:inline distT="0" distB="0" distL="0" distR="0" wp14:anchorId="36FA9AE7" wp14:editId="471572E6">
            <wp:extent cx="1462653" cy="1543123"/>
            <wp:effectExtent l="0" t="0" r="4445" b="0"/>
            <wp:docPr id="23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sset DB\Support\User Manuals\WIP\English 3.8\Screen Shots\Figure 16.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62653" cy="1543123"/>
                    </a:xfrm>
                    <a:prstGeom prst="rect">
                      <a:avLst/>
                    </a:prstGeom>
                    <a:noFill/>
                    <a:ln>
                      <a:noFill/>
                    </a:ln>
                  </pic:spPr>
                </pic:pic>
              </a:graphicData>
            </a:graphic>
          </wp:inline>
        </w:drawing>
      </w:r>
    </w:p>
    <w:p w:rsidR="00F52BC9" w:rsidRPr="004371A0" w:rsidRDefault="00F52BC9" w:rsidP="004371A0">
      <w:pPr>
        <w:pStyle w:val="ListParagraph"/>
        <w:rPr>
          <w:sz w:val="16"/>
          <w:szCs w:val="16"/>
        </w:rPr>
      </w:pPr>
      <w:bookmarkStart w:id="68" w:name="_Ref292457783"/>
      <w:r w:rsidRPr="004371A0">
        <w:rPr>
          <w:sz w:val="16"/>
          <w:szCs w:val="16"/>
        </w:rPr>
        <w:t>Agregar/eliminar nuevos modelos al catálogo</w:t>
      </w:r>
      <w:bookmarkEnd w:id="68"/>
    </w:p>
    <w:p w:rsidR="00F52BC9" w:rsidRPr="00236326" w:rsidRDefault="00F52BC9" w:rsidP="00C2645D">
      <w:pPr>
        <w:rPr>
          <w:lang w:val="es-ES"/>
        </w:rPr>
      </w:pPr>
    </w:p>
    <w:p w:rsidR="000603F9" w:rsidRPr="00236326" w:rsidRDefault="00010DDA" w:rsidP="00C2645D">
      <w:pPr>
        <w:rPr>
          <w:lang w:val="es-ES"/>
        </w:rPr>
      </w:pPr>
      <w:r w:rsidRPr="00236326">
        <w:rPr>
          <w:lang w:val="es-ES"/>
        </w:rPr>
        <w:t xml:space="preserve">El texto en la categoría ahora debe haber cambiado a negrita y el panel inferior derecho ahora debe mostrar el modelo que ha agregado en Dispositivos </w:t>
      </w:r>
      <w:r w:rsidR="00757FA9">
        <w:rPr>
          <w:lang w:val="es-ES"/>
        </w:rPr>
        <w:t>N</w:t>
      </w:r>
      <w:r w:rsidRPr="00236326">
        <w:rPr>
          <w:lang w:val="es-ES"/>
        </w:rPr>
        <w:t xml:space="preserve">uevos. Puede agregar varios modelos a cada banda de volumen para cubrir tantas opciones de características como requiera. También es posible agregar varios dispositivos del mismo modelo si se requiere para permitir diferentes opciones de características del modelo como muestra la </w:t>
      </w:r>
      <w:r w:rsidR="001B3158">
        <w:fldChar w:fldCharType="begin"/>
      </w:r>
      <w:r w:rsidR="001B3158" w:rsidRPr="001B3158">
        <w:rPr>
          <w:lang w:val="es-CO"/>
        </w:rPr>
        <w:instrText xml:space="preserve"> REF _Ref287531023 \r \h  \* MERGEFORMAT </w:instrText>
      </w:r>
      <w:r w:rsidR="001B3158">
        <w:fldChar w:fldCharType="separate"/>
      </w:r>
      <w:r w:rsidR="00CC0D2A" w:rsidRPr="00CC0D2A">
        <w:rPr>
          <w:rFonts w:cs="Arial"/>
          <w:lang w:val="es-ES"/>
        </w:rPr>
        <w:t>Figura 21</w:t>
      </w:r>
      <w:r w:rsidR="001B3158">
        <w:fldChar w:fldCharType="end"/>
      </w:r>
      <w:r w:rsidRPr="00236326">
        <w:rPr>
          <w:rFonts w:cs="Arial"/>
          <w:lang w:val="es-ES"/>
        </w:rPr>
        <w:t>.</w:t>
      </w:r>
      <w:r w:rsidRPr="00236326">
        <w:rPr>
          <w:lang w:val="es-ES"/>
        </w:rPr>
        <w:t xml:space="preserve"> Estas distintas versiones del modelo aparecerán entonces como artículos únicos en la pestaña Costos de producción, que se explica con más detalles en la sección </w:t>
      </w:r>
      <w:r w:rsidR="001B3158">
        <w:fldChar w:fldCharType="begin"/>
      </w:r>
      <w:r w:rsidR="001B3158" w:rsidRPr="001B3158">
        <w:rPr>
          <w:lang w:val="es-CO"/>
        </w:rPr>
        <w:instrText xml:space="preserve"> REF _Ref359835227 \r \h  \* MERGEFORMAT </w:instrText>
      </w:r>
      <w:r w:rsidR="001B3158">
        <w:fldChar w:fldCharType="separate"/>
      </w:r>
      <w:r w:rsidR="00CC0D2A">
        <w:rPr>
          <w:lang w:val="es-CO"/>
        </w:rPr>
        <w:t>6</w:t>
      </w:r>
      <w:r w:rsidR="001B3158">
        <w:fldChar w:fldCharType="end"/>
      </w:r>
      <w:r w:rsidRPr="00236326">
        <w:rPr>
          <w:lang w:val="es-ES"/>
        </w:rPr>
        <w:t>.</w:t>
      </w:r>
    </w:p>
    <w:p w:rsidR="000603F9" w:rsidRDefault="000603F9" w:rsidP="00C2645D">
      <w:pPr>
        <w:rPr>
          <w:lang w:val="es-ES"/>
        </w:rPr>
      </w:pPr>
    </w:p>
    <w:p w:rsidR="000603F9" w:rsidRPr="005857FE" w:rsidRDefault="00757FA9" w:rsidP="00C2645D">
      <w:pPr>
        <w:rPr>
          <w:lang w:val="es-ES"/>
        </w:rPr>
      </w:pPr>
      <w:r w:rsidRPr="00757FA9">
        <w:rPr>
          <w:noProof/>
        </w:rPr>
        <w:drawing>
          <wp:inline distT="0" distB="0" distL="0" distR="0" wp14:anchorId="1DC45BDD" wp14:editId="1104FA04">
            <wp:extent cx="5274945" cy="189357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945" cy="1893570"/>
                    </a:xfrm>
                    <a:prstGeom prst="rect">
                      <a:avLst/>
                    </a:prstGeom>
                  </pic:spPr>
                </pic:pic>
              </a:graphicData>
            </a:graphic>
          </wp:inline>
        </w:drawing>
      </w:r>
    </w:p>
    <w:p w:rsidR="000603F9" w:rsidRPr="009C5B1E" w:rsidRDefault="008067BE" w:rsidP="004371A0">
      <w:pPr>
        <w:pStyle w:val="ListParagraph"/>
        <w:rPr>
          <w:rFonts w:cs="Arial"/>
          <w:lang w:val="es-ES"/>
        </w:rPr>
      </w:pPr>
      <w:r w:rsidRPr="009C5B1E">
        <w:rPr>
          <w:rFonts w:cs="Arial"/>
          <w:lang w:val="es-ES"/>
        </w:rPr>
        <w:t xml:space="preserve"> </w:t>
      </w:r>
      <w:bookmarkStart w:id="69" w:name="_Ref287531023"/>
      <w:r w:rsidRPr="004371A0">
        <w:rPr>
          <w:sz w:val="16"/>
          <w:szCs w:val="16"/>
        </w:rPr>
        <w:t>Varios modelos nuevos agregados al catálogo</w:t>
      </w:r>
      <w:bookmarkEnd w:id="69"/>
    </w:p>
    <w:p w:rsidR="000603F9" w:rsidRPr="00236326" w:rsidRDefault="000603F9" w:rsidP="00C2645D">
      <w:pPr>
        <w:rPr>
          <w:lang w:val="es-ES"/>
        </w:rPr>
      </w:pPr>
    </w:p>
    <w:p w:rsidR="006960D6" w:rsidRDefault="00A96D43" w:rsidP="00C2645D">
      <w:pPr>
        <w:rPr>
          <w:lang w:val="es-ES"/>
        </w:rPr>
      </w:pPr>
      <w:r w:rsidRPr="00236326">
        <w:rPr>
          <w:lang w:val="es-ES"/>
        </w:rPr>
        <w:t xml:space="preserve">Se pueden eliminar </w:t>
      </w:r>
      <w:r w:rsidRPr="00236326">
        <w:rPr>
          <w:rFonts w:cs="Arial"/>
          <w:lang w:val="es-ES"/>
        </w:rPr>
        <w:t>modelos nuevos o redistribuidos</w:t>
      </w:r>
      <w:r w:rsidRPr="00236326">
        <w:rPr>
          <w:lang w:val="es-ES"/>
        </w:rPr>
        <w:t xml:space="preserve"> de cualquier banda de volumen seleccionándolos y haciendo clic en el botón Eliminar (véase la </w:t>
      </w:r>
      <w:r w:rsidR="001B3158">
        <w:fldChar w:fldCharType="begin"/>
      </w:r>
      <w:r w:rsidR="001B3158" w:rsidRPr="001B3158">
        <w:rPr>
          <w:lang w:val="es-CO"/>
        </w:rPr>
        <w:instrText xml:space="preserve"> REF _Ref287535572 \r \h  \* MERGEFORMAT </w:instrText>
      </w:r>
      <w:r w:rsidR="001B3158">
        <w:fldChar w:fldCharType="separate"/>
      </w:r>
      <w:r w:rsidR="00CC0D2A" w:rsidRPr="00CC0D2A">
        <w:rPr>
          <w:rFonts w:cs="Arial"/>
          <w:lang w:val="es-ES"/>
        </w:rPr>
        <w:t>Figura 19</w:t>
      </w:r>
      <w:r w:rsidR="001B3158">
        <w:fldChar w:fldCharType="end"/>
      </w:r>
      <w:r w:rsidRPr="00236326">
        <w:rPr>
          <w:lang w:val="es-ES"/>
        </w:rPr>
        <w:t>).</w:t>
      </w:r>
    </w:p>
    <w:p w:rsidR="00757FA9" w:rsidRDefault="00757FA9" w:rsidP="00C2645D">
      <w:pPr>
        <w:rPr>
          <w:lang w:val="es-ES"/>
        </w:rPr>
      </w:pPr>
    </w:p>
    <w:p w:rsidR="000C7758" w:rsidRDefault="00757FA9" w:rsidP="00C2645D">
      <w:pPr>
        <w:rPr>
          <w:lang w:val="es-ES"/>
        </w:rPr>
      </w:pPr>
      <w:r>
        <w:rPr>
          <w:lang w:val="es-ES"/>
        </w:rPr>
        <w:t xml:space="preserve">Los modelos existentes se pueden editar haciendo clic con el botón derecho del ratón y seleccionando “Editar Modelo” </w:t>
      </w:r>
      <w:r w:rsidR="000C7758">
        <w:rPr>
          <w:lang w:val="es-ES"/>
        </w:rPr>
        <w:t>(véase Figura 21). Cuando se incluye el mismo dispositivo en distintos rangos o categorías de volúmenes, es posible editat las capacidaddes de un modelo individualmente, sin necesidad de creat uno nuevo. Una vez que se ha editado el modelo y se ha ejecutado el Generador de Soluciones, la información del modelo se actualizará automáticamente en el plano del piso. Tenga en cuenta que una vez que se haya cambiaedo la información, el precio se restablecerá a 0 en la pestaña “Costos de Produccion”.</w:t>
      </w:r>
    </w:p>
    <w:p w:rsidR="000C7758" w:rsidRDefault="000C7758" w:rsidP="00C2645D">
      <w:pPr>
        <w:rPr>
          <w:lang w:val="es-ES"/>
        </w:rPr>
      </w:pPr>
    </w:p>
    <w:p w:rsidR="000C7758" w:rsidRDefault="000C7758" w:rsidP="00C2645D">
      <w:pPr>
        <w:rPr>
          <w:lang w:val="es-ES"/>
        </w:rPr>
      </w:pPr>
      <w:r>
        <w:rPr>
          <w:noProof/>
        </w:rPr>
        <w:lastRenderedPageBreak/>
        <w:drawing>
          <wp:inline distT="0" distB="0" distL="0" distR="0" wp14:anchorId="3A4444C9" wp14:editId="3BAABE6F">
            <wp:extent cx="2808983" cy="3038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08983" cy="3038475"/>
                    </a:xfrm>
                    <a:prstGeom prst="rect">
                      <a:avLst/>
                    </a:prstGeom>
                  </pic:spPr>
                </pic:pic>
              </a:graphicData>
            </a:graphic>
          </wp:inline>
        </w:drawing>
      </w:r>
    </w:p>
    <w:p w:rsidR="000C7758" w:rsidRPr="004371A0" w:rsidRDefault="000C7758" w:rsidP="004371A0">
      <w:pPr>
        <w:pStyle w:val="ListParagraph"/>
        <w:rPr>
          <w:sz w:val="16"/>
          <w:szCs w:val="16"/>
        </w:rPr>
      </w:pPr>
      <w:r w:rsidRPr="004371A0">
        <w:rPr>
          <w:sz w:val="16"/>
          <w:szCs w:val="16"/>
        </w:rPr>
        <w:t>Editar modelos en el Catalogo de Productos</w:t>
      </w:r>
    </w:p>
    <w:p w:rsidR="00757FA9" w:rsidRDefault="00757FA9" w:rsidP="00C2645D">
      <w:pPr>
        <w:rPr>
          <w:lang w:val="es-ES"/>
        </w:rPr>
      </w:pPr>
    </w:p>
    <w:p w:rsidR="000C7758" w:rsidRDefault="000C7758" w:rsidP="00C2645D">
      <w:pPr>
        <w:rPr>
          <w:lang w:val="es-ES"/>
        </w:rPr>
      </w:pPr>
      <w:r>
        <w:rPr>
          <w:lang w:val="es-ES"/>
        </w:rPr>
        <w:t>Una vez que una nueva función al dispositivo, el botón “Actualizar Modelo” estará disponible.</w:t>
      </w:r>
    </w:p>
    <w:p w:rsidR="000C7758" w:rsidRDefault="000C7758" w:rsidP="00C2645D">
      <w:pPr>
        <w:rPr>
          <w:lang w:val="es-ES"/>
        </w:rPr>
      </w:pPr>
    </w:p>
    <w:p w:rsidR="000C7758" w:rsidRDefault="000C7758" w:rsidP="00C2645D">
      <w:pPr>
        <w:rPr>
          <w:lang w:val="es-ES"/>
        </w:rPr>
      </w:pPr>
      <w:r>
        <w:rPr>
          <w:lang w:val="es-ES"/>
        </w:rPr>
        <w:t xml:space="preserve">Si el proyecto y la solución existentes han sido sincronizados previamente con el servidor, es necesario bloquear el Catálogo de Productos para poder editar cualquiera de los modelos. Para obtener m’as información sobre cómo bloquear y/o desbloquar </w:t>
      </w:r>
      <w:r w:rsidR="00FE4C58">
        <w:rPr>
          <w:lang w:val="es-ES"/>
        </w:rPr>
        <w:t>una solución consulte la sección 3.4 de este manual.</w:t>
      </w:r>
    </w:p>
    <w:p w:rsidR="00757FA9" w:rsidRDefault="00757FA9" w:rsidP="00C2645D">
      <w:pPr>
        <w:rPr>
          <w:lang w:val="es-ES"/>
        </w:rPr>
      </w:pPr>
    </w:p>
    <w:p w:rsidR="005144C7" w:rsidRPr="00236326" w:rsidRDefault="005144C7" w:rsidP="00C2645D">
      <w:pPr>
        <w:rPr>
          <w:lang w:val="es-ES"/>
        </w:rPr>
      </w:pPr>
      <w:r w:rsidRPr="00236326">
        <w:rPr>
          <w:lang w:val="es-ES"/>
        </w:rPr>
        <w:t xml:space="preserve">Si no se agregan nuevos modelos al catálogo de productos en esta etapa, Architect usará descripciones genéricas para los nuevos dispositivos hasta que se hayan agregado. Sin embargo, este método no permitirá ejecutar una comparación financiera o de entorno. </w:t>
      </w:r>
    </w:p>
    <w:p w:rsidR="00E95864" w:rsidRPr="00236326" w:rsidRDefault="00E95864" w:rsidP="00C2645D">
      <w:pPr>
        <w:rPr>
          <w:lang w:val="es-ES"/>
        </w:rPr>
      </w:pPr>
      <w:bookmarkStart w:id="70" w:name="_Toc279581261"/>
      <w:bookmarkStart w:id="71" w:name="_Toc358041789"/>
    </w:p>
    <w:p w:rsidR="00A52AA5" w:rsidRPr="00AA730F" w:rsidRDefault="00C26B87" w:rsidP="00B348F1">
      <w:pPr>
        <w:pStyle w:val="Heading2"/>
        <w:numPr>
          <w:ilvl w:val="1"/>
          <w:numId w:val="1"/>
        </w:numPr>
        <w:tabs>
          <w:tab w:val="num" w:pos="576"/>
        </w:tabs>
        <w:ind w:left="576"/>
      </w:pPr>
      <w:bookmarkStart w:id="72" w:name="_Toc5708461"/>
      <w:r>
        <w:t>Creación de un N</w:t>
      </w:r>
      <w:r w:rsidR="00881789" w:rsidRPr="00F005A9">
        <w:t xml:space="preserve">uevo </w:t>
      </w:r>
      <w:r>
        <w:t>C</w:t>
      </w:r>
      <w:r w:rsidR="00881789" w:rsidRPr="00F005A9">
        <w:t>atálogo</w:t>
      </w:r>
      <w:bookmarkEnd w:id="70"/>
      <w:bookmarkEnd w:id="71"/>
      <w:bookmarkEnd w:id="72"/>
    </w:p>
    <w:p w:rsidR="00D02E89" w:rsidRDefault="00D02E89" w:rsidP="00C2645D">
      <w:pPr>
        <w:rPr>
          <w:lang w:val="es-ES"/>
        </w:rPr>
      </w:pPr>
    </w:p>
    <w:p w:rsidR="00341E62" w:rsidRDefault="00A32A4F" w:rsidP="00C2645D">
      <w:pPr>
        <w:rPr>
          <w:lang w:val="es-ES"/>
        </w:rPr>
      </w:pPr>
      <w:r w:rsidRPr="00236326">
        <w:rPr>
          <w:lang w:val="es-ES"/>
        </w:rPr>
        <w:t xml:space="preserve">Se puede crear un nuevo catálogo de productos vacío haciendo clic en el botón para Crear un nuevo catálogo predeterminado, como muestra la </w:t>
      </w:r>
      <w:r w:rsidR="001B3158">
        <w:fldChar w:fldCharType="begin"/>
      </w:r>
      <w:r w:rsidR="001B3158" w:rsidRPr="001B3158">
        <w:rPr>
          <w:lang w:val="es-CO"/>
        </w:rPr>
        <w:instrText xml:space="preserve"> REF _Ref287528884 \r \h  \* MERGEFORMAT </w:instrText>
      </w:r>
      <w:r w:rsidR="001B3158">
        <w:fldChar w:fldCharType="separate"/>
      </w:r>
      <w:r w:rsidR="00CC0D2A" w:rsidRPr="00CC0D2A">
        <w:rPr>
          <w:rFonts w:cs="Arial"/>
          <w:lang w:val="es-ES"/>
        </w:rPr>
        <w:t>Figura 23</w:t>
      </w:r>
      <w:r w:rsidR="001B3158">
        <w:fldChar w:fldCharType="end"/>
      </w:r>
      <w:r w:rsidRPr="00236326">
        <w:rPr>
          <w:rFonts w:cs="Arial"/>
          <w:lang w:val="es-ES"/>
        </w:rPr>
        <w:t>.</w:t>
      </w:r>
      <w:r w:rsidRPr="00236326">
        <w:rPr>
          <w:lang w:val="es-ES"/>
        </w:rPr>
        <w:t xml:space="preserve"> Tenga en cuenta que esto eliminará la matriz actual y creará una nueva en blanco que no contiene ningún modelo. Este catálogo en blanco tendrá como modelo la población del parque actual.</w:t>
      </w:r>
    </w:p>
    <w:p w:rsidR="001555C9" w:rsidRPr="00236326" w:rsidRDefault="001555C9" w:rsidP="00C2645D">
      <w:pPr>
        <w:rPr>
          <w:lang w:val="es-ES"/>
        </w:rPr>
      </w:pPr>
    </w:p>
    <w:p w:rsidR="00DF2A69" w:rsidRPr="00AA730F" w:rsidRDefault="005857FE" w:rsidP="00C2645D">
      <w:r>
        <w:rPr>
          <w:noProof/>
        </w:rPr>
        <mc:AlternateContent>
          <mc:Choice Requires="wps">
            <w:drawing>
              <wp:anchor distT="4294967295" distB="4294967295" distL="114300" distR="114300" simplePos="0" relativeHeight="251687424" behindDoc="0" locked="0" layoutInCell="1" allowOverlap="1" wp14:anchorId="0A713832" wp14:editId="34858F09">
                <wp:simplePos x="0" y="0"/>
                <wp:positionH relativeFrom="column">
                  <wp:posOffset>2622550</wp:posOffset>
                </wp:positionH>
                <wp:positionV relativeFrom="paragraph">
                  <wp:posOffset>466089</wp:posOffset>
                </wp:positionV>
                <wp:extent cx="762000" cy="45719"/>
                <wp:effectExtent l="38100" t="76200" r="38100" b="6921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0"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1AA505" id="Straight Arrow Connector 99" o:spid="_x0000_s1026" type="#_x0000_t32" style="position:absolute;margin-left:206.5pt;margin-top:36.7pt;width:60pt;height:3.6pt;flip:x y;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Lv7AEAACYEAAAOAAAAZHJzL2Uyb0RvYy54bWysU02P0zAQvSPxHyzfadIV7LJR0xXq8nFY&#10;QUWBu9exG2ttjzU2TfrvGTttlk8JIS6WnZn35r2ZyepmdJYdFEYDvuXLRc2Z8hI64/ct//zpzbOX&#10;nMUkfCcseNXyo4r8Zv30yWoIjbqAHmynkBGJj80QWt6nFJqqirJXTsQFBOUpqAGdSPTEfdWhGIjd&#10;2eqiri+rAbALCFLFSF9vpyBfF36tlUwftI4qMdty0pbKieW8z2e1XolmjyL0Rp5kiH9Q4YTxVHSm&#10;uhVJsK9ofqFyRiJE0GkhwVWgtZGqeCA3y/onN7teBFW8UHNimNsU/x+tfH/YIjNdy6+vOfPC0Yx2&#10;CYXZ94m9QoSBbcB76iMgoxTq1xBiQ7CN32J2LEe/C3cgHyLFqh+C+RHDlDZqdExbE97RmvBy+5Jv&#10;mYLawMYyk+M8EzUmJunj1SWNmSYnKfT8xdWySKhEk/kyNmBMbxU4li8tjyfts+ipgjjcxZT1PQIy&#10;2Pp8JmHsa9+xdAzkXmTT2Sfl5nixNLkoftLRqgn7UWnqHGmcapSdVRuL7CBo27qH5cxCmRmijbUz&#10;qC7W/wg65WaYKnv8t8A5u1QEn2agMx7wd1XTeJaqp/yz68lrtn0P3XGL5wnTMpb+nH6cvO3fvwv8&#10;8fdefwMAAP//AwBQSwMEFAAGAAgAAAAhAA0CGoTgAAAACQEAAA8AAABkcnMvZG93bnJldi54bWxM&#10;j8FOwzAQRO9I/IO1SNyo3SZNS8imQkhUQoIDLQeOTmyS0Hgdxds2/D3uCY6zM5p9U2wm14uTHUPn&#10;CWE+UyAs1d501CB87J/v1iACazK692QRfmyATXl9Vejc+DO929OOGxFLKOQaoWUecilD3Vqnw8wP&#10;lqL35UenOcqxkWbU51juerlQKpNOdxQ/tHqwT62tD7ujQ9inWb28X23V9+u2eqsWL4YPn4x4ezM9&#10;PoBgO/FfGC74ER3KyFT5I5kgeoR0nsQtjLBKUhAxsEwuhwphrTKQZSH/Lyh/AQAA//8DAFBLAQIt&#10;ABQABgAIAAAAIQC2gziS/gAAAOEBAAATAAAAAAAAAAAAAAAAAAAAAABbQ29udGVudF9UeXBlc10u&#10;eG1sUEsBAi0AFAAGAAgAAAAhADj9If/WAAAAlAEAAAsAAAAAAAAAAAAAAAAALwEAAF9yZWxzLy5y&#10;ZWxzUEsBAi0AFAAGAAgAAAAhAInM8u/sAQAAJgQAAA4AAAAAAAAAAAAAAAAALgIAAGRycy9lMm9E&#10;b2MueG1sUEsBAi0AFAAGAAgAAAAhAA0CGoTgAAAACQEAAA8AAAAAAAAAAAAAAAAARgQAAGRycy9k&#10;b3ducmV2LnhtbFBLBQYAAAAABAAEAPMAAABTBQAAAAA=&#10;" strokecolor="black [3200]" strokeweight="1pt">
                <v:stroke endarrow="open" endcap="square"/>
                <o:lock v:ext="edit" shapetype="f"/>
              </v:shape>
            </w:pict>
          </mc:Fallback>
        </mc:AlternateContent>
      </w:r>
      <w:r w:rsidR="00FE4C58">
        <w:rPr>
          <w:noProof/>
        </w:rPr>
        <mc:AlternateContent>
          <mc:Choice Requires="wps">
            <w:drawing>
              <wp:anchor distT="0" distB="0" distL="114300" distR="114300" simplePos="0" relativeHeight="251686400" behindDoc="0" locked="0" layoutInCell="1" allowOverlap="1" wp14:anchorId="497C1520" wp14:editId="38435719">
                <wp:simplePos x="0" y="0"/>
                <wp:positionH relativeFrom="column">
                  <wp:posOffset>3370580</wp:posOffset>
                </wp:positionH>
                <wp:positionV relativeFrom="paragraph">
                  <wp:posOffset>254635</wp:posOffset>
                </wp:positionV>
                <wp:extent cx="1866900" cy="389890"/>
                <wp:effectExtent l="0" t="0" r="19050" b="1778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2301B5">
                            <w:pPr>
                              <w:jc w:val="center"/>
                            </w:pPr>
                            <w:r>
                              <w:t>Crear Nuevo Catalogo de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97C1520" id="Text Box 55" o:spid="_x0000_s1043" type="#_x0000_t202" style="position:absolute;margin-left:265.4pt;margin-top:20.05pt;width:147pt;height:30.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owwgIAABAGAAAOAAAAZHJzL2Uyb0RvYy54bWysVN9P2zAQfp+0/8Hy+0hbaGkjUtSBOk3q&#10;AA0mnl3HphG2z7PdNuWv39lJ2sJ4YdpLYvu++/3dXVzWWpGNcL4CU9D+SY8SYTiUlXkq6K+H+Zcx&#10;JT4wUzIFRhR0Jzy9nH7+dLG1uRjAClQpHEEjxudbW9BVCDbPMs9XQjN/AlYYFEpwmgW8uqesdGyL&#10;1rXKBr3eKNuCK60DLrzH1+tGSKfJvpSCh1spvQhEFRRjC+nr0ncZv9n0guVPjtlVxdsw2D9EoVll&#10;0One1DULjKxd9ZcpXXEHHmQ44aAzkLLiIuWA2fR7b7K5XzErUi5YHG/3ZfL/zyy/2dw5UpUFHQ4p&#10;MUxjjx5EHchXqAk+YX221ucIu7cIDDW+Y59Trt4ugD97hGRHmEbBIzrWo5ZOxz9mSlARW7Dblz26&#10;4dHaeDSa9FDEUXY6nownqS/ZQds6H74J0CQeCuqwrSkCtln4EP2zvINEZx5UVc4rpdIlUklcKUc2&#10;DEkQ6kFSVWv9A8rmDYmE7hMV8BkJ0zyPu2c0nwgZrSRnrxwoQ7YFHZ0Oe8nwK1mMau96qRh/jm6i&#10;vUOIeFMmRioSX9uMYkWbIqZT2CkRMcr8FBL7lWr5TnqMc2FCv/WS0BElsRgfUWzxh6g+otzkgRrJ&#10;M5iwV9aVAddU6XVXyucuZNngW075Ju9YglAv60TU/nnHyiWUOySlg2asveXzCgu+YD7cMYdzjJzC&#10;3RRu8SMVYJegPVGyAvfy3nvE43ihlJIt7oWC+t9r5gQl6rvBwZv0z87iIkmXs+H5AC/uWLI8lpi1&#10;vgJkXR+3oOXpGPFBdUfpQD/iCptFryhihqNvpGl3vArNtsIVyMVslkC4OiwLC3NveTeLkWgP9SNz&#10;tp2RgNN1A90GYfmbUWmwiUB2tg4wr9IcxUI3VW0bgGsn8bVdkXGvHd8T6rDIp38AAAD//wMAUEsD&#10;BBQABgAIAAAAIQDWQw/E3wAAAAoBAAAPAAAAZHJzL2Rvd25yZXYueG1sTI/LTsMwEEX3SPyDNUhs&#10;UGuntFBCnIqHyI4FKRJb1x6SKLEdxU5r/p5hVZYzc3Tn3GKX7MCOOIXOOwnZUgBDp73pXCPhc/+2&#10;2AILUTmjBu9Qwg8G2JWXF4XKjT+5DzzWsWEU4kKuJLQxjjnnQbdoVVj6ER3dvv1kVaRxariZ1InC&#10;7cBXQtxxqzpHH1o14kuLuq9nK6F6eH5PvLp51Unf1yrN/VfV9VJeX6WnR2ARUzzD8KdP6lCS08HP&#10;zgQ2SNjcClKPEtYiA0bAdrWmxYFIkW2AlwX/X6H8BQAA//8DAFBLAQItABQABgAIAAAAIQC2gziS&#10;/gAAAOEBAAATAAAAAAAAAAAAAAAAAAAAAABbQ29udGVudF9UeXBlc10ueG1sUEsBAi0AFAAGAAgA&#10;AAAhADj9If/WAAAAlAEAAAsAAAAAAAAAAAAAAAAALwEAAF9yZWxzLy5yZWxzUEsBAi0AFAAGAAgA&#10;AAAhAETvejDCAgAAEAYAAA4AAAAAAAAAAAAAAAAALgIAAGRycy9lMm9Eb2MueG1sUEsBAi0AFAAG&#10;AAgAAAAhANZDD8TfAAAACgEAAA8AAAAAAAAAAAAAAAAAHAUAAGRycy9kb3ducmV2LnhtbFBLBQYA&#10;AAAABAAEAPMAAAAoBgAAAAA=&#10;" fillcolor="#e3e3e3 [671]" strokeweight=".5pt">
                <v:path arrowok="t"/>
                <v:textbox style="mso-fit-shape-to-text:t">
                  <w:txbxContent>
                    <w:p w:rsidR="00BE2233" w:rsidRPr="00ED2F1A" w:rsidRDefault="00BE2233" w:rsidP="002301B5">
                      <w:pPr>
                        <w:jc w:val="center"/>
                      </w:pPr>
                      <w:r>
                        <w:t>Crear Nuevo Catalogo de Productos</w:t>
                      </w:r>
                    </w:p>
                  </w:txbxContent>
                </v:textbox>
              </v:shape>
            </w:pict>
          </mc:Fallback>
        </mc:AlternateContent>
      </w:r>
      <w:r w:rsidR="00FE4C58" w:rsidRPr="00FE4C58">
        <w:rPr>
          <w:noProof/>
          <w:lang w:val="en-US" w:eastAsia="en-US"/>
        </w:rPr>
        <w:t xml:space="preserve"> </w:t>
      </w:r>
      <w:r w:rsidR="00FE4C58">
        <w:rPr>
          <w:noProof/>
        </w:rPr>
        <w:drawing>
          <wp:inline distT="0" distB="0" distL="0" distR="0" wp14:anchorId="3C1F79D3" wp14:editId="4CEFBCD2">
            <wp:extent cx="4010025" cy="673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0025" cy="673100"/>
                    </a:xfrm>
                    <a:prstGeom prst="rect">
                      <a:avLst/>
                    </a:prstGeom>
                  </pic:spPr>
                </pic:pic>
              </a:graphicData>
            </a:graphic>
          </wp:inline>
        </w:drawing>
      </w:r>
    </w:p>
    <w:p w:rsidR="00D02E89" w:rsidRPr="005857FE" w:rsidRDefault="00DF2A69" w:rsidP="00D02E89">
      <w:pPr>
        <w:pStyle w:val="ListParagraph"/>
        <w:rPr>
          <w:sz w:val="16"/>
          <w:szCs w:val="16"/>
        </w:rPr>
      </w:pPr>
      <w:bookmarkStart w:id="73" w:name="_Ref287528884"/>
      <w:r w:rsidRPr="004371A0">
        <w:rPr>
          <w:sz w:val="16"/>
          <w:szCs w:val="16"/>
        </w:rPr>
        <w:t>Crear un nuevo catálogo de productos</w:t>
      </w:r>
      <w:bookmarkEnd w:id="73"/>
    </w:p>
    <w:p w:rsidR="004D4675" w:rsidRDefault="00ED5002" w:rsidP="00625495">
      <w:pPr>
        <w:pStyle w:val="Heading2"/>
        <w:numPr>
          <w:ilvl w:val="1"/>
          <w:numId w:val="1"/>
        </w:numPr>
        <w:tabs>
          <w:tab w:val="num" w:pos="576"/>
        </w:tabs>
        <w:ind w:left="576"/>
        <w:rPr>
          <w:lang w:val="fr-FR"/>
        </w:rPr>
      </w:pPr>
      <w:bookmarkStart w:id="74" w:name="_Toc358635636"/>
      <w:bookmarkStart w:id="75" w:name="_Toc358636862"/>
      <w:bookmarkStart w:id="76" w:name="_Toc359831323"/>
      <w:bookmarkStart w:id="77" w:name="_Toc359835396"/>
      <w:bookmarkStart w:id="78" w:name="_Toc359835456"/>
      <w:bookmarkStart w:id="79" w:name="_Toc359942826"/>
      <w:bookmarkStart w:id="80" w:name="_Toc360477761"/>
      <w:bookmarkStart w:id="81" w:name="_Toc358041790"/>
      <w:bookmarkStart w:id="82" w:name="_Toc5708462"/>
      <w:bookmarkEnd w:id="74"/>
      <w:bookmarkEnd w:id="75"/>
      <w:bookmarkEnd w:id="76"/>
      <w:bookmarkEnd w:id="77"/>
      <w:bookmarkEnd w:id="78"/>
      <w:bookmarkEnd w:id="79"/>
      <w:bookmarkEnd w:id="80"/>
      <w:r w:rsidRPr="00ED5002">
        <w:rPr>
          <w:lang w:val="fr-FR"/>
        </w:rPr>
        <w:lastRenderedPageBreak/>
        <w:t>Hacer/Deshacer cambio en el Cátalogo de Productos</w:t>
      </w:r>
      <w:bookmarkEnd w:id="82"/>
      <w:r w:rsidRPr="00ED5002">
        <w:rPr>
          <w:lang w:val="fr-FR"/>
        </w:rPr>
        <w:t xml:space="preserve"> </w:t>
      </w:r>
      <w:bookmarkEnd w:id="81"/>
    </w:p>
    <w:p w:rsidR="00ED5002" w:rsidRPr="00ED5002" w:rsidRDefault="00ED5002" w:rsidP="00ED5002">
      <w:pPr>
        <w:rPr>
          <w:lang w:val="fr-FR"/>
        </w:rPr>
      </w:pPr>
    </w:p>
    <w:p w:rsidR="00C26B87" w:rsidRDefault="00C26B87" w:rsidP="00C2645D">
      <w:pPr>
        <w:rPr>
          <w:lang w:val="es-ES"/>
        </w:rPr>
      </w:pPr>
      <w:r>
        <w:rPr>
          <w:lang w:val="es-ES"/>
        </w:rPr>
        <w:t>Cualquier cambio realizado en la pestaña Catálogo de Productos se puede deshacer seleccionando el botón “Deshacer”.</w:t>
      </w:r>
    </w:p>
    <w:p w:rsidR="00C26B87" w:rsidRDefault="00C26B87" w:rsidP="00C2645D">
      <w:pPr>
        <w:rPr>
          <w:lang w:val="es-ES"/>
        </w:rPr>
      </w:pPr>
    </w:p>
    <w:p w:rsidR="00C26B87" w:rsidRDefault="00C26B87" w:rsidP="00C2645D">
      <w:pPr>
        <w:rPr>
          <w:lang w:val="es-ES"/>
        </w:rPr>
      </w:pPr>
      <w:r w:rsidRPr="00C26B87">
        <w:rPr>
          <w:noProof/>
        </w:rPr>
        <w:drawing>
          <wp:inline distT="0" distB="0" distL="0" distR="0" wp14:anchorId="4F33430D" wp14:editId="28DFAD2A">
            <wp:extent cx="4496427" cy="99073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96427" cy="990738"/>
                    </a:xfrm>
                    <a:prstGeom prst="rect">
                      <a:avLst/>
                    </a:prstGeom>
                  </pic:spPr>
                </pic:pic>
              </a:graphicData>
            </a:graphic>
          </wp:inline>
        </w:drawing>
      </w:r>
    </w:p>
    <w:p w:rsidR="00C26B87" w:rsidRPr="004371A0" w:rsidRDefault="00C26B87" w:rsidP="004371A0">
      <w:pPr>
        <w:pStyle w:val="ListParagraph"/>
        <w:rPr>
          <w:sz w:val="16"/>
          <w:szCs w:val="16"/>
        </w:rPr>
      </w:pPr>
      <w:r w:rsidRPr="004371A0">
        <w:rPr>
          <w:sz w:val="16"/>
          <w:szCs w:val="16"/>
        </w:rPr>
        <w:t>Deshacer cambios en la pestaña Cat</w:t>
      </w:r>
      <w:r w:rsidR="008F6F3F" w:rsidRPr="004371A0">
        <w:rPr>
          <w:sz w:val="16"/>
          <w:szCs w:val="16"/>
        </w:rPr>
        <w:t>á</w:t>
      </w:r>
      <w:r w:rsidRPr="004371A0">
        <w:rPr>
          <w:sz w:val="16"/>
          <w:szCs w:val="16"/>
        </w:rPr>
        <w:t>logo de Productos</w:t>
      </w:r>
    </w:p>
    <w:p w:rsidR="00C26B87" w:rsidRDefault="00C26B87" w:rsidP="00C2645D">
      <w:pPr>
        <w:rPr>
          <w:lang w:val="es-ES"/>
        </w:rPr>
      </w:pPr>
    </w:p>
    <w:p w:rsidR="00C26B87" w:rsidRDefault="00C26B87" w:rsidP="00C2645D">
      <w:pPr>
        <w:rPr>
          <w:lang w:val="es-ES"/>
        </w:rPr>
      </w:pPr>
      <w:r>
        <w:rPr>
          <w:lang w:val="es-ES"/>
        </w:rPr>
        <w:t>La opción de “Rehacer” se vuelve visible tras realizar un cambio en la pesta</w:t>
      </w:r>
      <w:r w:rsidR="008F6F3F">
        <w:rPr>
          <w:lang w:val="es-ES"/>
        </w:rPr>
        <w:t>ña Catálogo de Productos y sleccionar “Deshacer”.</w:t>
      </w:r>
    </w:p>
    <w:p w:rsidR="00C26B87" w:rsidRDefault="00C26B87" w:rsidP="00C2645D">
      <w:pPr>
        <w:rPr>
          <w:lang w:val="es-ES"/>
        </w:rPr>
      </w:pPr>
    </w:p>
    <w:p w:rsidR="00C26B87" w:rsidRDefault="00C26B87" w:rsidP="00C2645D">
      <w:pPr>
        <w:rPr>
          <w:lang w:val="es-ES"/>
        </w:rPr>
      </w:pPr>
      <w:r w:rsidRPr="00C26B87">
        <w:rPr>
          <w:noProof/>
        </w:rPr>
        <w:drawing>
          <wp:inline distT="0" distB="0" distL="0" distR="0" wp14:anchorId="1BA3855F" wp14:editId="5CA31B6E">
            <wp:extent cx="4515480" cy="1038370"/>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15480" cy="1038370"/>
                    </a:xfrm>
                    <a:prstGeom prst="rect">
                      <a:avLst/>
                    </a:prstGeom>
                  </pic:spPr>
                </pic:pic>
              </a:graphicData>
            </a:graphic>
          </wp:inline>
        </w:drawing>
      </w:r>
    </w:p>
    <w:p w:rsidR="00C26B87" w:rsidRPr="004371A0" w:rsidRDefault="008F6F3F" w:rsidP="004371A0">
      <w:pPr>
        <w:pStyle w:val="ListParagraph"/>
        <w:rPr>
          <w:sz w:val="16"/>
          <w:szCs w:val="16"/>
        </w:rPr>
      </w:pPr>
      <w:r w:rsidRPr="004371A0">
        <w:rPr>
          <w:sz w:val="16"/>
          <w:szCs w:val="16"/>
        </w:rPr>
        <w:t>Rehacer cambios en la pestaña Catálogo de Productos</w:t>
      </w:r>
    </w:p>
    <w:p w:rsidR="00C26B87" w:rsidRDefault="00C26B87" w:rsidP="00C2645D">
      <w:pPr>
        <w:rPr>
          <w:lang w:val="es-ES"/>
        </w:rPr>
      </w:pPr>
    </w:p>
    <w:p w:rsidR="008F6F3F" w:rsidRDefault="008F6F3F" w:rsidP="00C2645D">
      <w:pPr>
        <w:rPr>
          <w:lang w:val="es-ES"/>
        </w:rPr>
      </w:pPr>
      <w:r>
        <w:rPr>
          <w:lang w:val="es-ES"/>
        </w:rPr>
        <w:t>Tenga en cuenta que una vez la Solución haya sido sincronizada con el servidor cualquiera de los cambios realizados se volverá permanente y no será posible deshacerlo.</w:t>
      </w:r>
    </w:p>
    <w:p w:rsidR="008F6F3F" w:rsidRDefault="008F6F3F" w:rsidP="00C2645D">
      <w:pPr>
        <w:rPr>
          <w:lang w:val="es-ES"/>
        </w:rPr>
      </w:pPr>
    </w:p>
    <w:p w:rsidR="00ED5002" w:rsidRPr="0002228D" w:rsidRDefault="00ED5002" w:rsidP="00ED5002">
      <w:pPr>
        <w:pStyle w:val="Heading2"/>
        <w:numPr>
          <w:ilvl w:val="1"/>
          <w:numId w:val="1"/>
        </w:numPr>
        <w:tabs>
          <w:tab w:val="num" w:pos="576"/>
        </w:tabs>
        <w:ind w:left="576"/>
        <w:rPr>
          <w:lang w:val="fr-FR"/>
        </w:rPr>
      </w:pPr>
      <w:bookmarkStart w:id="83" w:name="_Toc5708463"/>
      <w:r>
        <w:rPr>
          <w:lang w:val="fr-FR"/>
        </w:rPr>
        <w:t>Importación/E</w:t>
      </w:r>
      <w:r w:rsidRPr="0002228D">
        <w:rPr>
          <w:lang w:val="fr-FR"/>
        </w:rPr>
        <w:t xml:space="preserve">xportación de </w:t>
      </w:r>
      <w:r>
        <w:rPr>
          <w:lang w:val="fr-FR"/>
        </w:rPr>
        <w:t>Catálogos de P</w:t>
      </w:r>
      <w:r w:rsidRPr="0002228D">
        <w:rPr>
          <w:lang w:val="fr-FR"/>
        </w:rPr>
        <w:t>roductos</w:t>
      </w:r>
      <w:bookmarkEnd w:id="83"/>
    </w:p>
    <w:p w:rsidR="00ED5002" w:rsidRPr="00236326" w:rsidRDefault="00ED5002" w:rsidP="00C2645D">
      <w:pPr>
        <w:rPr>
          <w:lang w:val="es-ES"/>
        </w:rPr>
      </w:pPr>
    </w:p>
    <w:p w:rsidR="007C3A18" w:rsidRPr="00236326" w:rsidRDefault="004C30B1" w:rsidP="00C2645D">
      <w:pPr>
        <w:rPr>
          <w:lang w:val="es-ES"/>
        </w:rPr>
      </w:pPr>
      <w:r w:rsidRPr="00236326">
        <w:rPr>
          <w:lang w:val="es-ES"/>
        </w:rPr>
        <w:t xml:space="preserve">Los catálogos de productos pueden exportarse desde Asset DB y después importarse a otras soluciones. Esto significa que puede crear y exportar un catálogo de productos predeterminado y después importarlo y personalizarlo para cada solución. El catálogo exportado también incluirá todos los costos introducidos en la pestaña Costos de producción (como se describe en la sección </w:t>
      </w:r>
      <w:r w:rsidR="001B3158">
        <w:fldChar w:fldCharType="begin"/>
      </w:r>
      <w:r w:rsidR="001B3158" w:rsidRPr="001B3158">
        <w:rPr>
          <w:lang w:val="es-CO"/>
        </w:rPr>
        <w:instrText xml:space="preserve"> REF _Ref359835261 \r \h  \* MERGEFORMAT </w:instrText>
      </w:r>
      <w:r w:rsidR="001B3158">
        <w:fldChar w:fldCharType="separate"/>
      </w:r>
      <w:r w:rsidR="00CC0D2A">
        <w:rPr>
          <w:lang w:val="es-CO"/>
        </w:rPr>
        <w:t>6</w:t>
      </w:r>
      <w:r w:rsidR="001B3158">
        <w:fldChar w:fldCharType="end"/>
      </w:r>
      <w:r w:rsidRPr="00236326">
        <w:rPr>
          <w:lang w:val="es-ES"/>
        </w:rPr>
        <w:t xml:space="preserve">). Para exportar un catálogo, utilice la opción de menú Solución &gt; Exportar &gt; Catálogo de productos (como muestra la </w:t>
      </w:r>
      <w:r w:rsidR="001B3158">
        <w:fldChar w:fldCharType="begin"/>
      </w:r>
      <w:r w:rsidR="001B3158" w:rsidRPr="001B3158">
        <w:rPr>
          <w:lang w:val="es-CO"/>
        </w:rPr>
        <w:instrText xml:space="preserve"> REF _Ref316636208 \r \h  \* MERGEFORMAT </w:instrText>
      </w:r>
      <w:r w:rsidR="001B3158">
        <w:fldChar w:fldCharType="separate"/>
      </w:r>
      <w:r w:rsidR="00CC0D2A" w:rsidRPr="00CC0D2A">
        <w:rPr>
          <w:rFonts w:cs="Arial"/>
          <w:lang w:val="es-ES"/>
        </w:rPr>
        <w:t>Figura 26</w:t>
      </w:r>
      <w:r w:rsidR="001B3158">
        <w:fldChar w:fldCharType="end"/>
      </w:r>
      <w:r w:rsidRPr="00236326">
        <w:rPr>
          <w:lang w:val="es-ES"/>
        </w:rPr>
        <w:t>).</w:t>
      </w:r>
    </w:p>
    <w:p w:rsidR="00FF72E5" w:rsidRPr="00236326" w:rsidRDefault="00FF72E5" w:rsidP="00C2645D">
      <w:pPr>
        <w:rPr>
          <w:lang w:val="es-ES"/>
        </w:rPr>
      </w:pPr>
    </w:p>
    <w:p w:rsidR="006F04D0" w:rsidRPr="00AA730F" w:rsidRDefault="008D4475" w:rsidP="00C2645D">
      <w:r w:rsidRPr="00236326">
        <w:rPr>
          <w:noProof/>
        </w:rPr>
        <w:lastRenderedPageBreak/>
        <w:drawing>
          <wp:inline distT="0" distB="0" distL="0" distR="0" wp14:anchorId="3FF39A68" wp14:editId="7F775328">
            <wp:extent cx="4161959" cy="2822565"/>
            <wp:effectExtent l="0" t="0" r="0" b="0"/>
            <wp:docPr id="2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sset DB\Support\User Manuals\WIP\English 4.0\SA Screen Shots\Figure 19.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161959" cy="2822565"/>
                    </a:xfrm>
                    <a:prstGeom prst="rect">
                      <a:avLst/>
                    </a:prstGeom>
                    <a:noFill/>
                    <a:ln>
                      <a:noFill/>
                    </a:ln>
                  </pic:spPr>
                </pic:pic>
              </a:graphicData>
            </a:graphic>
          </wp:inline>
        </w:drawing>
      </w:r>
    </w:p>
    <w:p w:rsidR="006F04D0" w:rsidRPr="004371A0" w:rsidRDefault="006F04D0" w:rsidP="004371A0">
      <w:pPr>
        <w:pStyle w:val="ListParagraph"/>
        <w:rPr>
          <w:sz w:val="16"/>
          <w:szCs w:val="16"/>
        </w:rPr>
      </w:pPr>
      <w:bookmarkStart w:id="84" w:name="_Ref316636208"/>
      <w:r w:rsidRPr="004371A0">
        <w:rPr>
          <w:sz w:val="16"/>
          <w:szCs w:val="16"/>
        </w:rPr>
        <w:t>Exportar/importar Catálogo de productos</w:t>
      </w:r>
      <w:bookmarkEnd w:id="84"/>
    </w:p>
    <w:p w:rsidR="007C3A18" w:rsidRPr="00AA730F" w:rsidRDefault="007C3A18" w:rsidP="00C2645D"/>
    <w:p w:rsidR="00C47F13" w:rsidRPr="00236326" w:rsidRDefault="009A65BA" w:rsidP="00C2645D">
      <w:pPr>
        <w:rPr>
          <w:lang w:val="es-ES"/>
        </w:rPr>
      </w:pPr>
      <w:r w:rsidRPr="00236326">
        <w:rPr>
          <w:lang w:val="es-ES"/>
        </w:rPr>
        <w:t xml:space="preserve">Para importar un catálogo de productos, use la opción de menú Solución &gt; Importar &gt; Catálogo de productos y después localice el archivo de catálogo .atp deseado. Cuando se importa un catálogo, todos los modelos que se han colocado en el mismo también se importan con él. Tenga en cuenta que el catálogo importado sobrescribirá el existente. Esto significa que habrá que reasignar a sus respectivas bandas de volumen los dispositivos redistribuidos que se asignaron a bandas de volumen antes de importar el catálogo. </w:t>
      </w:r>
    </w:p>
    <w:p w:rsidR="00D70336" w:rsidRPr="00AA730F" w:rsidRDefault="00D70336" w:rsidP="00B348F1">
      <w:pPr>
        <w:pStyle w:val="Heading1"/>
        <w:numPr>
          <w:ilvl w:val="0"/>
          <w:numId w:val="1"/>
        </w:numPr>
        <w:tabs>
          <w:tab w:val="clear" w:pos="5252"/>
          <w:tab w:val="num" w:pos="432"/>
        </w:tabs>
        <w:ind w:left="432"/>
      </w:pPr>
      <w:bookmarkStart w:id="85" w:name="_Toc279581262"/>
      <w:bookmarkStart w:id="86" w:name="_Ref285553224"/>
      <w:bookmarkStart w:id="87" w:name="_Ref287616453"/>
      <w:bookmarkStart w:id="88" w:name="_Ref287963845"/>
      <w:bookmarkStart w:id="89" w:name="_Ref292457979"/>
      <w:bookmarkStart w:id="90" w:name="_Toc358041791"/>
      <w:bookmarkStart w:id="91" w:name="_Ref359835227"/>
      <w:bookmarkStart w:id="92" w:name="_Ref359835261"/>
      <w:bookmarkStart w:id="93" w:name="_Toc5708464"/>
      <w:r w:rsidRPr="007C79D6">
        <w:t xml:space="preserve">Pestaña Costos de </w:t>
      </w:r>
      <w:r w:rsidR="008F6F3F">
        <w:t>P</w:t>
      </w:r>
      <w:r w:rsidRPr="007C79D6">
        <w:t>roducción</w:t>
      </w:r>
      <w:bookmarkEnd w:id="85"/>
      <w:bookmarkEnd w:id="86"/>
      <w:bookmarkEnd w:id="87"/>
      <w:bookmarkEnd w:id="88"/>
      <w:bookmarkEnd w:id="89"/>
      <w:bookmarkEnd w:id="90"/>
      <w:bookmarkEnd w:id="91"/>
      <w:bookmarkEnd w:id="92"/>
      <w:bookmarkEnd w:id="93"/>
    </w:p>
    <w:p w:rsidR="00D70336" w:rsidRPr="00236326" w:rsidRDefault="00D70336" w:rsidP="00C2645D">
      <w:pPr>
        <w:keepNext/>
        <w:rPr>
          <w:lang w:val="es-ES"/>
        </w:rPr>
      </w:pPr>
      <w:r w:rsidRPr="00236326">
        <w:rPr>
          <w:lang w:val="es-ES"/>
        </w:rPr>
        <w:t>La pestaña Costos de producción permite la asignación de información de costos a los modelos futuros del parque que se usarán posteriormente para determinar los costos asociados con el nuevo entorno de impresión.</w:t>
      </w:r>
    </w:p>
    <w:p w:rsidR="00FD5A90" w:rsidRDefault="00FD5A90" w:rsidP="00C2645D">
      <w:pPr>
        <w:rPr>
          <w:lang w:val="es-ES"/>
        </w:rPr>
      </w:pPr>
    </w:p>
    <w:p w:rsidR="00510629" w:rsidRPr="00236326" w:rsidRDefault="00510629" w:rsidP="00C2645D">
      <w:pPr>
        <w:rPr>
          <w:lang w:val="es-ES"/>
        </w:rPr>
      </w:pPr>
      <w:r>
        <w:rPr>
          <w:lang w:val="es-ES"/>
        </w:rPr>
        <w:t xml:space="preserve">Muestra información de los costes de arrendamiento que se han añadido, así como si el modelo estaba previamente incluido en la flota de impresión o si ha sido agregado a través del Catálogo de Productos. </w:t>
      </w:r>
      <w:r w:rsidRPr="00510629">
        <w:rPr>
          <w:lang w:val="es-ES"/>
        </w:rPr>
        <w:t xml:space="preserve">Una marca de verificación en la barra de estado indica que el modelo está presente en el </w:t>
      </w:r>
      <w:r w:rsidR="00FD1682">
        <w:rPr>
          <w:lang w:val="es-ES"/>
        </w:rPr>
        <w:t>C</w:t>
      </w:r>
      <w:r w:rsidRPr="00510629">
        <w:rPr>
          <w:lang w:val="es-ES"/>
        </w:rPr>
        <w:t xml:space="preserve">atálogo de </w:t>
      </w:r>
      <w:r w:rsidR="00FD1682">
        <w:rPr>
          <w:lang w:val="es-ES"/>
        </w:rPr>
        <w:t>P</w:t>
      </w:r>
      <w:r w:rsidRPr="00510629">
        <w:rPr>
          <w:lang w:val="es-ES"/>
        </w:rPr>
        <w:t xml:space="preserve">roductos, mientras que un signo de exclamación resalta cualquier modelo que tenga el estado de ser </w:t>
      </w:r>
      <w:r>
        <w:rPr>
          <w:lang w:val="es-ES"/>
        </w:rPr>
        <w:t>redistribuido</w:t>
      </w:r>
      <w:r w:rsidRPr="00510629">
        <w:rPr>
          <w:lang w:val="es-ES"/>
        </w:rPr>
        <w:t>, pero aún no se han asignado a una banda de volumen.</w:t>
      </w:r>
    </w:p>
    <w:p w:rsidR="006E6A5B" w:rsidRPr="00AA730F" w:rsidRDefault="008D42A1" w:rsidP="00C2645D">
      <w:pPr>
        <w:ind w:firstLine="36"/>
        <w:rPr>
          <w:rFonts w:cs="Arial"/>
        </w:rPr>
      </w:pPr>
      <w:r>
        <w:rPr>
          <w:noProof/>
        </w:rPr>
        <w:lastRenderedPageBreak/>
        <mc:AlternateContent>
          <mc:Choice Requires="wps">
            <w:drawing>
              <wp:anchor distT="0" distB="0" distL="114300" distR="114300" simplePos="0" relativeHeight="251716096" behindDoc="0" locked="0" layoutInCell="1" allowOverlap="1" wp14:anchorId="667DF35E" wp14:editId="08EE3831">
                <wp:simplePos x="0" y="0"/>
                <wp:positionH relativeFrom="column">
                  <wp:posOffset>4724400</wp:posOffset>
                </wp:positionH>
                <wp:positionV relativeFrom="paragraph">
                  <wp:posOffset>1936750</wp:posOffset>
                </wp:positionV>
                <wp:extent cx="420986" cy="4527"/>
                <wp:effectExtent l="0" t="76200" r="17780" b="90805"/>
                <wp:wrapNone/>
                <wp:docPr id="165" name="Straight Arrow Connector 165"/>
                <wp:cNvGraphicFramePr/>
                <a:graphic xmlns:a="http://schemas.openxmlformats.org/drawingml/2006/main">
                  <a:graphicData uri="http://schemas.microsoft.com/office/word/2010/wordprocessingShape">
                    <wps:wsp>
                      <wps:cNvCnPr/>
                      <wps:spPr>
                        <a:xfrm flipV="1">
                          <a:off x="0" y="0"/>
                          <a:ext cx="420986" cy="452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1BAD7C6A" id="Straight Arrow Connector 165" o:spid="_x0000_s1026" type="#_x0000_t32" style="position:absolute;margin-left:372pt;margin-top:152.5pt;width:33.15pt;height:.35pt;flip:y;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JCAAIAAOkDAAAOAAAAZHJzL2Uyb0RvYy54bWysU02P2yAQvVfqf0Dcu3aiTbqx4qyqpNtL&#10;PyLttvdZwDYSBsTQOPn3HcAbbdtbVR8QzDCPeW+et/fn0bCTCqidbfnipuZMWeGktn3Lvz89vLvj&#10;DCNYCcZZ1fKLQn6/e/tmO/lGLd3gjFSBEYjFZvItH2L0TVWhGNQIeOO8spTsXBgh0jH0lQwwEfpo&#10;qmVdr6vJBemDEwqRooeS5LuM33VKxG9dhyoy03LqLeY15PU5rdVuC00fwA9azG3AP3Qxgrb06BXq&#10;ABHYz6D/ghq1CA5dF2+EGyvXdVqozIHYLOo/2DwO4FXmQuKgv8qE/w9WfD0dA9OSZrdecWZhpCE9&#10;xgC6HyL7EIKb2N5ZS0K6wNIdUmzy2FDh3h7DfEJ/DIn+uQsj64z2PwgwC0IU2Tnrfbnqrc6RCQre&#10;LuvN3ZozQanb1fJ9wq4KSALzAeMn5UaWNi3HuatrO+UBOH3GWApfClKxdQ/aGIpDYyybWr5ZLYmg&#10;ADJZZyDSdvREG23PGZie3CtiyC2jM1qm6lSMF9ybwE5ABiLfSTc9UfucGcBICeKUv1I4gFTl6mZF&#10;4eIuhPjFyRJe1C9x4lmgM+Xfnkw0DoBDKcmpghRBm49WsnjxNKUYNNjeqFk1Y1O7Knt+ViTNqUwm&#10;7Z6dvOSBVelEfsovz95Phn19pv3rP3T3CwAA//8DAFBLAwQUAAYACAAAACEAQAR58eEAAAALAQAA&#10;DwAAAGRycy9kb3ducmV2LnhtbEyPzU7DMBCE70i8g7VIXBC1+0ejEKdCQOGEKkK5u/GSRI3XUey2&#10;yduzcIHb7s5o9ptsPbhWnLAPjScN04kCgVR621ClYfexuU1AhGjImtYTahgxwDq/vMhMav2Z3vFU&#10;xEpwCIXUaKhj7FIpQ1mjM2HiOyTWvnzvTOS1r6TtzZnDXStnSt1JZxriD7Xp8LHG8lAcnYanYrvc&#10;fN7shtlYvr4VL8lhS+Oz1tdXw8M9iIhD/DPDDz6jQ85Me38kG0SrYbVYcJeoYa6WPLAjmao5iP3v&#10;ZQUyz+T/Dvk3AAAA//8DAFBLAQItABQABgAIAAAAIQC2gziS/gAAAOEBAAATAAAAAAAAAAAAAAAA&#10;AAAAAABbQ29udGVudF9UeXBlc10ueG1sUEsBAi0AFAAGAAgAAAAhADj9If/WAAAAlAEAAAsAAAAA&#10;AAAAAAAAAAAALwEAAF9yZWxzLy5yZWxzUEsBAi0AFAAGAAgAAAAhAEGCQkIAAgAA6QMAAA4AAAAA&#10;AAAAAAAAAAAALgIAAGRycy9lMm9Eb2MueG1sUEsBAi0AFAAGAAgAAAAhAEAEefHhAAAACwEAAA8A&#10;AAAAAAAAAAAAAAAAWgQAAGRycy9kb3ducmV2LnhtbFBLBQYAAAAABAAEAPMAAABoBQAAAAA=&#10;">
                <v:stroke endarrow="block"/>
              </v:shape>
            </w:pict>
          </mc:Fallback>
        </mc:AlternateContent>
      </w:r>
      <w:r w:rsidRPr="00AA730F">
        <w:rPr>
          <w:noProof/>
        </w:rPr>
        <mc:AlternateContent>
          <mc:Choice Requires="wps">
            <w:drawing>
              <wp:anchor distT="0" distB="0" distL="114300" distR="114300" simplePos="0" relativeHeight="251715072" behindDoc="0" locked="0" layoutInCell="1" allowOverlap="1" wp14:anchorId="349FC7D3" wp14:editId="70C1B780">
                <wp:simplePos x="0" y="0"/>
                <wp:positionH relativeFrom="column">
                  <wp:posOffset>2271395</wp:posOffset>
                </wp:positionH>
                <wp:positionV relativeFrom="paragraph">
                  <wp:posOffset>1670050</wp:posOffset>
                </wp:positionV>
                <wp:extent cx="2453011" cy="439093"/>
                <wp:effectExtent l="0" t="0" r="23495" b="18415"/>
                <wp:wrapNone/>
                <wp:docPr id="143" name="Text Box 143"/>
                <wp:cNvGraphicFramePr/>
                <a:graphic xmlns:a="http://schemas.openxmlformats.org/drawingml/2006/main">
                  <a:graphicData uri="http://schemas.microsoft.com/office/word/2010/wordprocessingShape">
                    <wps:wsp>
                      <wps:cNvSpPr txBox="1"/>
                      <wps:spPr>
                        <a:xfrm>
                          <a:off x="0" y="0"/>
                          <a:ext cx="2453011" cy="439093"/>
                        </a:xfrm>
                        <a:prstGeom prst="rect">
                          <a:avLst/>
                        </a:prstGeom>
                        <a:solidFill>
                          <a:srgbClr val="1F497D">
                            <a:lumMod val="20000"/>
                            <a:lumOff val="80000"/>
                          </a:srgbClr>
                        </a:solidFill>
                        <a:ln w="6350">
                          <a:solidFill>
                            <a:prstClr val="black"/>
                          </a:solidFill>
                        </a:ln>
                        <a:effectLst/>
                      </wps:spPr>
                      <wps:txbx>
                        <w:txbxContent>
                          <w:p w:rsidR="00BE2233" w:rsidRPr="001A1B68" w:rsidRDefault="00BE2233" w:rsidP="008D42A1">
                            <w:pPr>
                              <w:jc w:val="center"/>
                              <w:rPr>
                                <w:rFonts w:cs="Arial"/>
                                <w:szCs w:val="20"/>
                              </w:rPr>
                            </w:pPr>
                            <w:r>
                              <w:rPr>
                                <w:rFonts w:cs="Arial"/>
                                <w:szCs w:val="20"/>
                              </w:rPr>
                              <w:t>Dispositivos incluidos en una banda de volumen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C7D3" id="Text Box 143" o:spid="_x0000_s1044" type="#_x0000_t202" style="position:absolute;left:0;text-align:left;margin-left:178.85pt;margin-top:131.5pt;width:193.15pt;height:34.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wjdQIAAPUEAAAOAAAAZHJzL2Uyb0RvYy54bWysVEtv2zAMvg/YfxB0X+0kbpsEdYqsRYYB&#10;XVugHXpWZDkxJomapMTufv1IOU4f22nYRRYf+kh+JH1x2RnN9sqHBmzJRyc5Z8pKqBq7Kfn3x9Wn&#10;KWchClsJDVaV/FkFfrn4+OGidXM1hi3oSnmGIDbMW1fybYxunmVBbpUR4QScsmiswRsRUfSbrPKi&#10;RXSjs3Gen2Ut+Mp5kCoE1F73Rr5I+HWtZLyr66Ai0yXH3GI6fTrXdGaLCzHfeOG2jTykIf4hCyMa&#10;i0GPUNciCrbzzR9QppEeAtTxRILJoK4bqVINWM0of1fNw1Y4lWpBcoI70hT+H6y83d971lTYu2LC&#10;mRUGm/Sousg+Q8dIhwy1LszR8cGha+zQgN6DPqCSCu9qb+iLJTG0I9fPR34JTqJyXJxO8tGIM4m2&#10;YjLLZwk+e3ntfIhfFBhGl5J77F+iVexvQsRM0HVwoWABdFOtGq2T4DfrK+3ZXmCvR6tidn6d3uqd&#10;+QZVr8aRyQ9NRzWORq+eDmrEDz1MivUGX1vWlvxscpon2Dc2SuoYe62F/EH8ENpLhihpS4mqNJeH&#10;gojbnkO6xW7d9d2YDgSvoXpG3j30sxucXDUY7UaEeC88DitSjQsY7/CoNWCKcLhxtgX/62968scZ&#10;QitnLQ5/ycPPnfCKM/3V4nTNRkVB25KE4vR8jIJ/bVm/ttiduQLiHFfdyXQl/6iHa+3BPOGeLikq&#10;moSVGLvkcbhexX4lcc+lWi6TE+6HE/HGPjhJ0EQcsfzYPQnvDvMRcbJuYVgTMX83Jr0vvbSw3EWo&#10;mzRDRHTPKraIBNyt1KzDf4CW97WcvF7+VovfAAAA//8DAFBLAwQUAAYACAAAACEA5STwEeEAAAAL&#10;AQAADwAAAGRycy9kb3ducmV2LnhtbEyPzU7DMBCE70i8g7VI3KjTuDQoxKkQPxIICZHCA2zjJUmJ&#10;7Sh208DTs5zgtqP5NDtTbGbbi4nG0HmnYblIQJCrvelco+H97eHiCkSI6Az23pGGLwqwKU9PCsyN&#10;P7qKpm1sBIe4kKOGNsYhlzLULVkMCz+QY+/DjxYjy7GRZsQjh9tepkmylhY7xx9aHOi2pfpze7Aa&#10;qif1PCX3VaqGx9f9S437qfq+0/r8bL65BhFpjn8w/Nbn6lByp50/OBNEr0FdZhmjGtK14lFMZKsV&#10;Hzu2VLoEWRby/4byBwAA//8DAFBLAQItABQABgAIAAAAIQC2gziS/gAAAOEBAAATAAAAAAAAAAAA&#10;AAAAAAAAAABbQ29udGVudF9UeXBlc10ueG1sUEsBAi0AFAAGAAgAAAAhADj9If/WAAAAlAEAAAsA&#10;AAAAAAAAAAAAAAAALwEAAF9yZWxzLy5yZWxzUEsBAi0AFAAGAAgAAAAhALTCTCN1AgAA9QQAAA4A&#10;AAAAAAAAAAAAAAAALgIAAGRycy9lMm9Eb2MueG1sUEsBAi0AFAAGAAgAAAAhAOUk8BHhAAAACwEA&#10;AA8AAAAAAAAAAAAAAAAAzwQAAGRycy9kb3ducmV2LnhtbFBLBQYAAAAABAAEAPMAAADdBQAAAAA=&#10;" fillcolor="#c6d9f1" strokeweight=".5pt">
                <v:textbox>
                  <w:txbxContent>
                    <w:p w:rsidR="00BE2233" w:rsidRPr="001A1B68" w:rsidRDefault="00BE2233" w:rsidP="008D42A1">
                      <w:pPr>
                        <w:jc w:val="center"/>
                        <w:rPr>
                          <w:rFonts w:cs="Arial"/>
                          <w:szCs w:val="20"/>
                        </w:rPr>
                      </w:pPr>
                      <w:r>
                        <w:rPr>
                          <w:rFonts w:cs="Arial"/>
                          <w:szCs w:val="20"/>
                        </w:rPr>
                        <w:t>Dispositivos incluidos en una banda de volumen</w:t>
                      </w:r>
                    </w:p>
                  </w:txbxContent>
                </v:textbox>
              </v:shape>
            </w:pict>
          </mc:Fallback>
        </mc:AlternateContent>
      </w:r>
      <w:r w:rsidRPr="00AA730F">
        <w:rPr>
          <w:noProof/>
        </w:rPr>
        <mc:AlternateContent>
          <mc:Choice Requires="wps">
            <w:drawing>
              <wp:anchor distT="0" distB="0" distL="114300" distR="114300" simplePos="0" relativeHeight="251712000" behindDoc="0" locked="0" layoutInCell="1" allowOverlap="1" wp14:anchorId="49AF4771" wp14:editId="6454A652">
                <wp:simplePos x="0" y="0"/>
                <wp:positionH relativeFrom="column">
                  <wp:posOffset>2647950</wp:posOffset>
                </wp:positionH>
                <wp:positionV relativeFrom="paragraph">
                  <wp:posOffset>698500</wp:posOffset>
                </wp:positionV>
                <wp:extent cx="2076450" cy="622300"/>
                <wp:effectExtent l="0" t="0" r="19050" b="25400"/>
                <wp:wrapNone/>
                <wp:docPr id="144" name="Text Box 144"/>
                <wp:cNvGraphicFramePr/>
                <a:graphic xmlns:a="http://schemas.openxmlformats.org/drawingml/2006/main">
                  <a:graphicData uri="http://schemas.microsoft.com/office/word/2010/wordprocessingShape">
                    <wps:wsp>
                      <wps:cNvSpPr txBox="1"/>
                      <wps:spPr>
                        <a:xfrm>
                          <a:off x="0" y="0"/>
                          <a:ext cx="2076450" cy="622300"/>
                        </a:xfrm>
                        <a:prstGeom prst="rect">
                          <a:avLst/>
                        </a:prstGeom>
                        <a:solidFill>
                          <a:srgbClr val="1F497D">
                            <a:lumMod val="20000"/>
                            <a:lumOff val="80000"/>
                          </a:srgbClr>
                        </a:solidFill>
                        <a:ln w="6350">
                          <a:solidFill>
                            <a:prstClr val="black"/>
                          </a:solidFill>
                        </a:ln>
                        <a:effectLst/>
                      </wps:spPr>
                      <wps:txbx>
                        <w:txbxContent>
                          <w:p w:rsidR="00BE2233" w:rsidRPr="001A1B68" w:rsidRDefault="00BE2233" w:rsidP="008D42A1">
                            <w:pPr>
                              <w:jc w:val="center"/>
                              <w:rPr>
                                <w:rFonts w:cs="Arial"/>
                                <w:szCs w:val="20"/>
                              </w:rPr>
                            </w:pPr>
                            <w:r>
                              <w:rPr>
                                <w:rFonts w:cs="Arial"/>
                                <w:szCs w:val="20"/>
                              </w:rPr>
                              <w:t xml:space="preserve">Dispositivos que no han sido incluidos en una banda de volume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4771" id="Text Box 144" o:spid="_x0000_s1045" type="#_x0000_t202" style="position:absolute;left:0;text-align:left;margin-left:208.5pt;margin-top:55pt;width:163.5pt;height:4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He7cQIAAPUEAAAOAAAAZHJzL2Uyb0RvYy54bWysVE1v2zAMvQ/YfxB0X52k6ZdRp8haZBjQ&#10;tQXaoWdFlhNjsqhJSuzu1+9JjpOu3WnYRRY/9Eg+kr686hrNtsr5mkzBx0cjzpSRVNZmVfDvT4tP&#10;55z5IEwpNBlV8Bfl+dXs44fL1uZqQmvSpXIMIMbnrS34OgSbZ5mXa9UIf0RWGRgrco0IEN0qK51o&#10;gd7obDIanWYtudI6ksp7aG96I58l/KpSMtxXlVeB6YIjt5BOl85lPLPZpchXTth1LXdpiH/IohG1&#10;QdA91I0Igm1c/Q6qqaUjT1U4ktRkVFW1VKkGVDMevanmcS2sSrWAHG/3NPn/Byvvtg+O1SV6N51y&#10;ZkSDJj2pLrDP1LGoA0Ot9TkcHy1cQwcDvAe9hzIW3lWuiV+UxGAH1y97fiOchHIyOjudnsAkYTud&#10;TI5HqQHZ4bV1PnxR1LB4KbhD/xKtYnvrAzKB6+ASg3nSdbmotU6CWy2vtWNbgV6PF9OLs5v0Vm+a&#10;b1T2aoxMH1PkUGM0evX5oAa+72FSrD/wtWEt0j5GAe9ix6T2sZdayB+Rn4h2yBCSNvGlSnO5Kyhy&#10;23MYb6Fbdn03LgaCl1S+gHdH/ex6Kxc1ot0KHx6Ew7CCTyxguMdRaUKKtLtxtib362/66I8ZgpWz&#10;FsNfcP9zI5ziTH81mK4LND5uSxKmJ2cTCO61ZfnaYjbNNUXOsepWpmv0D3q4Vo6aZ+zpPEaFSRiJ&#10;2AUPw/U69CuJPZdqPk9O2A8rwq15tDJCR+Iiy0/ds3B2Nx8Bk3VHw5qI/M2Y9L7xpaH5JlBVpxmK&#10;RPesokVRwG6lZu3+A3F5X8vJ6/C3mv0GAAD//wMAUEsDBBQABgAIAAAAIQBi0Avg4QAAAAsBAAAP&#10;AAAAZHJzL2Rvd25yZXYueG1sTI/NTsMwEITvSLyDtUjcqJ00olWIUyF+JBBSRQoP4MZLkhKvo9hN&#10;A0/PcoLbrGY0+02xmV0vJhxD50lDslAgkGpvO2o0vL89Xq1BhGjImt4TavjCAJvy/KwwufUnqnDa&#10;xUZwCYXcaGhjHHIpQ92iM2HhByT2PvzoTORzbKQdzYnLXS9Tpa6lMx3xh9YMeNdi/bk7Og3V8/Jl&#10;Ug9VuhyeXg/b2hym6vte68uL+fYGRMQ5/oXhF5/RoWSmvT+SDaLXkCUr3hLZSBQLTqyyjMVeQ6rW&#10;CmRZyP8byh8AAAD//wMAUEsBAi0AFAAGAAgAAAAhALaDOJL+AAAA4QEAABMAAAAAAAAAAAAAAAAA&#10;AAAAAFtDb250ZW50X1R5cGVzXS54bWxQSwECLQAUAAYACAAAACEAOP0h/9YAAACUAQAACwAAAAAA&#10;AAAAAAAAAAAvAQAAX3JlbHMvLnJlbHNQSwECLQAUAAYACAAAACEAGLh3u3ECAAD1BAAADgAAAAAA&#10;AAAAAAAAAAAuAgAAZHJzL2Uyb0RvYy54bWxQSwECLQAUAAYACAAAACEAYtAL4OEAAAALAQAADwAA&#10;AAAAAAAAAAAAAADLBAAAZHJzL2Rvd25yZXYueG1sUEsFBgAAAAAEAAQA8wAAANkFAAAAAA==&#10;" fillcolor="#c6d9f1" strokeweight=".5pt">
                <v:textbox>
                  <w:txbxContent>
                    <w:p w:rsidR="00BE2233" w:rsidRPr="001A1B68" w:rsidRDefault="00BE2233" w:rsidP="008D42A1">
                      <w:pPr>
                        <w:jc w:val="center"/>
                        <w:rPr>
                          <w:rFonts w:cs="Arial"/>
                          <w:szCs w:val="20"/>
                        </w:rPr>
                      </w:pPr>
                      <w:r>
                        <w:rPr>
                          <w:rFonts w:cs="Arial"/>
                          <w:szCs w:val="20"/>
                        </w:rPr>
                        <w:t xml:space="preserve">Dispositivos que no han sido incluidos en una banda de volume </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7BA63229" wp14:editId="31DF5445">
                <wp:simplePos x="0" y="0"/>
                <wp:positionH relativeFrom="column">
                  <wp:posOffset>4724400</wp:posOffset>
                </wp:positionH>
                <wp:positionV relativeFrom="paragraph">
                  <wp:posOffset>869950</wp:posOffset>
                </wp:positionV>
                <wp:extent cx="335739" cy="13580"/>
                <wp:effectExtent l="0" t="76200" r="26670" b="81915"/>
                <wp:wrapNone/>
                <wp:docPr id="145" name="Straight Arrow Connector 145"/>
                <wp:cNvGraphicFramePr/>
                <a:graphic xmlns:a="http://schemas.openxmlformats.org/drawingml/2006/main">
                  <a:graphicData uri="http://schemas.microsoft.com/office/word/2010/wordprocessingShape">
                    <wps:wsp>
                      <wps:cNvCnPr/>
                      <wps:spPr>
                        <a:xfrm flipV="1">
                          <a:off x="0" y="0"/>
                          <a:ext cx="335739" cy="1358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2346E1D0" id="Straight Arrow Connector 145" o:spid="_x0000_s1026" type="#_x0000_t32" style="position:absolute;margin-left:372pt;margin-top:68.5pt;width:26.45pt;height:1.0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tXAwIAAOoDAAAOAAAAZHJzL2Uyb0RvYy54bWysU01v2zAMvQ/YfxB0X5yPZWuCOMWQrLvs&#10;I0C73VlJtgXIkkBqcfLvR8lp0G23oj4IEik+vUc+b25PvRNHg2SDr+VsMpXCeBW09W0tfz7cvbuR&#10;ghJ4DS54U8uzIXm7fftmM8S1mYcuOG1QMIin9RBr2aUU11VFqjM90CRE4znZBOwh8RHbSiMMjN67&#10;aj6dfqiGgDpiUIaIo/sxKbcFv2mMSj+ahkwSrpbMLZUVy/qY12q7gXWLEDurLjTgBSx6sJ4fvULt&#10;IYH4jfY/qN4qDBSaNFGhr0LTWGWKBlYzm/6j5r6DaIoWbg7Fa5vo9WDV9+MBhdU8u/dLKTz0PKT7&#10;hGDbLolPiGEQu+A9NzKgyHe4Y0OkNRfu/AEvJ4oHzPJPDfaicTb+YsDSEJYoTqXf52u/zSkJxcHF&#10;YvlxsZJCcWq2WN6UcVQjSkaLSOmLCb3Im1rShdaVz/gCHL9SYh5c+FSQi324s86V+TovhlqulnNW&#10;qIBd1jhIvO0j6ybfSgGuZfuqhIUzBWd1rs44dKadQ3EEdhAbT4fhgflL4YASJ1hU+cbCDrQZr66W&#10;HB7tRZC+BT2GZ9OnONMdoQvzv57MMvZA3VhSUiNSAus+ey3SOfKYElrwrTM5x2jOZ7qmmP7SkTyo&#10;cTR59xj0uUysyic2VCm7mD879vmZ989/0e0fAAAA//8DAFBLAwQUAAYACAAAACEAn7qFhOEAAAAL&#10;AQAADwAAAGRycy9kb3ducmV2LnhtbEyPQU/DMAyF70j8h8hIXBBLN8a6lqYTAjZOaKKMe9aYtlrj&#10;VE22tf8e7wQ32+/p+XvZarCtOGHvG0cKppMIBFLpTEOVgt3X+n4JwgdNRreOUMGIHlb59VWmU+PO&#10;9ImnIlSCQ8inWkEdQpdK6csarfYT1yGx9uN6qwOvfSVNr88cbls5i6KFtLoh/lDrDl9qLA/F0Sp4&#10;LbaP6++73TAby/ePYrM8bGl8U+r2Znh+AhFwCH9muOAzOuTMtHdHMl60CuL5nLsEFh5iHtgRJ4sE&#10;xP5ySaYg80z+75D/AgAA//8DAFBLAQItABQABgAIAAAAIQC2gziS/gAAAOEBAAATAAAAAAAAAAAA&#10;AAAAAAAAAABbQ29udGVudF9UeXBlc10ueG1sUEsBAi0AFAAGAAgAAAAhADj9If/WAAAAlAEAAAsA&#10;AAAAAAAAAAAAAAAALwEAAF9yZWxzLy5yZWxzUEsBAi0AFAAGAAgAAAAhACykK1cDAgAA6gMAAA4A&#10;AAAAAAAAAAAAAAAALgIAAGRycy9lMm9Eb2MueG1sUEsBAi0AFAAGAAgAAAAhAJ+6hYThAAAACwEA&#10;AA8AAAAAAAAAAAAAAAAAXQQAAGRycy9kb3ducmV2LnhtbFBLBQYAAAAABAAEAPMAAABrBQAAAAA=&#10;">
                <v:stroke endarrow="block"/>
              </v:shape>
            </w:pict>
          </mc:Fallback>
        </mc:AlternateContent>
      </w:r>
      <w:r w:rsidR="005D7E9C" w:rsidRPr="005D7E9C">
        <w:rPr>
          <w:rFonts w:cs="Arial"/>
          <w:noProof/>
        </w:rPr>
        <w:drawing>
          <wp:inline distT="0" distB="0" distL="0" distR="0" wp14:anchorId="135855ED" wp14:editId="5FCF295E">
            <wp:extent cx="5274945" cy="2470150"/>
            <wp:effectExtent l="0" t="0" r="1905"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945" cy="2470150"/>
                    </a:xfrm>
                    <a:prstGeom prst="rect">
                      <a:avLst/>
                    </a:prstGeom>
                  </pic:spPr>
                </pic:pic>
              </a:graphicData>
            </a:graphic>
          </wp:inline>
        </w:drawing>
      </w:r>
    </w:p>
    <w:p w:rsidR="006E6A5B" w:rsidRPr="004371A0" w:rsidRDefault="003B2AA2" w:rsidP="004371A0">
      <w:pPr>
        <w:pStyle w:val="ListParagraph"/>
        <w:rPr>
          <w:sz w:val="16"/>
          <w:szCs w:val="16"/>
        </w:rPr>
      </w:pPr>
      <w:r w:rsidRPr="004371A0">
        <w:rPr>
          <w:sz w:val="16"/>
          <w:szCs w:val="16"/>
        </w:rPr>
        <w:t xml:space="preserve">Vista Costos de </w:t>
      </w:r>
      <w:r w:rsidR="00FD1682" w:rsidRPr="004371A0">
        <w:rPr>
          <w:sz w:val="16"/>
          <w:szCs w:val="16"/>
        </w:rPr>
        <w:t>P</w:t>
      </w:r>
      <w:r w:rsidRPr="004371A0">
        <w:rPr>
          <w:sz w:val="16"/>
          <w:szCs w:val="16"/>
        </w:rPr>
        <w:t>roducción</w:t>
      </w:r>
    </w:p>
    <w:p w:rsidR="006E6A5B" w:rsidRPr="00AA730F" w:rsidRDefault="006E6A5B" w:rsidP="00C2645D"/>
    <w:p w:rsidR="006E6A5B" w:rsidRPr="00AA730F" w:rsidRDefault="00FC2E97" w:rsidP="00B348F1">
      <w:pPr>
        <w:pStyle w:val="Heading2"/>
        <w:numPr>
          <w:ilvl w:val="1"/>
          <w:numId w:val="1"/>
        </w:numPr>
        <w:tabs>
          <w:tab w:val="num" w:pos="576"/>
        </w:tabs>
        <w:ind w:left="576"/>
      </w:pPr>
      <w:bookmarkStart w:id="94" w:name="_Toc279581263"/>
      <w:bookmarkStart w:id="95" w:name="_Toc358041792"/>
      <w:bookmarkStart w:id="96" w:name="_Ref360007592"/>
      <w:bookmarkStart w:id="97" w:name="_Toc5708465"/>
      <w:r w:rsidRPr="00F005A9">
        <w:t xml:space="preserve">Introducción de </w:t>
      </w:r>
      <w:r w:rsidR="00A565F6">
        <w:t>D</w:t>
      </w:r>
      <w:r w:rsidRPr="00F005A9">
        <w:t xml:space="preserve">atos de </w:t>
      </w:r>
      <w:r w:rsidR="005D7E9C">
        <w:t>C</w:t>
      </w:r>
      <w:r w:rsidRPr="00F005A9">
        <w:t>ostos</w:t>
      </w:r>
      <w:bookmarkEnd w:id="94"/>
      <w:bookmarkEnd w:id="95"/>
      <w:bookmarkEnd w:id="96"/>
      <w:bookmarkEnd w:id="97"/>
    </w:p>
    <w:p w:rsidR="00D70336" w:rsidRPr="00AA730F" w:rsidRDefault="00D70336" w:rsidP="00C2645D"/>
    <w:p w:rsidR="00D97268" w:rsidRPr="00236326" w:rsidRDefault="006E6A5B" w:rsidP="00C2645D">
      <w:pPr>
        <w:rPr>
          <w:lang w:val="es-ES"/>
        </w:rPr>
      </w:pPr>
      <w:r w:rsidRPr="00236326">
        <w:rPr>
          <w:lang w:val="es-ES"/>
        </w:rPr>
        <w:t xml:space="preserve">La pestaña Costos de producción muestra todos los diferentes modelos nuevos que se han añadido al catálogo de productos junto con sus características. Como se mencionó anteriormente, si se han añadido varios dispositivos del mismo modelo al catálogo de productos, cada uno aparecerá en una línea por separado, diferenciándose por sus características únicas. También muestra individualmente cada dispositivo redistribuido e in situ del parque actual junto con su número de serie. </w:t>
      </w:r>
    </w:p>
    <w:p w:rsidR="00D97268" w:rsidRPr="00236326" w:rsidRDefault="00D97268" w:rsidP="00C2645D">
      <w:pPr>
        <w:rPr>
          <w:lang w:val="es-ES"/>
        </w:rPr>
      </w:pPr>
    </w:p>
    <w:p w:rsidR="00644936" w:rsidRPr="00AA730F" w:rsidRDefault="006E6A5B" w:rsidP="00C2645D">
      <w:r w:rsidRPr="00236326">
        <w:rPr>
          <w:lang w:val="es-ES"/>
        </w:rPr>
        <w:t xml:space="preserve">Pueden introducirse datos para una o más filas seleccionándolas y después usando la opción de menú del botón secundario o el botón Editar de la barra de herramientas; para modificar un solo valor, haga clic en él. </w:t>
      </w:r>
      <w:r>
        <w:t xml:space="preserve">Véase la </w:t>
      </w:r>
      <w:r w:rsidR="001B3158">
        <w:fldChar w:fldCharType="begin"/>
      </w:r>
      <w:r w:rsidR="001B3158">
        <w:instrText xml:space="preserve"> REF _Ref285552089 \r \h  \* MERGEFORMAT </w:instrText>
      </w:r>
      <w:r w:rsidR="001B3158">
        <w:fldChar w:fldCharType="separate"/>
      </w:r>
      <w:r w:rsidR="00CC0D2A" w:rsidRPr="00CC0D2A">
        <w:rPr>
          <w:rFonts w:cs="Arial"/>
        </w:rPr>
        <w:t>Figura 28</w:t>
      </w:r>
      <w:r w:rsidR="001B3158">
        <w:fldChar w:fldCharType="end"/>
      </w:r>
      <w:r>
        <w:t>.</w:t>
      </w:r>
    </w:p>
    <w:p w:rsidR="00C512D5" w:rsidRPr="005857FE" w:rsidRDefault="005D7E9C" w:rsidP="00C2645D">
      <w:pPr>
        <w:rPr>
          <w:rFonts w:cs="Arial"/>
        </w:rPr>
      </w:pPr>
      <w:r>
        <w:rPr>
          <w:rFonts w:cs="Arial"/>
          <w:noProof/>
        </w:rPr>
        <mc:AlternateContent>
          <mc:Choice Requires="wps">
            <w:drawing>
              <wp:anchor distT="0" distB="0" distL="114300" distR="114300" simplePos="0" relativeHeight="251692544" behindDoc="0" locked="0" layoutInCell="1" allowOverlap="1" wp14:anchorId="5FCEEC7B" wp14:editId="20530DAB">
                <wp:simplePos x="0" y="0"/>
                <wp:positionH relativeFrom="column">
                  <wp:posOffset>4082415</wp:posOffset>
                </wp:positionH>
                <wp:positionV relativeFrom="paragraph">
                  <wp:posOffset>1455420</wp:posOffset>
                </wp:positionV>
                <wp:extent cx="976630" cy="681990"/>
                <wp:effectExtent l="0" t="0" r="13970" b="2286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6630"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4146F7">
                            <w:pPr>
                              <w:jc w:val="center"/>
                              <w:rPr>
                                <w:szCs w:val="20"/>
                                <w:lang w:val="es-ES"/>
                              </w:rPr>
                            </w:pPr>
                            <w:r w:rsidRPr="00236326">
                              <w:rPr>
                                <w:szCs w:val="20"/>
                                <w:lang w:val="es-ES"/>
                              </w:rPr>
                              <w:t>Seleccione un único valor para editar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CEEC7B" id="Text Box 178" o:spid="_x0000_s1046" type="#_x0000_t202" style="position:absolute;margin-left:321.45pt;margin-top:114.6pt;width:76.9pt;height:53.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etvwIAABEGAAAOAAAAZHJzL2Uyb0RvYy54bWysVF1P2zAUfZ+0/2DlfaQtUGhFijpQp0kd&#10;oMHEs+s4NMLx9Wy3Tfn1O3aStjBemPaS2Pce389z78VlXSm2ltaVpLOkf9RLmNSC8lI/Zcmvh9mX&#10;84Q5z3XOFWmZJVvpksvJ508XGzOWA1qSyqVlMKLdeGOyZOm9GaepE0tZcXdERmooC7IV97japzS3&#10;fAPrlUoHvd4w3ZDNjSUhnYP0ulEmk2i/KKTwt0XhpGcqSxCbj18bv4vwTScXfPxkuVmWog2D/0MU&#10;FS81nO5MXXPP2cqWf5mqSmHJUeGPBFUpFUUpZMwB2fR7b7K5X3IjYy4ojjO7Mrn/Z1bcrO8sK3P0&#10;7gyt0rxCkx5k7dlXqlmQoUIb48YA3htAfQ0F0DFbZ+Yknh0g6QGmeeCADhWpC1uFP3JleIgmbHeF&#10;D34EhKOz4fAYGgHV8Lw/GsXGpPvHxjr/TVLFwiFLLPoaA+DrufPBPR93kODLkSrzWalUvAQuyStl&#10;2ZqDBb4exKdqVf2gvJGBSb2WCxCDMY34vBPDfGRksBKdvXKgNNsg7uPTXjT8Shei2rleKC6eQ0GD&#10;vX2IuCkdIpWRsG1GoaBNDePJb5UMGKV/ygINi6V8Jz0uhNS+33qJ6IAqUIyPPGzx+6g+8rjJAy+i&#10;Z9J+97gqNdmmSq+7kj93IRcNvqWUa/IOJfD1oo5MHcRWBdGC8i04aamZa2fErETB59z5O24xyOAU&#10;lpO/xadQhC5Re0rYkuzLe/KAx3xBm7ANFkOWuN8rbmXC1HeNyRv1T07CJomXk9MzRMPsoWZxqNGr&#10;6orAuj7WoBHxGPBedcfCUvWIHTYNXqHiWsA3aNodr3yzrrADhZxOIwi7w3A/1/dGdKMYiPZQP3Jr&#10;2hnxGK4b6lYIH78ZlQYbCWSmK0+zMs7RvqptA7B3Il/bHRkW2+E9ovabfPIHAAD//wMAUEsDBBQA&#10;BgAIAAAAIQAQlf6s4AAAAAsBAAAPAAAAZHJzL2Rvd25yZXYueG1sTI9NT4QwFEX3Jv6H5pm4MU6x&#10;Y4ogZeJHZOdCnGS2b9oKBNoSWmbqv7eudPlyT+49r9pFM5GTXvzgrIC7TQZEW+nUYDsB+8+32wcg&#10;PqBVODmrBXxrD7v68qLCUrmz/dCnNnQklVhfooA+hLmk1MteG/QbN2ubsi+3GAzpXDqqFjyncjNR&#10;lmWcGhxsWuhx1i+9lmO7GgFN8fweaXPzKqPMW4zreGiGUYjrq/j0CCToGP5g+NVP6lAnp6NbrfJk&#10;EsDvWZFQAYwVDEgi8oLnQI4CtlvOgdYV/f9D/QMAAP//AwBQSwECLQAUAAYACAAAACEAtoM4kv4A&#10;AADhAQAAEwAAAAAAAAAAAAAAAAAAAAAAW0NvbnRlbnRfVHlwZXNdLnhtbFBLAQItABQABgAIAAAA&#10;IQA4/SH/1gAAAJQBAAALAAAAAAAAAAAAAAAAAC8BAABfcmVscy8ucmVsc1BLAQItABQABgAIAAAA&#10;IQDL7KetvwIAABEGAAAOAAAAAAAAAAAAAAAAAC4CAABkcnMvZTJvRG9jLnhtbFBLAQItABQABgAI&#10;AAAAIQAQlf6s4AAAAAsBAAAPAAAAAAAAAAAAAAAAABkFAABkcnMvZG93bnJldi54bWxQSwUGAAAA&#10;AAQABADzAAAAJgYAAAAA&#10;" fillcolor="#e3e3e3 [671]" strokeweight=".5pt">
                <v:path arrowok="t"/>
                <v:textbox style="mso-fit-shape-to-text:t">
                  <w:txbxContent>
                    <w:p w:rsidR="00BE2233" w:rsidRPr="00236326" w:rsidRDefault="00BE2233" w:rsidP="004146F7">
                      <w:pPr>
                        <w:jc w:val="center"/>
                        <w:rPr>
                          <w:szCs w:val="20"/>
                          <w:lang w:val="es-ES"/>
                        </w:rPr>
                      </w:pPr>
                      <w:r w:rsidRPr="00236326">
                        <w:rPr>
                          <w:szCs w:val="20"/>
                          <w:lang w:val="es-ES"/>
                        </w:rPr>
                        <w:t>Seleccione un único valor para editar</w:t>
                      </w:r>
                    </w:p>
                  </w:txbxContent>
                </v:textbox>
              </v:shape>
            </w:pict>
          </mc:Fallback>
        </mc:AlternateContent>
      </w:r>
      <w:r>
        <w:rPr>
          <w:rFonts w:cs="Arial"/>
          <w:noProof/>
        </w:rPr>
        <mc:AlternateContent>
          <mc:Choice Requires="wps">
            <w:drawing>
              <wp:anchor distT="0" distB="0" distL="114300" distR="114300" simplePos="0" relativeHeight="251606528" behindDoc="0" locked="0" layoutInCell="1" allowOverlap="1" wp14:anchorId="31D7F877" wp14:editId="4563BA55">
                <wp:simplePos x="0" y="0"/>
                <wp:positionH relativeFrom="column">
                  <wp:posOffset>3902075</wp:posOffset>
                </wp:positionH>
                <wp:positionV relativeFrom="paragraph">
                  <wp:posOffset>1217295</wp:posOffset>
                </wp:positionV>
                <wp:extent cx="431165" cy="233045"/>
                <wp:effectExtent l="38100" t="38100" r="26035" b="3365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1165" cy="2330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D94D4" id="Straight Arrow Connector 107" o:spid="_x0000_s1026" type="#_x0000_t32" style="position:absolute;margin-left:307.25pt;margin-top:95.85pt;width:33.95pt;height:18.35pt;flip:x 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Wv7QEAACkEAAAOAAAAZHJzL2Uyb0RvYy54bWysU9uO0zAQfUfiHyy/0yTt7oKipivU5fKw&#10;gooC717Hbqz1TWPTJH/P2EnDXUKIl5HtmXNmzsx4ezsYTc4CgnK2odWqpERY7lplTw399PH1sxeU&#10;hMhsy7SzoqGjCPR29/TJtve1WLvO6VYAQRIb6t43tIvR10UReCcMCyvnhUWndGBYxCucihZYj+xG&#10;F+uyvCl6B60Hx0UI+Ho3Oeku80speHwvZRCR6IZibTFbyPYh2WK3ZfUJmO8Un8tg/1CFYcpi0oXq&#10;jkVGvoD6hcooDi44GVfcmcJJqbjIGlBNVf6k5tgxL7IWbE7wS5vC/6Pl784HIKrF2ZXPKbHM4JCO&#10;EZg6dZG8BHA92TtrsZEOSIrBjvU+1Ajc2wMkzXywR3/v+GNAX/GDM12Cn8IGCYZIrfxbTEbz6XM6&#10;JQpsBBnyVMZlKmKIhOPj1aaqbq4p4ehabzbl1XWqoWB1IkxgDyG+Ec6QdGhomKtfyp5SsPN9iBPw&#10;AkhgbZONTOlXtiVx9KifJdlzkuTPmiYZWVActZiwH4TE5mGRU468tmKvgZwZLlz7WC0sGJkgUmm9&#10;gMqs/Y+gOTbBRF7lvwUu0Tmjs3EBGmUd/C5rHC6lyin+onrSmmQ/uHY8wGXEuI95CPPfSQv//T3D&#10;v/3w3VcAAAD//wMAUEsDBBQABgAIAAAAIQBUUiAs4QAAAAsBAAAPAAAAZHJzL2Rvd25yZXYueG1s&#10;TI9BT4NAEIXvJv6HzZh4swuEUkpZGmNiExM92HrwuLBTwLKzhN22+O8dT3qcvC/vfVNuZzuIC06+&#10;d6QgXkQgkBpnemoVfByeH3IQPmgyenCECr7Rw7a6vSl1YdyV3vGyD63gEvKFVtCFMBZS+qZDq/3C&#10;jUicHd1kdeBzaqWZ9JXL7SCTKMqk1T3xQqdHfOqwOe3PVsEhzZrlerWLvl539VudvJhw+gxK3d/N&#10;jxsQAefwB8OvPqtDxU61O5PxYlCQxemSUQ7W8QoEE1mepCBqBUmSpyCrUv7/ofoBAAD//wMAUEsB&#10;Ai0AFAAGAAgAAAAhALaDOJL+AAAA4QEAABMAAAAAAAAAAAAAAAAAAAAAAFtDb250ZW50X1R5cGVz&#10;XS54bWxQSwECLQAUAAYACAAAACEAOP0h/9YAAACUAQAACwAAAAAAAAAAAAAAAAAvAQAAX3JlbHMv&#10;LnJlbHNQSwECLQAUAAYACAAAACEA1j9Vr+0BAAApBAAADgAAAAAAAAAAAAAAAAAuAgAAZHJzL2Uy&#10;b0RvYy54bWxQSwECLQAUAAYACAAAACEAVFIgLOEAAAALAQAADwAAAAAAAAAAAAAAAABHBAAAZHJz&#10;L2Rvd25yZXYueG1sUEsFBgAAAAAEAAQA8wAAAFUFAAAAAA==&#10;" strokecolor="black [3200]" strokeweight="1pt">
                <v:stroke endarrow="open" endcap="square"/>
                <o:lock v:ext="edit" shapetype="f"/>
              </v:shape>
            </w:pict>
          </mc:Fallback>
        </mc:AlternateContent>
      </w:r>
      <w:r>
        <w:rPr>
          <w:rFonts w:cs="Arial"/>
          <w:noProof/>
        </w:rPr>
        <mc:AlternateContent>
          <mc:Choice Requires="wps">
            <w:drawing>
              <wp:anchor distT="0" distB="0" distL="114300" distR="114300" simplePos="0" relativeHeight="251602432" behindDoc="0" locked="0" layoutInCell="1" allowOverlap="1" wp14:anchorId="054DC472" wp14:editId="1376062F">
                <wp:simplePos x="0" y="0"/>
                <wp:positionH relativeFrom="column">
                  <wp:posOffset>2479675</wp:posOffset>
                </wp:positionH>
                <wp:positionV relativeFrom="paragraph">
                  <wp:posOffset>1450975</wp:posOffset>
                </wp:positionV>
                <wp:extent cx="57150" cy="407035"/>
                <wp:effectExtent l="38100" t="38100" r="57150" b="1206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 cy="407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054E3" id="Straight Arrow Connector 106" o:spid="_x0000_s1026" type="#_x0000_t32" style="position:absolute;margin-left:195.25pt;margin-top:114.25pt;width:4.5pt;height:32.05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TW5gEAAB4EAAAOAAAAZHJzL2Uyb0RvYy54bWysU02P0zAQvSPxHyzfadKF7qKo6Qp1gcsK&#10;KgrcvY7dWGt7rLFp0n/P2GnDt4QQFyv2zHtv3sxkfTs6y44KowHf8uWi5kx5CZ3xh5Z/+vjm2UvO&#10;YhK+Exa8avlJRX67efpkPYRGXUEPtlPIiMTHZggt71MKTVVF2Ssn4gKC8hTUgE4kuuKh6lAMxO5s&#10;dVXX19UA2AUEqWKk17spyDeFX2sl03uto0rMtpxqS+XEcj7ks9qsRXNAEXojz2WIf6jCCeNJdKa6&#10;E0mwL2h+oXJGIkTQaSHBVaC1kap4IDfL+ic3+14EVbxQc2KY2xT/H618d9whMx3Nrr7mzAtHQ9on&#10;FObQJ/YKEQa2Be+pkYAs51DHhhAbAm79DrNnOfp9uAf5GClW/RDMlximtFGjY9qa8JnESrPIPhvL&#10;LE7zLNSYmKTH1c1yRQOTFHlR39TPV1m4Ek1myaIBY3qrwLH80fJ4LnmudVIQx/uYJuAFkMHW5zMJ&#10;Y1/7jqVTINMiez2L5HgxMtVeXKSTVRP2g9LUMapx0ii7qrYW2VHQlnWPy5mFMjNEG2tnUF2s/xF0&#10;zs0wVfb3b4FzdlEEn2agMx7wd6ppvJSqp/yL68lrtv0A3WmHl7nSEpYhnH+YvOXf3wv822+9+QoA&#10;AP//AwBQSwMEFAAGAAgAAAAhADj6SA/fAAAACwEAAA8AAABkcnMvZG93bnJldi54bWxMj0FPwzAM&#10;he9I/IfISNxYSqaNtTSdYBJwASEK3LPGtBWNUyXpVvj1mBPcnv2enj+X29kN4oAh9p40XC4yEEiN&#10;tz21Gt5e7y42IGIyZM3gCTV8YYRtdXpSmsL6I73goU6t4BKKhdHQpTQWUsamQ2fiwo9I7H344Ezi&#10;MbTSBnPkcjdIlWVr6UxPfKEzI+46bD7ryXFLaG+vnsbnb/Wwu5/mx9TUq/eo9fnZfHMNIuGc/sLw&#10;i8/oUDHT3k9koxg0LPNsxVENSm1YcGKZ5yz2vMnVGmRVyv8/VD8AAAD//wMAUEsBAi0AFAAGAAgA&#10;AAAhALaDOJL+AAAA4QEAABMAAAAAAAAAAAAAAAAAAAAAAFtDb250ZW50X1R5cGVzXS54bWxQSwEC&#10;LQAUAAYACAAAACEAOP0h/9YAAACUAQAACwAAAAAAAAAAAAAAAAAvAQAAX3JlbHMvLnJlbHNQSwEC&#10;LQAUAAYACAAAACEAeMn01uYBAAAeBAAADgAAAAAAAAAAAAAAAAAuAgAAZHJzL2Uyb0RvYy54bWxQ&#10;SwECLQAUAAYACAAAACEAOPpID98AAAALAQAADwAAAAAAAAAAAAAAAABABAAAZHJzL2Rvd25yZXYu&#10;eG1sUEsFBgAAAAAEAAQA8wAAAEwFAAAAAA==&#10;" strokecolor="black [3200]" strokeweight="1pt">
                <v:stroke endarrow="open" endcap="square"/>
                <o:lock v:ext="edit" shapetype="f"/>
              </v:shape>
            </w:pict>
          </mc:Fallback>
        </mc:AlternateContent>
      </w:r>
      <w:r>
        <w:rPr>
          <w:rFonts w:cs="Arial"/>
          <w:noProof/>
        </w:rPr>
        <mc:AlternateContent>
          <mc:Choice Requires="wps">
            <w:drawing>
              <wp:anchor distT="0" distB="0" distL="114300" distR="114300" simplePos="0" relativeHeight="251599360" behindDoc="0" locked="0" layoutInCell="1" allowOverlap="1" wp14:anchorId="2D400A93" wp14:editId="0CE27EC0">
                <wp:simplePos x="0" y="0"/>
                <wp:positionH relativeFrom="column">
                  <wp:posOffset>1867535</wp:posOffset>
                </wp:positionH>
                <wp:positionV relativeFrom="paragraph">
                  <wp:posOffset>1862455</wp:posOffset>
                </wp:positionV>
                <wp:extent cx="1158240" cy="389890"/>
                <wp:effectExtent l="0" t="0" r="22860" b="1016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4146F7">
                            <w:pPr>
                              <w:jc w:val="center"/>
                              <w:rPr>
                                <w:szCs w:val="20"/>
                              </w:rPr>
                            </w:pPr>
                            <w:r>
                              <w:rPr>
                                <w:szCs w:val="20"/>
                              </w:rPr>
                              <w:t>Menú del botón secundario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400A93" id="Text Box 105" o:spid="_x0000_s1047" type="#_x0000_t202" style="position:absolute;margin-left:147.05pt;margin-top:146.65pt;width:91.2pt;height:30.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4ybvwIAABIGAAAOAAAAZHJzL2Uyb0RvYy54bWysVN9P2zAQfp+0/8Hy+0haKGsjUtSBOk3q&#10;AA0mnl3HphG2z7PdNt1fv7OTtIXxwrSXxPZ99/u7u7hstCIb4XwNpqSDk5wSYThUtXkq6c+H+acx&#10;JT4wUzEFRpR0Jzy9nH78cLG1hRjCClQlHEEjxhdbW9JVCLbIMs9XQjN/AlYYFEpwmgW8uqescmyL&#10;1rXKhnl+nm3BVdYBF97j63UrpNNkX0rBw62UXgSiSoqxhfR16buM32x6wYonx+yq5l0Y7B+i0Kw2&#10;6HRv6poFRtau/suUrrkDDzKccNAZSFlzkXLAbAb5q2zuV8yKlAsWx9t9mfz/M8tvNneO1BX2Lh9R&#10;YpjGJj2IJpAv0JD4hhXaWl8g8N4iNDQoQHTK1tsF8GePkOwI0yp4RMeKNNLp+MdcCSpiE3b7wkc/&#10;PFobjMbDMxRxlJ2OJ+NJ6kx20LbOh68CNImHkjpsbIqAbRY+RP+s6CHRmQdVV/NaqXSJZBJXypEN&#10;QxqEZphU1Vp/h6p9QyrlHRnwGSnTPo/7ZzSfKBmtJGcvHChDtiU9Px3lyfALWYxq73qpGH+OFY32&#10;DiHiTZkYqUiM7TKKFW2LmE5hp0TEKPNDSOxYquUb6THOhQmDzktCR5TEYrxHscMfonqPcpsHaiTP&#10;YMJeWdcGXFull12pnvuQZYvvOOXbvGMJQrNsElWHCRqfllDtkJQO2sH2ls9rLPiC+XDHHE4ycgq3&#10;U7jFj1SAXYLuRMkK3O+33iMeBwyllGxxM5TU/1ozJyhR3wyO3mRwFqka0uVs9HmIF3csWR5LzFpf&#10;AbJugHvQ8nSM+KD6o3SgH3GJzaJXFDHD0TfStD9ehXZf4RLkYjZLIFweloWFube8n8VItIfmkTnb&#10;zUjA6bqBfoew4tWotNhEIDtbB5jXaY4OVe0agIsn8bVbknGzHd8T6rDKp38AAAD//wMAUEsDBBQA&#10;BgAIAAAAIQCBzpuS4QAAAAsBAAAPAAAAZHJzL2Rvd25yZXYueG1sTI/LboMwEEX3lfoP1lTqpmpM&#10;AgkNxUR9qOy6KInUrWOmgMBjhE3i/n2dVbqb0RzdOTffeT2wE062MyRguYiAISlTd9QIOOw/Hp+A&#10;WSeploMhFPCLFnbF7U0us9qc6QtPlWtYCCGbSQGtc2PGuVUtamkXZkQKtx8zaenCOjW8nuQ5hOuB&#10;r6Jow7XsKHxo5YhvLaq+mrWAcvv66Xn58K68Sivp5/677Hoh7u/8yzMwh95dYbjoB3UogtPRzFRb&#10;NghYbZNlQC9DHAMLRJJu1sCOAuJ1kgIvcv6/Q/EHAAD//wMAUEsBAi0AFAAGAAgAAAAhALaDOJL+&#10;AAAA4QEAABMAAAAAAAAAAAAAAAAAAAAAAFtDb250ZW50X1R5cGVzXS54bWxQSwECLQAUAAYACAAA&#10;ACEAOP0h/9YAAACUAQAACwAAAAAAAAAAAAAAAAAvAQAAX3JlbHMvLnJlbHNQSwECLQAUAAYACAAA&#10;ACEAwe+Mm78CAAASBgAADgAAAAAAAAAAAAAAAAAuAgAAZHJzL2Uyb0RvYy54bWxQSwECLQAUAAYA&#10;CAAAACEAgc6bkuEAAAALAQAADwAAAAAAAAAAAAAAAAAZBQAAZHJzL2Rvd25yZXYueG1sUEsFBgAA&#10;AAAEAAQA8wAAACcGAAAAAA==&#10;" fillcolor="#e3e3e3 [671]" strokeweight=".5pt">
                <v:path arrowok="t"/>
                <v:textbox style="mso-fit-shape-to-text:t">
                  <w:txbxContent>
                    <w:p w:rsidR="00BE2233" w:rsidRPr="00927EAA" w:rsidRDefault="00BE2233" w:rsidP="004146F7">
                      <w:pPr>
                        <w:jc w:val="center"/>
                        <w:rPr>
                          <w:szCs w:val="20"/>
                        </w:rPr>
                      </w:pPr>
                      <w:r>
                        <w:rPr>
                          <w:szCs w:val="20"/>
                        </w:rPr>
                        <w:t>Menú del botón secundario</w:t>
                      </w:r>
                    </w:p>
                  </w:txbxContent>
                </v:textbox>
              </v:shape>
            </w:pict>
          </mc:Fallback>
        </mc:AlternateContent>
      </w:r>
      <w:r>
        <w:rPr>
          <w:rFonts w:cs="Arial"/>
          <w:noProof/>
        </w:rPr>
        <mc:AlternateContent>
          <mc:Choice Requires="wps">
            <w:drawing>
              <wp:anchor distT="0" distB="0" distL="114300" distR="114300" simplePos="0" relativeHeight="251642368" behindDoc="0" locked="0" layoutInCell="1" allowOverlap="1" wp14:anchorId="1DF02533" wp14:editId="20CFD299">
                <wp:simplePos x="0" y="0"/>
                <wp:positionH relativeFrom="column">
                  <wp:posOffset>1114425</wp:posOffset>
                </wp:positionH>
                <wp:positionV relativeFrom="paragraph">
                  <wp:posOffset>719455</wp:posOffset>
                </wp:positionV>
                <wp:extent cx="285750" cy="483870"/>
                <wp:effectExtent l="0" t="38100" r="57150" b="3048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483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92AF3" id="Straight Arrow Connector 177" o:spid="_x0000_s1026" type="#_x0000_t32" style="position:absolute;margin-left:87.75pt;margin-top:56.65pt;width:22.5pt;height:38.1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ig6QEAAB8EAAAOAAAAZHJzL2Uyb0RvYy54bWysU02P0zAQvSPxHyzfadrC0ipqukJd4LKC&#10;1Ra4ex27sdb2WGPTpP+esdNm+ZQQ4mLFnnlv3puZbK4HZ9lRYTTgG76YzTlTXkJr/KHhnz+9e7Hm&#10;LCbhW2HBq4afVOTX2+fPNn2o1RI6sK1CRiQ+1n1oeJdSqKsqyk45EWcQlKegBnQi0RUPVYuiJ3Zn&#10;q+V8/rrqAduAIFWM9HozBvm28GutZPqodVSJ2YaTtlROLOdDPqvtRtQHFKEz8ixD/IMKJ4ynohPV&#10;jUiCfUXzC5UzEiGCTjMJrgKtjVTFA7lZzH9ys+9EUMULNSeGqU3x/9HKD8c7ZKal2a1WnHnhaEj7&#10;hMIcusTeIELPduA9NRKQ5RzqWB9iTcCdv8PsWQ5+H25BPkaKVT8E8yWGMW3Q6Ji2JnyhYqVZZJ8N&#10;ZRanaRZqSEzS43J9tbqiiUkKvVq/XK/KrCpRZ5pcNWBM7xU4lj8aHs+aJ7FjCXG8jSnLegJksPX5&#10;TMLYt75l6RTItchmsz3KzfHiZBRfbKSTVSP2XmlqGYkca5RlVTuL7ChozdrHxcRCmRmijbUTaF68&#10;/xF0zs0wVRb4b4FTdqkIPk1AZzzg76qm4SJVj/kX16PXbPsB2tMdXgZLW1j6c/5j8pp/fy/wp/96&#10;+w0AAP//AwBQSwMEFAAGAAgAAAAhAIVcPlnfAAAACwEAAA8AAABkcnMvZG93bnJldi54bWxMj0FP&#10;wzAMhe9I+w+RJ3Fj6TqVjdJ0GpOACwhR4J41pq3WOFWSboVfjznBze/56flzsZ1sL07oQ+dIwXKR&#10;gECqnemoUfD+dn+1ARGiJqN7R6jgCwNsy9lFoXPjzvSKpyo2gkso5FpBG+OQSxnqFq0OCzcg8e7T&#10;easjS99I4/WZy20v0yS5llZ3xBdaPeC+xfpYjZZbfHO3fh5evtPH/cM4PcW6yj6CUpfzaXcLIuIU&#10;/8Lwi8/oUDLTwY1kguhZr7OMozwsVysQnEjThJ0DO5ubDGRZyP8/lD8AAAD//wMAUEsBAi0AFAAG&#10;AAgAAAAhALaDOJL+AAAA4QEAABMAAAAAAAAAAAAAAAAAAAAAAFtDb250ZW50X1R5cGVzXS54bWxQ&#10;SwECLQAUAAYACAAAACEAOP0h/9YAAACUAQAACwAAAAAAAAAAAAAAAAAvAQAAX3JlbHMvLnJlbHNQ&#10;SwECLQAUAAYACAAAACEATE/YoOkBAAAfBAAADgAAAAAAAAAAAAAAAAAuAgAAZHJzL2Uyb0RvYy54&#10;bWxQSwECLQAUAAYACAAAACEAhVw+Wd8AAAALAQAADwAAAAAAAAAAAAAAAABDBAAAZHJzL2Rvd25y&#10;ZXYueG1sUEsFBgAAAAAEAAQA8wAAAE8FAAAAAA==&#10;" strokecolor="black [3200]" strokeweight="1pt">
                <v:stroke endarrow="open" endcap="square"/>
                <o:lock v:ext="edit" shapetype="f"/>
              </v:shape>
            </w:pict>
          </mc:Fallback>
        </mc:AlternateContent>
      </w:r>
      <w:r>
        <w:rPr>
          <w:rFonts w:cs="Arial"/>
          <w:noProof/>
        </w:rPr>
        <mc:AlternateContent>
          <mc:Choice Requires="wps">
            <w:drawing>
              <wp:anchor distT="0" distB="0" distL="114300" distR="114300" simplePos="0" relativeHeight="251699712" behindDoc="0" locked="0" layoutInCell="1" allowOverlap="1" wp14:anchorId="68253AF4" wp14:editId="77538D1C">
                <wp:simplePos x="0" y="0"/>
                <wp:positionH relativeFrom="column">
                  <wp:posOffset>477520</wp:posOffset>
                </wp:positionH>
                <wp:positionV relativeFrom="paragraph">
                  <wp:posOffset>1208405</wp:posOffset>
                </wp:positionV>
                <wp:extent cx="796925" cy="389890"/>
                <wp:effectExtent l="0" t="0" r="22225" b="1016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692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4146F7">
                            <w:pPr>
                              <w:jc w:val="center"/>
                              <w:rPr>
                                <w:szCs w:val="20"/>
                              </w:rPr>
                            </w:pPr>
                            <w:r>
                              <w:rPr>
                                <w:szCs w:val="20"/>
                              </w:rPr>
                              <w:t>Botón Editar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253AF4" id="Text Box 179" o:spid="_x0000_s1048" type="#_x0000_t202" style="position:absolute;margin-left:37.6pt;margin-top:95.15pt;width:62.75pt;height:30.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vyywgIAABEGAAAOAAAAZHJzL2Uyb0RvYy54bWysVFtP2zAUfp+0/2D5faQttzYiRR2o06QO&#10;0GDi2XVsGmH7eLbbpPz6HTtJWxgvTHtJbJ/v3L9zLi4brchGOF+BKejwaECJMBzKyjwV9NfD/MuY&#10;Eh+YKZkCIwq6FZ5eTj9/uqhtLkawAlUKR9CI8XltC7oKweZZ5vlKaOaPwAqDQglOs4BX95SVjtVo&#10;XatsNBicZTW40jrgwnt8vW6FdJrsSyl4uJXSi0BUQTG2kL4ufZfxm00vWP7kmF1VvAuD/UMUmlUG&#10;ne5MXbPAyNpVf5nSFXfgQYYjDjoDKSsuUg6YzXDwJpv7FbMi5YLF8XZXJv//zPKbzZ0jVYm9O59Q&#10;YpjGJj2IJpCv0JD4hhWqrc8ReG8RGhoUIDpl6+0C+LNHSHaAaRU8omNFGul0/GOuBBWxCdtd4aMf&#10;jo/nk7PJ6JQSjqLj8WQ8SY3J9srW+fBNgCbxUFCHfU0BsM3Ch+ie5T0k+vKgqnJeKZUukUviSjmy&#10;YciC0IySqlrrH1C2b8ikQccFfEbGtM/j/hnNJ0ZGK8nZKwfKkLqgZ8eng2T4lSxGtXO9VIw/x4JG&#10;e/sQ8aZMjFQkwnYZxYK2NUynsFUiYpT5KSQ2LJXynfQY58KEYecloSNKYjE+otjh91F9RLnNAzWS&#10;ZzBhp6wrA66t0uuulM99yLLFd5Tybd6xBKFZNompo1FPyiWUW+Skg3auveXzCgu+YD7cMYeDjGzD&#10;5RRu8SMVYJegO1GyAvfy3nvE43yhlJIaF0NB/e81c4IS9d3g5E2GJydxk6TLyen5CC/uULI8lJi1&#10;vgJk3RDXoOXpGPFB9UfpQD/iDptFryhihqNvpGl/vArtusIdyMVslkC4OywLC3NveT+KkWgPzSNz&#10;tpuRgMN1A/0KYfmbUWmxiUB2tg4wr9IcxUK3Ve0agHsn8bXbkXGxHd4Tar/Jp38AAAD//wMAUEsD&#10;BBQABgAIAAAAIQB4orLx3gAAAAoBAAAPAAAAZHJzL2Rvd25yZXYueG1sTI/NTsMwEITvSLyDtUhc&#10;EHVaVEJDnIofkRsHAhLXrb0kUWI7ip3WvD3LCW67O6OZb8t9sqM40hx67xSsVxkIctqb3rUKPt5f&#10;ru9AhIjO4OgdKfimAPvq/KzEwviTe6NjE1vBIS4UqKCLcSqkDLoji2HlJ3KsffnZYuR1bqWZ8cTh&#10;dpSbLLuVFnvHDR1O9NSRHprFKqh3j69J1lfPOum8wbQMn3U/KHV5kR7uQURK8c8Mv/iMDhUzHfzi&#10;TBCjgny7YSffd9kNCDZwXQ7iwMN2nYOsSvn/heoHAAD//wMAUEsBAi0AFAAGAAgAAAAhALaDOJL+&#10;AAAA4QEAABMAAAAAAAAAAAAAAAAAAAAAAFtDb250ZW50X1R5cGVzXS54bWxQSwECLQAUAAYACAAA&#10;ACEAOP0h/9YAAACUAQAACwAAAAAAAAAAAAAAAAAvAQAAX3JlbHMvLnJlbHNQSwECLQAUAAYACAAA&#10;ACEAN5b8ssICAAARBgAADgAAAAAAAAAAAAAAAAAuAgAAZHJzL2Uyb0RvYy54bWxQSwECLQAUAAYA&#10;CAAAACEAeKKy8d4AAAAKAQAADwAAAAAAAAAAAAAAAAAcBQAAZHJzL2Rvd25yZXYueG1sUEsFBgAA&#10;AAAEAAQA8wAAACcGAAAAAA==&#10;" fillcolor="#e3e3e3 [671]" strokeweight=".5pt">
                <v:path arrowok="t"/>
                <v:textbox style="mso-fit-shape-to-text:t">
                  <w:txbxContent>
                    <w:p w:rsidR="00BE2233" w:rsidRPr="00927EAA" w:rsidRDefault="00BE2233" w:rsidP="004146F7">
                      <w:pPr>
                        <w:jc w:val="center"/>
                        <w:rPr>
                          <w:szCs w:val="20"/>
                        </w:rPr>
                      </w:pPr>
                      <w:r>
                        <w:rPr>
                          <w:szCs w:val="20"/>
                        </w:rPr>
                        <w:t>Botón Editar</w:t>
                      </w:r>
                    </w:p>
                  </w:txbxContent>
                </v:textbox>
              </v:shape>
            </w:pict>
          </mc:Fallback>
        </mc:AlternateContent>
      </w:r>
      <w:r w:rsidRPr="005D7E9C">
        <w:rPr>
          <w:noProof/>
          <w:lang w:val="en-US" w:eastAsia="en-US"/>
        </w:rPr>
        <w:t xml:space="preserve"> </w:t>
      </w:r>
      <w:r w:rsidRPr="005D7E9C">
        <w:rPr>
          <w:rFonts w:cs="Arial"/>
          <w:noProof/>
        </w:rPr>
        <w:drawing>
          <wp:inline distT="0" distB="0" distL="0" distR="0" wp14:anchorId="4108E9AD" wp14:editId="7831F5A6">
            <wp:extent cx="5274945" cy="232410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945" cy="2324100"/>
                    </a:xfrm>
                    <a:prstGeom prst="rect">
                      <a:avLst/>
                    </a:prstGeom>
                  </pic:spPr>
                </pic:pic>
              </a:graphicData>
            </a:graphic>
          </wp:inline>
        </w:drawing>
      </w:r>
    </w:p>
    <w:p w:rsidR="00C512D5" w:rsidRPr="004371A0" w:rsidRDefault="00F44286" w:rsidP="004371A0">
      <w:pPr>
        <w:pStyle w:val="ListParagraph"/>
        <w:rPr>
          <w:sz w:val="16"/>
          <w:szCs w:val="16"/>
        </w:rPr>
      </w:pPr>
      <w:bookmarkStart w:id="98" w:name="_Ref285552089"/>
      <w:r w:rsidRPr="004371A0">
        <w:rPr>
          <w:sz w:val="16"/>
          <w:szCs w:val="16"/>
        </w:rPr>
        <w:t>Edición de datos de costos</w:t>
      </w:r>
      <w:bookmarkEnd w:id="98"/>
    </w:p>
    <w:p w:rsidR="00C512D5" w:rsidRPr="00AA730F" w:rsidRDefault="00C512D5" w:rsidP="00C2645D">
      <w:pPr>
        <w:rPr>
          <w:b/>
        </w:rPr>
      </w:pPr>
    </w:p>
    <w:p w:rsidR="00F44286" w:rsidRPr="00236326" w:rsidRDefault="00F02DB0" w:rsidP="00C2645D">
      <w:pPr>
        <w:rPr>
          <w:b/>
          <w:lang w:val="es-ES"/>
        </w:rPr>
      </w:pPr>
      <w:r w:rsidRPr="00236326">
        <w:rPr>
          <w:lang w:val="es-ES"/>
        </w:rPr>
        <w:lastRenderedPageBreak/>
        <w:t>A continuación se explica cada tipo de dato editable:</w:t>
      </w:r>
    </w:p>
    <w:p w:rsidR="00F02DB0" w:rsidRPr="00236326" w:rsidRDefault="00F02DB0" w:rsidP="00C2645D">
      <w:pPr>
        <w:rPr>
          <w:lang w:val="es-ES"/>
        </w:rPr>
      </w:pPr>
    </w:p>
    <w:p w:rsidR="000F0740" w:rsidRPr="00236326" w:rsidRDefault="000F0740" w:rsidP="00B348F1">
      <w:pPr>
        <w:pStyle w:val="ListParagraph"/>
        <w:numPr>
          <w:ilvl w:val="0"/>
          <w:numId w:val="3"/>
        </w:numPr>
        <w:rPr>
          <w:lang w:val="es-ES"/>
        </w:rPr>
      </w:pPr>
      <w:r w:rsidRPr="00236326">
        <w:rPr>
          <w:b/>
          <w:lang w:val="es-ES"/>
        </w:rPr>
        <w:t xml:space="preserve">Costo de arrendamiento: </w:t>
      </w:r>
      <w:r w:rsidRPr="00236326">
        <w:rPr>
          <w:lang w:val="es-ES"/>
        </w:rPr>
        <w:t xml:space="preserve"> el coste de arrendamiento del dispositivo</w:t>
      </w:r>
    </w:p>
    <w:p w:rsidR="000F0740" w:rsidRPr="00236326" w:rsidRDefault="000F0740" w:rsidP="00B348F1">
      <w:pPr>
        <w:pStyle w:val="ListParagraph"/>
        <w:numPr>
          <w:ilvl w:val="0"/>
          <w:numId w:val="3"/>
        </w:numPr>
        <w:rPr>
          <w:lang w:val="es-ES"/>
        </w:rPr>
      </w:pPr>
      <w:r w:rsidRPr="00236326">
        <w:rPr>
          <w:b/>
          <w:lang w:val="es-ES"/>
        </w:rPr>
        <w:t>Periodo de tiempo de costo de arrendamiento:</w:t>
      </w:r>
      <w:r w:rsidRPr="00236326">
        <w:rPr>
          <w:lang w:val="es-ES"/>
        </w:rPr>
        <w:t xml:space="preserve"> el periodo de tiempo para los pagos del coste de arrendamiento</w:t>
      </w:r>
    </w:p>
    <w:p w:rsidR="00F02DB0" w:rsidRPr="00236326" w:rsidRDefault="00F02DB0" w:rsidP="00B348F1">
      <w:pPr>
        <w:pStyle w:val="ListParagraph"/>
        <w:numPr>
          <w:ilvl w:val="0"/>
          <w:numId w:val="3"/>
        </w:numPr>
        <w:rPr>
          <w:lang w:val="es-ES"/>
        </w:rPr>
      </w:pPr>
      <w:r w:rsidRPr="00236326">
        <w:rPr>
          <w:b/>
          <w:lang w:val="es-ES"/>
        </w:rPr>
        <w:t>Costo recurrente:</w:t>
      </w:r>
      <w:r w:rsidRPr="00236326">
        <w:rPr>
          <w:lang w:val="es-ES"/>
        </w:rPr>
        <w:t xml:space="preserve"> cualquier otro coste recurrente (mantenimiento, etc.)</w:t>
      </w:r>
    </w:p>
    <w:p w:rsidR="00F02DB0" w:rsidRPr="00236326" w:rsidRDefault="00F02DB0" w:rsidP="00B348F1">
      <w:pPr>
        <w:pStyle w:val="ListParagraph"/>
        <w:numPr>
          <w:ilvl w:val="0"/>
          <w:numId w:val="3"/>
        </w:numPr>
        <w:rPr>
          <w:lang w:val="es-ES"/>
        </w:rPr>
      </w:pPr>
      <w:r w:rsidRPr="00236326">
        <w:rPr>
          <w:b/>
          <w:lang w:val="es-ES"/>
        </w:rPr>
        <w:t>Periodo de tiempo de costo recurrente:</w:t>
      </w:r>
      <w:r w:rsidRPr="00236326">
        <w:rPr>
          <w:lang w:val="es-ES"/>
        </w:rPr>
        <w:t xml:space="preserve"> el periodo de tiempo para los costos recurrentes</w:t>
      </w:r>
    </w:p>
    <w:p w:rsidR="00F02DB0" w:rsidRPr="00236326" w:rsidRDefault="00F02DB0" w:rsidP="00B348F1">
      <w:pPr>
        <w:pStyle w:val="ListParagraph"/>
        <w:numPr>
          <w:ilvl w:val="0"/>
          <w:numId w:val="3"/>
        </w:numPr>
        <w:rPr>
          <w:lang w:val="es-ES"/>
        </w:rPr>
      </w:pPr>
      <w:r w:rsidRPr="00236326">
        <w:rPr>
          <w:b/>
          <w:lang w:val="es-ES"/>
        </w:rPr>
        <w:t xml:space="preserve">CPP </w:t>
      </w:r>
      <w:r w:rsidR="0028660E">
        <w:rPr>
          <w:b/>
          <w:lang w:val="es-ES"/>
        </w:rPr>
        <w:t>M</w:t>
      </w:r>
      <w:r w:rsidRPr="00236326">
        <w:rPr>
          <w:b/>
          <w:lang w:val="es-ES"/>
        </w:rPr>
        <w:t>onocromo:</w:t>
      </w:r>
      <w:r w:rsidRPr="00236326">
        <w:rPr>
          <w:lang w:val="es-ES"/>
        </w:rPr>
        <w:t xml:space="preserve"> el coste de impresión de una página monocroma</w:t>
      </w:r>
    </w:p>
    <w:p w:rsidR="00F02DB0" w:rsidRDefault="00F02DB0" w:rsidP="00B348F1">
      <w:pPr>
        <w:pStyle w:val="ListParagraph"/>
        <w:numPr>
          <w:ilvl w:val="0"/>
          <w:numId w:val="3"/>
        </w:numPr>
        <w:rPr>
          <w:lang w:val="es-ES"/>
        </w:rPr>
      </w:pPr>
      <w:r w:rsidRPr="00236326">
        <w:rPr>
          <w:b/>
          <w:lang w:val="es-ES"/>
        </w:rPr>
        <w:t xml:space="preserve">CPP a </w:t>
      </w:r>
      <w:r w:rsidR="0028660E">
        <w:rPr>
          <w:b/>
          <w:lang w:val="es-ES"/>
        </w:rPr>
        <w:t>C</w:t>
      </w:r>
      <w:r w:rsidRPr="00236326">
        <w:rPr>
          <w:b/>
          <w:lang w:val="es-ES"/>
        </w:rPr>
        <w:t>olor:</w:t>
      </w:r>
      <w:r w:rsidRPr="00236326">
        <w:rPr>
          <w:lang w:val="es-ES"/>
        </w:rPr>
        <w:t xml:space="preserve"> el coste de impresión de una página en color</w:t>
      </w:r>
    </w:p>
    <w:p w:rsidR="0028660E" w:rsidRDefault="0028660E" w:rsidP="00B348F1">
      <w:pPr>
        <w:pStyle w:val="ListParagraph"/>
        <w:numPr>
          <w:ilvl w:val="0"/>
          <w:numId w:val="3"/>
        </w:numPr>
        <w:rPr>
          <w:lang w:val="es-ES"/>
        </w:rPr>
      </w:pPr>
      <w:r>
        <w:rPr>
          <w:b/>
          <w:lang w:val="es-ES"/>
        </w:rPr>
        <w:t>CPP Nivel de Color 1:</w:t>
      </w:r>
      <w:r>
        <w:rPr>
          <w:lang w:val="es-ES"/>
        </w:rPr>
        <w:t xml:space="preserve"> el coste de impresión de una página en nivel color 1.</w:t>
      </w:r>
    </w:p>
    <w:p w:rsidR="0028660E" w:rsidRPr="0028660E" w:rsidRDefault="0028660E" w:rsidP="0028660E">
      <w:pPr>
        <w:pStyle w:val="ListParagraph"/>
        <w:numPr>
          <w:ilvl w:val="0"/>
          <w:numId w:val="3"/>
        </w:numPr>
        <w:rPr>
          <w:lang w:val="es-ES"/>
        </w:rPr>
      </w:pPr>
      <w:r>
        <w:rPr>
          <w:b/>
          <w:lang w:val="es-ES"/>
        </w:rPr>
        <w:t xml:space="preserve">CPP Nivel de Color 2: </w:t>
      </w:r>
      <w:r>
        <w:rPr>
          <w:lang w:val="es-ES"/>
        </w:rPr>
        <w:t>el coste de impresión de una página en nivel color 2.</w:t>
      </w:r>
    </w:p>
    <w:p w:rsidR="0028660E" w:rsidRDefault="0028660E" w:rsidP="00BE2233">
      <w:pPr>
        <w:pStyle w:val="ListParagraph"/>
        <w:numPr>
          <w:ilvl w:val="0"/>
          <w:numId w:val="3"/>
        </w:numPr>
        <w:rPr>
          <w:lang w:val="es-ES"/>
        </w:rPr>
      </w:pPr>
      <w:r>
        <w:rPr>
          <w:b/>
          <w:lang w:val="es-ES"/>
        </w:rPr>
        <w:t>CPP Nivel de Color 3:</w:t>
      </w:r>
      <w:r w:rsidRPr="0028660E">
        <w:rPr>
          <w:lang w:val="es-ES"/>
        </w:rPr>
        <w:t xml:space="preserve"> </w:t>
      </w:r>
      <w:r>
        <w:rPr>
          <w:lang w:val="es-ES"/>
        </w:rPr>
        <w:t>el coste de impresión de una página en nivel color 3.</w:t>
      </w:r>
    </w:p>
    <w:p w:rsidR="00BE2233" w:rsidRPr="00BE2233" w:rsidRDefault="00BE2233" w:rsidP="00BE2233">
      <w:pPr>
        <w:rPr>
          <w:lang w:val="es-ES"/>
        </w:rPr>
      </w:pPr>
    </w:p>
    <w:p w:rsidR="004D2605" w:rsidRPr="00F005A9" w:rsidRDefault="00A565F6" w:rsidP="00B348F1">
      <w:pPr>
        <w:pStyle w:val="Heading2"/>
        <w:numPr>
          <w:ilvl w:val="1"/>
          <w:numId w:val="1"/>
        </w:numPr>
        <w:tabs>
          <w:tab w:val="num" w:pos="576"/>
        </w:tabs>
        <w:ind w:left="576"/>
        <w:rPr>
          <w:lang w:val="fr-FR"/>
        </w:rPr>
      </w:pPr>
      <w:bookmarkStart w:id="99" w:name="_Toc359831327"/>
      <w:bookmarkStart w:id="100" w:name="_Toc359835400"/>
      <w:bookmarkStart w:id="101" w:name="_Toc359835460"/>
      <w:bookmarkStart w:id="102" w:name="_Toc359942830"/>
      <w:bookmarkStart w:id="103" w:name="_Toc360477765"/>
      <w:bookmarkStart w:id="104" w:name="_Toc5708466"/>
      <w:bookmarkEnd w:id="99"/>
      <w:bookmarkEnd w:id="100"/>
      <w:bookmarkEnd w:id="101"/>
      <w:bookmarkEnd w:id="102"/>
      <w:bookmarkEnd w:id="103"/>
      <w:r>
        <w:rPr>
          <w:lang w:val="fr-FR"/>
        </w:rPr>
        <w:t>Importación/Exportación de D</w:t>
      </w:r>
      <w:r w:rsidR="00D246E1" w:rsidRPr="00F005A9">
        <w:rPr>
          <w:lang w:val="fr-FR"/>
        </w:rPr>
        <w:t xml:space="preserve">atos de </w:t>
      </w:r>
      <w:r>
        <w:rPr>
          <w:lang w:val="fr-FR"/>
        </w:rPr>
        <w:t>C</w:t>
      </w:r>
      <w:r w:rsidR="00D246E1" w:rsidRPr="00F005A9">
        <w:rPr>
          <w:lang w:val="fr-FR"/>
        </w:rPr>
        <w:t xml:space="preserve">ostos de </w:t>
      </w:r>
      <w:r>
        <w:rPr>
          <w:lang w:val="fr-FR"/>
        </w:rPr>
        <w:t>P</w:t>
      </w:r>
      <w:r w:rsidR="00D246E1" w:rsidRPr="00F005A9">
        <w:rPr>
          <w:lang w:val="fr-FR"/>
        </w:rPr>
        <w:t>roducción</w:t>
      </w:r>
      <w:bookmarkEnd w:id="104"/>
    </w:p>
    <w:p w:rsidR="003A00C6" w:rsidRPr="00236326" w:rsidRDefault="003A00C6" w:rsidP="00C2645D">
      <w:pPr>
        <w:rPr>
          <w:lang w:val="es-ES"/>
        </w:rPr>
      </w:pPr>
    </w:p>
    <w:p w:rsidR="002E19D1" w:rsidRDefault="002121A0" w:rsidP="00C2645D">
      <w:pPr>
        <w:rPr>
          <w:noProof/>
          <w:lang w:val="en-US" w:eastAsia="en-US"/>
        </w:rPr>
      </w:pPr>
      <w:r>
        <w:rPr>
          <w:noProof/>
        </w:rPr>
        <mc:AlternateContent>
          <mc:Choice Requires="wpg">
            <w:drawing>
              <wp:anchor distT="0" distB="0" distL="114300" distR="114300" simplePos="0" relativeHeight="251675136" behindDoc="0" locked="0" layoutInCell="1" allowOverlap="1" wp14:anchorId="1D9D4F05" wp14:editId="36ED3009">
                <wp:simplePos x="0" y="0"/>
                <wp:positionH relativeFrom="column">
                  <wp:posOffset>1854800</wp:posOffset>
                </wp:positionH>
                <wp:positionV relativeFrom="paragraph">
                  <wp:posOffset>4053244</wp:posOffset>
                </wp:positionV>
                <wp:extent cx="1726565" cy="534647"/>
                <wp:effectExtent l="0" t="0" r="26035" b="18415"/>
                <wp:wrapNone/>
                <wp:docPr id="2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534647"/>
                          <a:chOff x="6" y="10667"/>
                          <a:chExt cx="17271" cy="5346"/>
                        </a:xfrm>
                      </wpg:grpSpPr>
                      <wps:wsp>
                        <wps:cNvPr id="24" name="Text Box 120"/>
                        <wps:cNvSpPr txBox="1">
                          <a:spLocks noChangeArrowheads="1"/>
                        </wps:cNvSpPr>
                        <wps:spPr bwMode="auto">
                          <a:xfrm>
                            <a:off x="6" y="10667"/>
                            <a:ext cx="17265" cy="2387"/>
                          </a:xfrm>
                          <a:prstGeom prst="rect">
                            <a:avLst/>
                          </a:prstGeom>
                          <a:solidFill>
                            <a:schemeClr val="tx2">
                              <a:lumMod val="20000"/>
                              <a:lumOff val="80000"/>
                            </a:schemeClr>
                          </a:solidFill>
                          <a:ln w="6350">
                            <a:solidFill>
                              <a:srgbClr val="000000"/>
                            </a:solidFill>
                            <a:miter lim="800000"/>
                            <a:headEnd/>
                            <a:tailEnd/>
                          </a:ln>
                        </wps:spPr>
                        <wps:txbx>
                          <w:txbxContent>
                            <w:p w:rsidR="00BE2233" w:rsidRPr="00236326" w:rsidRDefault="00BE2233" w:rsidP="000905D3">
                              <w:pPr>
                                <w:jc w:val="center"/>
                                <w:rPr>
                                  <w:sz w:val="16"/>
                                  <w:szCs w:val="16"/>
                                  <w:lang w:val="es-ES"/>
                                </w:rPr>
                              </w:pPr>
                              <w:r w:rsidRPr="00135101">
                                <w:rPr>
                                  <w:szCs w:val="20"/>
                                  <w:lang w:val="es-ES"/>
                                </w:rPr>
                                <w:t>Exportar datos de costos de</w:t>
                              </w:r>
                              <w:r w:rsidRPr="00236326">
                                <w:rPr>
                                  <w:sz w:val="16"/>
                                  <w:szCs w:val="16"/>
                                  <w:lang w:val="es-ES"/>
                                </w:rPr>
                                <w:t xml:space="preserve"> producción</w:t>
                              </w:r>
                            </w:p>
                          </w:txbxContent>
                        </wps:txbx>
                        <wps:bodyPr rot="0" vert="horz" wrap="square" lIns="91440" tIns="45720" rIns="91440" bIns="45720" anchor="t" anchorCtr="0" upright="1">
                          <a:noAutofit/>
                        </wps:bodyPr>
                      </wps:wsp>
                      <wps:wsp>
                        <wps:cNvPr id="25" name="Text Box 123"/>
                        <wps:cNvSpPr txBox="1">
                          <a:spLocks noChangeArrowheads="1"/>
                        </wps:cNvSpPr>
                        <wps:spPr bwMode="auto">
                          <a:xfrm>
                            <a:off x="6" y="13746"/>
                            <a:ext cx="17271" cy="2267"/>
                          </a:xfrm>
                          <a:prstGeom prst="rect">
                            <a:avLst/>
                          </a:prstGeom>
                          <a:solidFill>
                            <a:schemeClr val="tx2">
                              <a:lumMod val="20000"/>
                              <a:lumOff val="80000"/>
                            </a:schemeClr>
                          </a:solidFill>
                          <a:ln w="6350">
                            <a:solidFill>
                              <a:srgbClr val="000000"/>
                            </a:solidFill>
                            <a:miter lim="800000"/>
                            <a:headEnd/>
                            <a:tailEnd/>
                          </a:ln>
                        </wps:spPr>
                        <wps:txbx>
                          <w:txbxContent>
                            <w:p w:rsidR="00BE2233" w:rsidRPr="00236326" w:rsidRDefault="00BE2233" w:rsidP="003B14E7">
                              <w:pPr>
                                <w:jc w:val="center"/>
                                <w:rPr>
                                  <w:sz w:val="16"/>
                                  <w:szCs w:val="16"/>
                                  <w:lang w:val="es-ES"/>
                                </w:rPr>
                              </w:pPr>
                              <w:r w:rsidRPr="00135101">
                                <w:rPr>
                                  <w:szCs w:val="20"/>
                                  <w:lang w:val="es-ES"/>
                                </w:rPr>
                                <w:t>Importar datos de costos de</w:t>
                              </w:r>
                              <w:r w:rsidRPr="00236326">
                                <w:rPr>
                                  <w:sz w:val="16"/>
                                  <w:szCs w:val="16"/>
                                  <w:lang w:val="es-ES"/>
                                </w:rPr>
                                <w:t xml:space="preserve"> producción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D4F05" id="Group 244" o:spid="_x0000_s1049" style="position:absolute;margin-left:146.05pt;margin-top:319.15pt;width:135.95pt;height:42.1pt;z-index:251675136" coordorigin="6,10667" coordsize="17271,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A6QIAAPgIAAAOAAAAZHJzL2Uyb0RvYy54bWzsVttu3CAQfa/Uf0C8N76s17u14o3S3FQp&#10;bSMl/QAWYxsVgwvs2unXdwDvJclDpVRqVakvFjDM7cycwadnYyfQlmnDlSxxchJjxCRVFZdNib8+&#10;XL9bYmQskRURSrISPzKDz1Zv35wOfcFS1SpRMY3AiDTF0Je4tbYvosjQlnXEnKieSRDWSnfEwlY3&#10;UaXJANY7EaVxnEeD0lWvFWXGwOllEOKVt1/XjNovdW2YRaLEEJv1X+2/a/eNVqekaDTpW06nMMgr&#10;ougIl+B0b+qSWII2mr8w1XGqlVG1PaGqi1Rdc8p8DpBNEj/L5karTe9zaYqh6fcwAbTPcHq1Wfp5&#10;e6cRr0qczjCSpIMaebcozTKHztA3BVy60f19f6dDirC8VfSbAXH0XO72TbiM1sMnVYFBsrHKozPW&#10;unMmIG80+iI87ovARosoHCaLNJ/nc4woyOazLM8WoUq0hVI6tRwjECVxnu8lVwflRXJQdYoRKYJb&#10;H+oUmssLGs4cMDW/h+l9S3rmS2UcXDtMsx2mDy69D2pESeqbzrmHew5TZEcQQEIeIhOgRVJdtEQ2&#10;7FxrNbSMVBBg4vM5Ug1pGGfkV1i/AO0J3gGydLb0iO4hI0Wvjb1hqkNuUWINhPJhku2tsQHd3RVX&#10;WKMEr665EH7jSMwuhEZbAvSzY+pVxaaDtghnQOF4IiEcu/r6q8vdMUTiR4Gz4kv5xIGQaIB2mM3j&#10;AN0T57pZ7107c8GPM3h8reMW5o/gXYm90ykYB/iVrCBBUljCRViDspC+503hQA/w23E97hgECq48&#10;a1U9Qk20CvMG5iMsWqV/YDTArCmx+b4hmmEkPkqo6/sky9xw8ptsvoAWQfpYsj6WEEnBFOCJUVhe&#10;2DDQNr3mTQueQidJdQ68q7kv0yGqKX7o/T9FAuByGCxHJJiF2fJ3SDBbZHmYKUck2M2NNA1j5T8J&#10;XkeC6dX4d0jg3wV4Xv18mX4F3Pt9vPekOfywrH4CAAD//wMAUEsDBBQABgAIAAAAIQCr/2vp4gAA&#10;AAsBAAAPAAAAZHJzL2Rvd25yZXYueG1sTI/BTsMwEETvSPyDtUjcqBOHhBKyqaoKOFWVaJEQNzfe&#10;JlFjO4rdJP17zAmOq32aeVOsZt2xkQbXWoMQLyJgZCqrWlMjfB7eHpbAnJdGyc4aQriSg1V5e1PI&#10;XNnJfNC49zULIcblEqHxvs85d1VDWrqF7cmE38kOWvpwDjVXg5xCuO64iKKMa9ma0NDInjYNVef9&#10;RSO8T3JaJ/HruD2fNtfvQ7r72saEeH83r1+AeZr9Hwy/+kEdyuB0tBejHOsQxLOIA4qQJcsEWCDS&#10;7DGsOyI8CZECLwv+f0P5AwAA//8DAFBLAQItABQABgAIAAAAIQC2gziS/gAAAOEBAAATAAAAAAAA&#10;AAAAAAAAAAAAAABbQ29udGVudF9UeXBlc10ueG1sUEsBAi0AFAAGAAgAAAAhADj9If/WAAAAlAEA&#10;AAsAAAAAAAAAAAAAAAAALwEAAF9yZWxzLy5yZWxzUEsBAi0AFAAGAAgAAAAhAIRr9ADpAgAA+AgA&#10;AA4AAAAAAAAAAAAAAAAALgIAAGRycy9lMm9Eb2MueG1sUEsBAi0AFAAGAAgAAAAhAKv/a+niAAAA&#10;CwEAAA8AAAAAAAAAAAAAAAAAQwUAAGRycy9kb3ducmV2LnhtbFBLBQYAAAAABAAEAPMAAABSBgAA&#10;AAA=&#10;">
                <v:shape id="_x0000_s1050" type="#_x0000_t202" style="position:absolute;left:6;top:10667;width:1726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5t3wwAAANsAAAAPAAAAZHJzL2Rvd25yZXYueG1sRI/disIw&#10;FITvBd8hHMG7beoPi9s1iorK3og/6wMcmmNbtjkpTVrr25sFwcthZr5h5svOlKKl2hWWFYyiGARx&#10;anXBmYLr7+5jBsJ5ZI2lZVLwIAfLRb83x0TbO5+pvfhMBAi7BBXk3leJlC7NyaCLbEUcvJutDfog&#10;60zqGu8Bbko5juNPabDgsJBjRZuc0r9LYxTIU+M316/1ZNWMaNfu49uh2B6VGg661TcIT51/h1/t&#10;H61gPIX/L+EHyMUTAAD//wMAUEsBAi0AFAAGAAgAAAAhANvh9svuAAAAhQEAABMAAAAAAAAAAAAA&#10;AAAAAAAAAFtDb250ZW50X1R5cGVzXS54bWxQSwECLQAUAAYACAAAACEAWvQsW78AAAAVAQAACwAA&#10;AAAAAAAAAAAAAAAfAQAAX3JlbHMvLnJlbHNQSwECLQAUAAYACAAAACEA5mObd8MAAADbAAAADwAA&#10;AAAAAAAAAAAAAAAHAgAAZHJzL2Rvd25yZXYueG1sUEsFBgAAAAADAAMAtwAAAPcCAAAAAA==&#10;" fillcolor="#e3e3e3 [671]" strokeweight=".5pt">
                  <v:textbox>
                    <w:txbxContent>
                      <w:p w:rsidR="00BE2233" w:rsidRPr="00236326" w:rsidRDefault="00BE2233" w:rsidP="000905D3">
                        <w:pPr>
                          <w:jc w:val="center"/>
                          <w:rPr>
                            <w:sz w:val="16"/>
                            <w:szCs w:val="16"/>
                            <w:lang w:val="es-ES"/>
                          </w:rPr>
                        </w:pPr>
                        <w:r w:rsidRPr="00135101">
                          <w:rPr>
                            <w:szCs w:val="20"/>
                            <w:lang w:val="es-ES"/>
                          </w:rPr>
                          <w:t>Exportar datos de costos de</w:t>
                        </w:r>
                        <w:r w:rsidRPr="00236326">
                          <w:rPr>
                            <w:sz w:val="16"/>
                            <w:szCs w:val="16"/>
                            <w:lang w:val="es-ES"/>
                          </w:rPr>
                          <w:t xml:space="preserve"> producción</w:t>
                        </w:r>
                      </w:p>
                    </w:txbxContent>
                  </v:textbox>
                </v:shape>
                <v:shape id="Text Box 123" o:spid="_x0000_s1051" type="#_x0000_t202" style="position:absolute;left:6;top:13746;width:17271;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7swwAAANsAAAAPAAAAZHJzL2Rvd25yZXYueG1sRI/disIw&#10;FITvBd8hHMG7bari4naNoqKyN+LP+gCH5tiWbU5Kk9b69mZB8HKYmW+Y+bIzpWipdoVlBaMoBkGc&#10;Wl1wpuD6u/uYgXAeWWNpmRQ8yMFy0e/NMdH2zmdqLz4TAcIuQQW591UipUtzMugiWxEH72Zrgz7I&#10;OpO6xnuAm1KO4/hTGiw4LORY0San9O/SGAXy1PjN9Ws9WTUj2rX7+HYotkelhoNu9Q3CU+ff4Vf7&#10;RysYT+H/S/gBcvEEAAD//wMAUEsBAi0AFAAGAAgAAAAhANvh9svuAAAAhQEAABMAAAAAAAAAAAAA&#10;AAAAAAAAAFtDb250ZW50X1R5cGVzXS54bWxQSwECLQAUAAYACAAAACEAWvQsW78AAAAVAQAACwAA&#10;AAAAAAAAAAAAAAAfAQAAX3JlbHMvLnJlbHNQSwECLQAUAAYACAAAACEAiS8+7MMAAADbAAAADwAA&#10;AAAAAAAAAAAAAAAHAgAAZHJzL2Rvd25yZXYueG1sUEsFBgAAAAADAAMAtwAAAPcCAAAAAA==&#10;" fillcolor="#e3e3e3 [671]" strokeweight=".5pt">
                  <v:textbox>
                    <w:txbxContent>
                      <w:p w:rsidR="00BE2233" w:rsidRPr="00236326" w:rsidRDefault="00BE2233" w:rsidP="003B14E7">
                        <w:pPr>
                          <w:jc w:val="center"/>
                          <w:rPr>
                            <w:sz w:val="16"/>
                            <w:szCs w:val="16"/>
                            <w:lang w:val="es-ES"/>
                          </w:rPr>
                        </w:pPr>
                        <w:r w:rsidRPr="00135101">
                          <w:rPr>
                            <w:szCs w:val="20"/>
                            <w:lang w:val="es-ES"/>
                          </w:rPr>
                          <w:t>Importar datos de costos de</w:t>
                        </w:r>
                        <w:r w:rsidRPr="00236326">
                          <w:rPr>
                            <w:sz w:val="16"/>
                            <w:szCs w:val="16"/>
                            <w:lang w:val="es-ES"/>
                          </w:rPr>
                          <w:t xml:space="preserve"> producción</w:t>
                        </w:r>
                      </w:p>
                    </w:txbxContent>
                  </v:textbox>
                </v:shape>
              </v:group>
            </w:pict>
          </mc:Fallback>
        </mc:AlternateContent>
      </w:r>
      <w:r w:rsidR="002E19D1" w:rsidRPr="00236326">
        <w:rPr>
          <w:lang w:val="es-ES"/>
        </w:rPr>
        <w:t xml:space="preserve">En caso de desear compilar un nuevo catálogo de productos o importar uno que no contenga costos de producción, estos se pueden exportar, modificar e importar independientemente del catálogo de productos. Para ello, seleccione la opción de menú Solución &gt; Costos de producción &gt; Exportar. Esto creará un archivo .csv en el que se pueden agregar costos de arrendamiento, costos por clic y cualquier otro gasto recurrente, además de los intervalos de facturación (mensual, trimestral o anual). Una vez introducidos estos datos en el archivo .csv, se pueden volver a importar a la pestaña Costos de producción mediante la opción de menú Solución &gt; Costos de producción &gt; Importar. Los costos que ya estaban presentes en el catálogo de productos estarán presentes en el archivo .csv y también se podrán modificar de esta manera. </w:t>
      </w:r>
      <w:r w:rsidR="004E7387" w:rsidRPr="004E7387">
        <w:rPr>
          <w:noProof/>
          <w:lang w:val="en-US" w:eastAsia="en-US"/>
        </w:rPr>
        <w:t xml:space="preserve"> </w:t>
      </w:r>
      <w:r w:rsidR="004E7387" w:rsidRPr="004E7387">
        <w:rPr>
          <w:noProof/>
        </w:rPr>
        <w:drawing>
          <wp:inline distT="0" distB="0" distL="0" distR="0" wp14:anchorId="005B6A72" wp14:editId="169D0E55">
            <wp:extent cx="5274310" cy="283845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7845" cy="2845734"/>
                    </a:xfrm>
                    <a:prstGeom prst="rect">
                      <a:avLst/>
                    </a:prstGeom>
                  </pic:spPr>
                </pic:pic>
              </a:graphicData>
            </a:graphic>
          </wp:inline>
        </w:drawing>
      </w:r>
    </w:p>
    <w:p w:rsidR="009950C8" w:rsidRPr="004371A0" w:rsidRDefault="009950C8" w:rsidP="004371A0">
      <w:pPr>
        <w:pStyle w:val="ListParagraph"/>
        <w:rPr>
          <w:sz w:val="16"/>
          <w:szCs w:val="16"/>
        </w:rPr>
      </w:pPr>
      <w:r w:rsidRPr="004371A0">
        <w:rPr>
          <w:sz w:val="16"/>
          <w:szCs w:val="16"/>
        </w:rPr>
        <w:t>Importación/exportación de costos de producción</w:t>
      </w:r>
    </w:p>
    <w:p w:rsidR="002121A0" w:rsidRPr="002121A0" w:rsidRDefault="002121A0" w:rsidP="002121A0"/>
    <w:p w:rsidR="007C1A8E" w:rsidRPr="00AA730F" w:rsidRDefault="007C1A8E" w:rsidP="00B348F1">
      <w:pPr>
        <w:pStyle w:val="Heading1"/>
        <w:numPr>
          <w:ilvl w:val="0"/>
          <w:numId w:val="1"/>
        </w:numPr>
        <w:tabs>
          <w:tab w:val="clear" w:pos="5252"/>
          <w:tab w:val="num" w:pos="432"/>
        </w:tabs>
        <w:ind w:left="432"/>
      </w:pPr>
      <w:bookmarkStart w:id="105" w:name="_Toc279581265"/>
      <w:bookmarkStart w:id="106" w:name="_Ref285553167"/>
      <w:bookmarkStart w:id="107" w:name="_Ref285553514"/>
      <w:bookmarkStart w:id="108" w:name="_Toc358041793"/>
      <w:bookmarkStart w:id="109" w:name="_Toc5708467"/>
      <w:r w:rsidRPr="007C79D6">
        <w:lastRenderedPageBreak/>
        <w:t xml:space="preserve">Pestaña Diseño de </w:t>
      </w:r>
      <w:r w:rsidR="009950C8">
        <w:t>S</w:t>
      </w:r>
      <w:r w:rsidRPr="007C79D6">
        <w:t>olución</w:t>
      </w:r>
      <w:bookmarkEnd w:id="105"/>
      <w:bookmarkEnd w:id="106"/>
      <w:bookmarkEnd w:id="107"/>
      <w:bookmarkEnd w:id="108"/>
      <w:bookmarkEnd w:id="109"/>
    </w:p>
    <w:p w:rsidR="00182D67" w:rsidRPr="00236326" w:rsidRDefault="00C37290" w:rsidP="001C3D54">
      <w:pPr>
        <w:rPr>
          <w:lang w:val="es-ES"/>
        </w:rPr>
      </w:pPr>
      <w:r w:rsidRPr="00236326">
        <w:rPr>
          <w:lang w:val="es-ES"/>
        </w:rPr>
        <w:t xml:space="preserve">La vista Diseño de </w:t>
      </w:r>
      <w:r w:rsidR="00D265B8">
        <w:rPr>
          <w:lang w:val="es-ES"/>
        </w:rPr>
        <w:t>S</w:t>
      </w:r>
      <w:r w:rsidRPr="00236326">
        <w:rPr>
          <w:lang w:val="es-ES"/>
        </w:rPr>
        <w:t xml:space="preserve">olución es el estudio de diseño para crear un nuevo entorno de impresión virtual. Inicialmente muestra el parque de impresión existente, con información de volumen para cada icono. </w:t>
      </w:r>
    </w:p>
    <w:p w:rsidR="00182D67" w:rsidRPr="00AA730F" w:rsidRDefault="005857FE" w:rsidP="00C2645D">
      <w:pPr>
        <w:rPr>
          <w:rFonts w:cs="Arial"/>
        </w:rPr>
      </w:pPr>
      <w:r>
        <w:rPr>
          <w:rFonts w:cs="Arial"/>
          <w:noProof/>
        </w:rPr>
        <mc:AlternateContent>
          <mc:Choice Requires="wps">
            <w:drawing>
              <wp:anchor distT="0" distB="0" distL="114300" distR="114300" simplePos="0" relativeHeight="251620864" behindDoc="0" locked="0" layoutInCell="1" allowOverlap="1" wp14:anchorId="34EF765A" wp14:editId="619C2985">
                <wp:simplePos x="0" y="0"/>
                <wp:positionH relativeFrom="column">
                  <wp:posOffset>1725295</wp:posOffset>
                </wp:positionH>
                <wp:positionV relativeFrom="paragraph">
                  <wp:posOffset>2451735</wp:posOffset>
                </wp:positionV>
                <wp:extent cx="1165860" cy="657225"/>
                <wp:effectExtent l="0" t="0" r="15240" b="28575"/>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65722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CE7B56">
                            <w:pPr>
                              <w:jc w:val="center"/>
                              <w:rPr>
                                <w:szCs w:val="20"/>
                              </w:rPr>
                            </w:pPr>
                            <w:r>
                              <w:rPr>
                                <w:szCs w:val="20"/>
                              </w:rPr>
                              <w:t>Recurso desechado con volumen cero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765A" id="Text Box 41" o:spid="_x0000_s1052" type="#_x0000_t202" style="position:absolute;margin-left:135.85pt;margin-top:193.05pt;width:91.8pt;height:5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beuwIAABAGAAAOAAAAZHJzL2Uyb0RvYy54bWysVE1PGzEQvVfqf7B8L5ukSUojNigFUVVK&#10;ARUqzo7XJitsj2s72U1/fcf2bhIoF6pedu2Z5/l8M2fnrVZkK5yvwZR0eDKgRBgOVW0eS/rz/urD&#10;KSU+MFMxBUaUdCc8PZ+/f3fW2JkYwRpUJRxBI8bPGlvSdQh2VhSer4Vm/gSsMKiU4DQLeHWPReVY&#10;g9a1KkaDwbRowFXWARfeo/QyK+k82ZdS8HAjpReBqJJibCF9Xfqu4reYn7HZo2N2XfMuDPYPUWhW&#10;G3S6N3XJAiMbV/9lStfcgQcZTjjoAqSsuUg5YDbDwYts7tbMipQLFsfbfZn8/zPLr7e3jtRVSUdD&#10;SgzT2KN70QbyBVoyHsb6NNbPEHZnERhalGOfU67eLoE/eYQUR5j8wCM61qOVTsc/ZkrwIbZgty97&#10;dMOjteF0cjpFFUfddPJpNJpEv8XhtXU+fBWgSTyU1GFbUwRsu/QhQ3tIdOZB1dVVrVS6RCqJC+XI&#10;liEJQjtKT9VGf4cqy5BIg44KKEbCZPFpL8ZIEiGjlRTXMwfKkAbj/jgZJMPPdDGqveuVYvypy+wI&#10;hdaViZGKxNcuo1jRXMR0CjslIkaZH0Jiv1ItX0mPcS5MSH1LdhEdURKL8ZaHHf4Q1Vse5zx6z2DC&#10;/rGuDbhcpeddqZ76kGXGd5zyOe9YgtCu2kzUxI4oWkG1Q1I6yGPtLb+qseBL5sMtczjHyCncTeEG&#10;P1IBdgm6EyVrcL9fk0c8jhdqKWlwL5TU/9owJyhR3wwO3ufheBwXSbqMkax4ccea1bHGbPQFIOtw&#10;tjC6dIz4oPqjdKAfcIUtoldUMcPRN9K0P16EvK1wBXKxWCQQrg7LwtLcWd7PYiTaffvAnO1mJOB0&#10;XUO/QdjsxahkbOyvgcUmgKzTHB2q2jUA105ifLci4147vifUYZHP/wAAAP//AwBQSwMEFAAGAAgA&#10;AAAhACkTbHvhAAAACwEAAA8AAABkcnMvZG93bnJldi54bWxMj8tOwzAQRfdI/IM1SOyok5SmIY1T&#10;AWrFugWpWyeexmn9iGy3Cf16zAp2M5qjO+dW60krckXne2sYpLMECJrWit50DL4+t08FEB+4EVxZ&#10;gwy+0cO6vr+reCnsaHZ43YeOxBDjS85AhjCUlPpWouZ+Zgc08Xa0TvMQV9dR4fgYw7WiWZLkVPPe&#10;xA+SD/gusT3vL5oBYnfbHOxJbccPeducD81bdnKMPT5MrysgAafwB8OvflSHOjo19mKEJ4pBtkyX&#10;EWUwL/IUSCSeF4s5kCYOxUsOtK7o/w71DwAAAP//AwBQSwECLQAUAAYACAAAACEAtoM4kv4AAADh&#10;AQAAEwAAAAAAAAAAAAAAAAAAAAAAW0NvbnRlbnRfVHlwZXNdLnhtbFBLAQItABQABgAIAAAAIQA4&#10;/SH/1gAAAJQBAAALAAAAAAAAAAAAAAAAAC8BAABfcmVscy8ucmVsc1BLAQItABQABgAIAAAAIQDv&#10;20beuwIAABAGAAAOAAAAAAAAAAAAAAAAAC4CAABkcnMvZTJvRG9jLnhtbFBLAQItABQABgAIAAAA&#10;IQApE2x74QAAAAsBAAAPAAAAAAAAAAAAAAAAABUFAABkcnMvZG93bnJldi54bWxQSwUGAAAAAAQA&#10;BADzAAAAIwYAAAAA&#10;" fillcolor="#e3e3e3 [671]" strokeweight=".5pt">
                <v:path arrowok="t"/>
                <v:textbox>
                  <w:txbxContent>
                    <w:p w:rsidR="00BE2233" w:rsidRPr="00927EAA" w:rsidRDefault="00BE2233" w:rsidP="00CE7B56">
                      <w:pPr>
                        <w:jc w:val="center"/>
                        <w:rPr>
                          <w:szCs w:val="20"/>
                        </w:rPr>
                      </w:pPr>
                      <w:r>
                        <w:rPr>
                          <w:szCs w:val="20"/>
                        </w:rPr>
                        <w:t>Recurso desechado con volumen cero</w:t>
                      </w:r>
                    </w:p>
                  </w:txbxContent>
                </v:textbox>
              </v:shape>
            </w:pict>
          </mc:Fallback>
        </mc:AlternateContent>
      </w:r>
      <w:r w:rsidR="00C52990">
        <w:rPr>
          <w:rFonts w:cs="Arial"/>
          <w:noProof/>
        </w:rPr>
        <mc:AlternateContent>
          <mc:Choice Requires="wps">
            <w:drawing>
              <wp:anchor distT="0" distB="0" distL="114300" distR="114300" simplePos="0" relativeHeight="251691520" behindDoc="0" locked="0" layoutInCell="1" allowOverlap="1" wp14:anchorId="3EE1009A" wp14:editId="58E0F487">
                <wp:simplePos x="0" y="0"/>
                <wp:positionH relativeFrom="column">
                  <wp:posOffset>1443251</wp:posOffset>
                </wp:positionH>
                <wp:positionV relativeFrom="paragraph">
                  <wp:posOffset>2153901</wp:posOffset>
                </wp:positionV>
                <wp:extent cx="266131" cy="175146"/>
                <wp:effectExtent l="0" t="38100" r="57785" b="34925"/>
                <wp:wrapNone/>
                <wp:docPr id="111" name="Straight Arrow Connector 111"/>
                <wp:cNvGraphicFramePr/>
                <a:graphic xmlns:a="http://schemas.openxmlformats.org/drawingml/2006/main">
                  <a:graphicData uri="http://schemas.microsoft.com/office/word/2010/wordprocessingShape">
                    <wps:wsp>
                      <wps:cNvCnPr/>
                      <wps:spPr>
                        <a:xfrm flipV="1">
                          <a:off x="0" y="0"/>
                          <a:ext cx="266131" cy="17514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762883" id="Straight Arrow Connector 111" o:spid="_x0000_s1026" type="#_x0000_t32" style="position:absolute;margin-left:113.65pt;margin-top:169.6pt;width:20.95pt;height:13.8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Y+AQIAAOsDAAAOAAAAZHJzL2Uyb0RvYy54bWysU8GO0zAQvSPxD5bvNE2hhY2arlDLcgG2&#10;0i7cZ20nseTYlsc07d8ztrPVAjdED5Y9k3kz783r9vY8GnZSAbWzLa8XS86UFU5q27f8++Pdmw+c&#10;YQQrwTirWn5RyG93r19tJ9+olRuckSowArHYTL7lQ4y+qSoUgxoBF84rS8nOhREiPUNfyQAToY+m&#10;Wi2Xm2pyQfrghEKk6KEk+S7jd50S8b7rUEVmWk6zxXyGfD6ls9ptoekD+EGLeQz4hylG0JaaXqEO&#10;EIH9DPovqFGL4NB1cSHcWLmu00JlDsSmXv7B5mEArzIXEgf9VSb8f7Di2+kYmJa0u7rmzMJIS3qI&#10;AXQ/RPYxBDexvbOWhHSBpW9IscljQ4V7ewzzC/0xJPrnLoysM9r/IMAsCFFk56z35aq3OkcmKLja&#10;bOq31FVQqn6/rt9tEnpVYBKcDxg/KzeydGk5znNdByot4PQFYyl8LkjF1t1pYygOjbFsavnNerWm&#10;ZkA26wxEuo6eiKPtOQPTk39FDHlodEbLVJ2K8YJ7E9gJyELkPOmmRyLAmQGMlCBW+VcKB5CqfHqz&#10;pnDxF0L86mQJ18vnOPEs0Jnyby0TjQPgUEpyqiBF0OaTlSxePO0pBg22N2pWzdg0rsqunxVJmyq7&#10;SbcnJy95ZVV6kaNy59n9ybIv33R/+R/d/QIAAP//AwBQSwMEFAAGAAgAAAAhABx0y3TgAAAACwEA&#10;AA8AAABkcnMvZG93bnJldi54bWxMj01Pg0AQhu8m/ofNmHgxdnGJiMjSGLX2ZBqx3rcwAik7S9ht&#10;C//e6Ulv8/HknWfy5WR7ccTRd4403C0iEEiVqztqNGy/VrcpCB8M1aZ3hBpm9LAsLi9yk9XuRJ94&#10;LEMjOIR8ZjS0IQyZlL5q0Rq/cAMS737caE3gdmxkPZoTh9teqihKpDUd8YXWDPjSYrUvD1bDa7m5&#10;X33fbCc1V+uP8j3db2h+0/r6anp+AhFwCn8wnPVZHQp22rkD1V70GpR6iBnVEMePCgQTKjkXO54k&#10;SQqyyOX/H4pfAAAA//8DAFBLAQItABQABgAIAAAAIQC2gziS/gAAAOEBAAATAAAAAAAAAAAAAAAA&#10;AAAAAABbQ29udGVudF9UeXBlc10ueG1sUEsBAi0AFAAGAAgAAAAhADj9If/WAAAAlAEAAAsAAAAA&#10;AAAAAAAAAAAALwEAAF9yZWxzLy5yZWxzUEsBAi0AFAAGAAgAAAAhANmSNj4BAgAA6wMAAA4AAAAA&#10;AAAAAAAAAAAALgIAAGRycy9lMm9Eb2MueG1sUEsBAi0AFAAGAAgAAAAhABx0y3TgAAAACwEAAA8A&#10;AAAAAAAAAAAAAAAAWwQAAGRycy9kb3ducmV2LnhtbFBLBQYAAAAABAAEAPMAAABoBQAAAAA=&#10;">
                <v:stroke endarrow="block"/>
              </v:shape>
            </w:pict>
          </mc:Fallback>
        </mc:AlternateContent>
      </w:r>
      <w:r w:rsidR="009F7D68">
        <w:rPr>
          <w:rFonts w:cs="Arial"/>
          <w:noProof/>
        </w:rPr>
        <mc:AlternateContent>
          <mc:Choice Requires="wps">
            <w:drawing>
              <wp:anchor distT="0" distB="0" distL="114300" distR="114300" simplePos="0" relativeHeight="251689472" behindDoc="0" locked="0" layoutInCell="1" allowOverlap="1" wp14:anchorId="3C1C4664" wp14:editId="23C53735">
                <wp:simplePos x="0" y="0"/>
                <wp:positionH relativeFrom="column">
                  <wp:posOffset>4466816</wp:posOffset>
                </wp:positionH>
                <wp:positionV relativeFrom="paragraph">
                  <wp:posOffset>2270408</wp:posOffset>
                </wp:positionV>
                <wp:extent cx="178384" cy="562645"/>
                <wp:effectExtent l="57150" t="38100" r="31750" b="27940"/>
                <wp:wrapNone/>
                <wp:docPr id="109" name="Straight Arrow Connector 109"/>
                <wp:cNvGraphicFramePr/>
                <a:graphic xmlns:a="http://schemas.openxmlformats.org/drawingml/2006/main">
                  <a:graphicData uri="http://schemas.microsoft.com/office/word/2010/wordprocessingShape">
                    <wps:wsp>
                      <wps:cNvCnPr/>
                      <wps:spPr>
                        <a:xfrm flipH="1" flipV="1">
                          <a:off x="0" y="0"/>
                          <a:ext cx="178384" cy="56264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7E6A1" id="Straight Arrow Connector 109" o:spid="_x0000_s1026" type="#_x0000_t32" style="position:absolute;margin-left:351.7pt;margin-top:178.75pt;width:14.05pt;height:44.3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wACAIAAPUDAAAOAAAAZHJzL2Uyb0RvYy54bWysU01v2zAMvQ/YfxB0X+xkTZYGcYohWbfD&#10;PgK0252VZFuALAmiFif/fpTkBt12G+aDQJF+j3wktb07D4adVEDtbMPns5ozZYWT2nYN//54/2bN&#10;GUawEoyzquEXhfxu9/rVdvQbtXC9M1IFRiQWN6NveB+j31QVil4NgDPnlaVg68IAka6hq2SAkdgH&#10;Uy3qelWNLkgfnFCI5D2UIN9l/rZVIn5rW1SRmYZTbTGfIZ9P6ax2W9h0AXyvxVQG/EMVA2hLSa9U&#10;B4jAfgb9F9WgRXDo2jgTbqhc22qhsgZSM6//UPPQg1dZCzUH/bVN+P9oxdfTMTAtaXb1LWcWBhrS&#10;Qwyguz6y9yG4ke2dtdRIF1j6hzo2etwQcG+PYbqhP4Yk/9yGgbVG+09EyLP1I1kpRmLZOXf+cu28&#10;OkcmyDl/t367vuFMUGi5WqxulilPVQgT2AeMH5UbWDIajlOF19JKCjh9xliAz4AEtu5eG0N+2BjL&#10;xobfLhdLSga0cK2BSObgqQVoO87AdLTJIoZcNDqjZUInMF5wbwI7AS0T7aB04yMJ4MwARgqQqvwV&#10;YA9SlV9vl+Qum4YQvzhZ3PP62U86C3WW/FvKJOMA2BdIDhWmCNp8sJLFi6eJxaDBdkZNXTM2lavy&#10;/k8dSTMrU0rWk5OXPLwq3Wi3cubpHaTlfXkn++Vr3f0CAAD//wMAUEsDBBQABgAIAAAAIQAUVx69&#10;4gAAAAsBAAAPAAAAZHJzL2Rvd25yZXYueG1sTI/BTsMwDIbvSLxDZCRuLCntVtY1nRASJ0AT2y7c&#10;ssZrqzVO1mRdeXvCCW62/On395fryfRsxMF3liQkMwEMqba6o0bCfvf68ATMB0Va9ZZQwjd6WFe3&#10;N6UqtL3SJ47b0LAYQr5QEtoQXMG5r1s0ys+sQ4q3ox2MCnEdGq4HdY3hpuePQiy4UR3FD61y+NJi&#10;fdpejISjcPVmuXvT57PLxub9a++Sj5OU93fT8wpYwCn8wfCrH9Whik4HeyHtWS8hF2kWUQnpPJ8D&#10;i0SeJnE4SMiyRQK8Kvn/DtUPAAAA//8DAFBLAQItABQABgAIAAAAIQC2gziS/gAAAOEBAAATAAAA&#10;AAAAAAAAAAAAAAAAAABbQ29udGVudF9UeXBlc10ueG1sUEsBAi0AFAAGAAgAAAAhADj9If/WAAAA&#10;lAEAAAsAAAAAAAAAAAAAAAAALwEAAF9yZWxzLy5yZWxzUEsBAi0AFAAGAAgAAAAhAMcDfAAIAgAA&#10;9QMAAA4AAAAAAAAAAAAAAAAALgIAAGRycy9lMm9Eb2MueG1sUEsBAi0AFAAGAAgAAAAhABRXHr3i&#10;AAAACwEAAA8AAAAAAAAAAAAAAAAAYgQAAGRycy9kb3ducmV2LnhtbFBLBQYAAAAABAAEAPMAAABx&#10;BQAAAAA=&#10;">
                <v:stroke endarrow="block"/>
              </v:shape>
            </w:pict>
          </mc:Fallback>
        </mc:AlternateContent>
      </w:r>
      <w:r w:rsidR="00E71B06">
        <w:rPr>
          <w:rFonts w:cs="Arial"/>
          <w:noProof/>
        </w:rPr>
        <mc:AlternateContent>
          <mc:Choice Requires="wps">
            <w:drawing>
              <wp:anchor distT="0" distB="0" distL="114300" distR="114300" simplePos="0" relativeHeight="251692544" behindDoc="0" locked="0" layoutInCell="1" allowOverlap="1" wp14:anchorId="513C021B" wp14:editId="06299A42">
                <wp:simplePos x="0" y="0"/>
                <wp:positionH relativeFrom="column">
                  <wp:posOffset>869950</wp:posOffset>
                </wp:positionH>
                <wp:positionV relativeFrom="paragraph">
                  <wp:posOffset>798830</wp:posOffset>
                </wp:positionV>
                <wp:extent cx="469900" cy="304800"/>
                <wp:effectExtent l="0" t="38100" r="63500" b="19050"/>
                <wp:wrapNone/>
                <wp:docPr id="112" name="Straight Arrow Connector 112"/>
                <wp:cNvGraphicFramePr/>
                <a:graphic xmlns:a="http://schemas.openxmlformats.org/drawingml/2006/main">
                  <a:graphicData uri="http://schemas.microsoft.com/office/word/2010/wordprocessingShape">
                    <wps:wsp>
                      <wps:cNvCnPr/>
                      <wps:spPr>
                        <a:xfrm flipV="1">
                          <a:off x="0" y="0"/>
                          <a:ext cx="469900"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95AE05" id="Straight Arrow Connector 112" o:spid="_x0000_s1026" type="#_x0000_t32" style="position:absolute;margin-left:68.5pt;margin-top:62.9pt;width:37pt;height:24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jCAQIAAOsDAAAOAAAAZHJzL2Uyb0RvYy54bWysU01v2zAMvQ/YfxB0X+xkTdEYcYohWXfZ&#10;R4B2u7OSbAuQJUHU4uTfj5LcoNtuw3wQKFJ85COft/fn0bCTCqidbflyUXOmrHBS277l358e3t1x&#10;hhGsBOOsavlFIb/fvX2znXyjVm5wRqrACMRiM/mWDzH6pqpQDGoEXDivLAU7F0aIdA19JQNMhD6a&#10;alXXt9XkgvTBCYVI3kMJ8l3G7zol4reuQxWZaTn1FvMZ8vmczmq3haYP4Act5jbgH7oYQVsqeoU6&#10;QAT2M+i/oEYtgkPXxYVwY+W6TguVORCbZf0Hm8cBvMpcaDjor2PC/wcrvp6OgWlJu1uuOLMw0pIe&#10;YwDdD5F9CMFNbO+spUG6wNIbmtjksaHEvT2G+Yb+GBL9cxdG1hntfxBgHghRZOc878t13uocmSDn&#10;ze1mU9NWBIXe1zd3ZBNeVWASnA8YPyk3smS0HOe+rg2VEnD6jLEkviSkZOsetDHkh8ZYNrV8s16t&#10;qRiQzDoDkczRE3G0PWdgetKviCE3jc5ombJTMl5wbwI7AUmIlCfd9EQEODOAkQLEKn8lcQCpytPN&#10;mtxFXwjxi5PFvaxf/MSzQGfKv5VMNA6AQ0nJoYIUQZuPVrJ48bSnGDTY3qh5asamdlVW/TyRtKmy&#10;m2Q9O3nJK6vSjRSVK8/qT5J9fSf79T+6+wUAAP//AwBQSwMEFAAGAAgAAAAhABrkuyDeAAAACwEA&#10;AA8AAABkcnMvZG93bnJldi54bWxMT01Pg0AQvZv4HzZj4sXYBZpagiyNUaunppG29y07Aik7S9ht&#10;C//e8aS3eR95816+Gm0nLjj41pGCeBaBQKqcaalWsN+tH1MQPmgyunOECib0sCpub3KdGXelL7yU&#10;oRYcQj7TCpoQ+kxKXzVotZ+5Hom1bzdYHRgOtTSDvnK47WQSRU/S6pb4Q6N7fG2wOpVnq+Ct3C7W&#10;h4f9mEzV56b8SE9bmt6Vur8bX55BBBzDnxl+63N1KLjT0Z3JeNExni95S+AjWfAGdiRxzMyRmeU8&#10;BVnk8v+G4gcAAP//AwBQSwECLQAUAAYACAAAACEAtoM4kv4AAADhAQAAEwAAAAAAAAAAAAAAAAAA&#10;AAAAW0NvbnRlbnRfVHlwZXNdLnhtbFBLAQItABQABgAIAAAAIQA4/SH/1gAAAJQBAAALAAAAAAAA&#10;AAAAAAAAAC8BAABfcmVscy8ucmVsc1BLAQItABQABgAIAAAAIQCgB0jCAQIAAOsDAAAOAAAAAAAA&#10;AAAAAAAAAC4CAABkcnMvZTJvRG9jLnhtbFBLAQItABQABgAIAAAAIQAa5Lsg3gAAAAsBAAAPAAAA&#10;AAAAAAAAAAAAAFsEAABkcnMvZG93bnJldi54bWxQSwUGAAAAAAQABADzAAAAZgUAAAAA&#10;">
                <v:stroke endarrow="block"/>
              </v:shape>
            </w:pict>
          </mc:Fallback>
        </mc:AlternateContent>
      </w:r>
      <w:r w:rsidR="00E71B06">
        <w:rPr>
          <w:rFonts w:cs="Arial"/>
          <w:noProof/>
        </w:rPr>
        <mc:AlternateContent>
          <mc:Choice Requires="wps">
            <w:drawing>
              <wp:anchor distT="0" distB="0" distL="114300" distR="114300" simplePos="0" relativeHeight="251624960" behindDoc="0" locked="0" layoutInCell="1" allowOverlap="1" wp14:anchorId="5CF2C897" wp14:editId="690622EB">
                <wp:simplePos x="0" y="0"/>
                <wp:positionH relativeFrom="column">
                  <wp:posOffset>92075</wp:posOffset>
                </wp:positionH>
                <wp:positionV relativeFrom="paragraph">
                  <wp:posOffset>1106170</wp:posOffset>
                </wp:positionV>
                <wp:extent cx="1054735" cy="457200"/>
                <wp:effectExtent l="0" t="0" r="12065" b="19050"/>
                <wp:wrapNone/>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735" cy="45720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CE7B56">
                            <w:pPr>
                              <w:jc w:val="center"/>
                              <w:rPr>
                                <w:szCs w:val="20"/>
                              </w:rPr>
                            </w:pPr>
                            <w:r>
                              <w:rPr>
                                <w:szCs w:val="20"/>
                              </w:rPr>
                              <w:t>Papelera de volumen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2C897" id="Text Box 43" o:spid="_x0000_s1053" type="#_x0000_t202" style="position:absolute;margin-left:7.25pt;margin-top:87.1pt;width:83.05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h8vQIAABAGAAAOAAAAZHJzL2Uyb0RvYy54bWysVE1PGzEQvVfqf7B8L5uEBOiKDUpBVJVS&#10;QA0VZ8drkxW2x7WdZNNf37G9GwLlQtXLru158/1mzi9archGON+AqejwaECJMBzqxjxW9Of99acz&#10;SnxgpmYKjKjoTnh6Mf344XxrSzGCFahaOIJGjC+3tqKrEGxZFJ6vhGb+CKwwKJTgNAt4dY9F7dgW&#10;rWtVjAaDk2ILrrYOuPAeX6+ykE6TfSkFD7dSehGIqijGFtLXpe8yfovpOSsfHbOrhndhsH+IQrPG&#10;oNO9qSsWGFm75i9TuuEOPMhwxEEXIGXDRcoBsxkOXmWzWDErUi5YHG/3ZfL/zyy/2dw50tTYO+yU&#10;YRp7dC/aQL5AS8bHsT5b60uELSwCQ4vviE25ejsH/uQRUhxgsoJHdKxHK52Of8yUoCK2YLcve3TD&#10;o7XBZHx6PKGEo2w8OcW+Rr/Fs7Z1PnwVoEk8VNRhW1MEbDP3IUN7SHTmQTX1daNUukQqiUvlyIYh&#10;CUI7Sqpqrb9Dnd/QYXbJSnxGwuTns/4ZI0mEjFZSXC8cKEO2FT05ngyS4ReyGNXe9VIx/tRldoBC&#10;68rESEXia5dRrGguYjqFnRIRo8wPIbFfqZZvpMc4FyYMOy8JHVESi/EexQ7/HNV7lHMeqJE8gwl7&#10;Zd0YcLlKL7tSP/Uhy4zvOOVz3rEEoV22iaijk56VS6h3SEoHeay95dcNFnzOfLhjDucY6Ya7Kdzi&#10;RyrALkF3omQF7vdb7xGP44VSSra4Fyrqf62ZE5SobwYH7/NwPI6LJF0SWSlxh5LlocSs9SUg64a4&#10;BS1PR1R2QfVH6UA/4AqbRa8oYoajb6Rpf7wMeVvhCuRiNksgXB2WhblZWN7PYiTaffvAnO1mJOB0&#10;3UC/QVj5alQyNjbIwGwdQDZpjmKhc1W7BuDaSYzvVmTca4f3hHpe5NM/AAAA//8DAFBLAwQUAAYA&#10;CAAAACEA2VgJJ90AAAAKAQAADwAAAGRycy9kb3ducmV2LnhtbEyPy07DMBBF90j8gzVI7KiDFUIV&#10;4lSAWrGmRerWiYc4rR9R7DahX890BavR1RzdOVOtZmfZGcfYBy/hcZEBQ98G3ftOwtdu87AEFpPy&#10;WtngUcIPRljVtzeVKnWY/Ceet6ljVOJjqSSYlIaS89gadCouwoCedt9hdCpRHDuuRzVRubNcZFnB&#10;neo9XTBqwHeD7XF7chIQu8t6Hw52M32Yy/q4b97EYZTy/m5+fQGWcE5/MFz1SR1qcmrCyevILOX8&#10;iUiaz7kAdgWWWQGskSDyQgCvK/7/hfoXAAD//wMAUEsBAi0AFAAGAAgAAAAhALaDOJL+AAAA4QEA&#10;ABMAAAAAAAAAAAAAAAAAAAAAAFtDb250ZW50X1R5cGVzXS54bWxQSwECLQAUAAYACAAAACEAOP0h&#10;/9YAAACUAQAACwAAAAAAAAAAAAAAAAAvAQAAX3JlbHMvLnJlbHNQSwECLQAUAAYACAAAACEANOwY&#10;fL0CAAAQBgAADgAAAAAAAAAAAAAAAAAuAgAAZHJzL2Uyb0RvYy54bWxQSwECLQAUAAYACAAAACEA&#10;2VgJJ90AAAAKAQAADwAAAAAAAAAAAAAAAAAXBQAAZHJzL2Rvd25yZXYueG1sUEsFBgAAAAAEAAQA&#10;8wAAACEGAAAAAA==&#10;" fillcolor="#e3e3e3 [671]" strokeweight=".5pt">
                <v:path arrowok="t"/>
                <v:textbox>
                  <w:txbxContent>
                    <w:p w:rsidR="00BE2233" w:rsidRPr="00927EAA" w:rsidRDefault="00BE2233" w:rsidP="00CE7B56">
                      <w:pPr>
                        <w:jc w:val="center"/>
                        <w:rPr>
                          <w:szCs w:val="20"/>
                        </w:rPr>
                      </w:pPr>
                      <w:r>
                        <w:rPr>
                          <w:szCs w:val="20"/>
                        </w:rPr>
                        <w:t>Papelera de volumen</w:t>
                      </w:r>
                    </w:p>
                  </w:txbxContent>
                </v:textbox>
              </v:shape>
            </w:pict>
          </mc:Fallback>
        </mc:AlternateContent>
      </w:r>
      <w:r w:rsidR="00E71B06">
        <w:rPr>
          <w:rFonts w:cs="Arial"/>
          <w:noProof/>
        </w:rPr>
        <mc:AlternateContent>
          <mc:Choice Requires="wps">
            <w:drawing>
              <wp:anchor distT="0" distB="0" distL="114300" distR="114300" simplePos="0" relativeHeight="251690496" behindDoc="0" locked="0" layoutInCell="1" allowOverlap="1" wp14:anchorId="2B7CD74C" wp14:editId="6F5C554D">
                <wp:simplePos x="0" y="0"/>
                <wp:positionH relativeFrom="column">
                  <wp:posOffset>2889250</wp:posOffset>
                </wp:positionH>
                <wp:positionV relativeFrom="paragraph">
                  <wp:posOffset>2418079</wp:posOffset>
                </wp:positionV>
                <wp:extent cx="203200" cy="342900"/>
                <wp:effectExtent l="0" t="38100" r="63500" b="19050"/>
                <wp:wrapNone/>
                <wp:docPr id="110" name="Straight Arrow Connector 110"/>
                <wp:cNvGraphicFramePr/>
                <a:graphic xmlns:a="http://schemas.openxmlformats.org/drawingml/2006/main">
                  <a:graphicData uri="http://schemas.microsoft.com/office/word/2010/wordprocessingShape">
                    <wps:wsp>
                      <wps:cNvCnPr/>
                      <wps:spPr>
                        <a:xfrm flipV="1">
                          <a:off x="0" y="0"/>
                          <a:ext cx="203200" cy="3429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92E5F4" id="Straight Arrow Connector 110" o:spid="_x0000_s1026" type="#_x0000_t32" style="position:absolute;margin-left:227.5pt;margin-top:190.4pt;width:16pt;height:27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aaAAIAAOsDAAAOAAAAZHJzL2Uyb0RvYy54bWysU01v2zAMvQ/YfxB0b+yky7AYcYoiWXfZ&#10;R4B2u7OSbAuQJUHU4uTfj5LcoNtuw3wQKFJ85Hukt3fn0bCTCqidbflyUXOmrHBS277l358ebj5w&#10;hhGsBOOsavlFIb/bvX2znXyjVm5wRqrACMRiM/mWDzH6pqpQDGoEXDivLAU7F0aIdA19JQNMhD6a&#10;alXX76vJBemDEwqRvIcS5LuM33VKxG9dhyoy03LqLeYz5PM5ndVuC00fwA9azG3AP3QxgrZU9Ap1&#10;gAjsZ9B/QY1aBIeuiwvhxsp1nRYqcyA2y/oPNo8DeJW5kDjorzLh/4MVX0/HwLSk2S1JHwsjDekx&#10;BtD9ENl9CG5ie2ctCekCS29IscljQ4l7ewzzDf0xJPrnLoysM9r/IMAsCFFk56z35aq3OkcmyLmq&#10;b2mGnAkK3b5bbcgmvKrAJDgfMH5SbmTJaDnOfV0bKiXg9BljSXxJSMnWPWhjyA+NsWxq+Wa9WlMx&#10;oDXrDEQyR0/E0facgelpf0UMuWl0RsuUnZLxgnsT2AlohWjzpJueiABnBjBSgFjlryQOIFV5ulmT&#10;u+wXQvziZHEv6xc/8SzQmfJvJRONA+BQUnKoIEXQ5qOVLF48zSkGDbY3albN2NSuyls/K5ImVWaT&#10;rGcnL3lkVbrRRuXK8/anlX19J/v1P7r7BQAA//8DAFBLAwQUAAYACAAAACEApWlcfOEAAAALAQAA&#10;DwAAAGRycy9kb3ducmV2LnhtbEyPQU/DMAyF70j8h8hIXNCWsrUQlaYTAsZOaKIb96w1bbXGqZps&#10;a/895gQ32+/p+XvZarSdOOPgW0ca7ucRCKTSVS3VGva79UyB8MFQZTpHqGFCD6v8+iozaeUu9Inn&#10;ItSCQ8inRkMTQp9K6csGrfFz1yOx9u0GawKvQy2rwVw43HZyEUUP0pqW+ENjenxpsDwWJ6vhtdgm&#10;66+7/biYys1H8a6OW5retL69GZ+fQAQcw58ZfvEZHXJmOrgTVV50GuIk4S5Bw1JF3IEdsXrky4GH&#10;ZaxA5pn83yH/AQAA//8DAFBLAQItABQABgAIAAAAIQC2gziS/gAAAOEBAAATAAAAAAAAAAAAAAAA&#10;AAAAAABbQ29udGVudF9UeXBlc10ueG1sUEsBAi0AFAAGAAgAAAAhADj9If/WAAAAlAEAAAsAAAAA&#10;AAAAAAAAAAAALwEAAF9yZWxzLy5yZWxzUEsBAi0AFAAGAAgAAAAhAHLlhpoAAgAA6wMAAA4AAAAA&#10;AAAAAAAAAAAALgIAAGRycy9lMm9Eb2MueG1sUEsBAi0AFAAGAAgAAAAhAKVpXHzhAAAACwEAAA8A&#10;AAAAAAAAAAAAAAAAWgQAAGRycy9kb3ducmV2LnhtbFBLBQYAAAAABAAEAPMAAABoBQAAAAA=&#10;">
                <v:stroke endarrow="block"/>
              </v:shape>
            </w:pict>
          </mc:Fallback>
        </mc:AlternateContent>
      </w:r>
      <w:r w:rsidR="00E71B06">
        <w:rPr>
          <w:rFonts w:cs="Arial"/>
          <w:noProof/>
        </w:rPr>
        <mc:AlternateContent>
          <mc:Choice Requires="wps">
            <w:drawing>
              <wp:anchor distT="0" distB="0" distL="114300" distR="114300" simplePos="0" relativeHeight="251688448" behindDoc="0" locked="0" layoutInCell="1" allowOverlap="1" wp14:anchorId="7E0A0F02" wp14:editId="62EEA999">
                <wp:simplePos x="0" y="0"/>
                <wp:positionH relativeFrom="column">
                  <wp:posOffset>3987800</wp:posOffset>
                </wp:positionH>
                <wp:positionV relativeFrom="paragraph">
                  <wp:posOffset>785495</wp:posOffset>
                </wp:positionV>
                <wp:extent cx="527539" cy="203982"/>
                <wp:effectExtent l="38100" t="0" r="25400" b="62865"/>
                <wp:wrapNone/>
                <wp:docPr id="108" name="Straight Arrow Connector 108"/>
                <wp:cNvGraphicFramePr/>
                <a:graphic xmlns:a="http://schemas.openxmlformats.org/drawingml/2006/main">
                  <a:graphicData uri="http://schemas.microsoft.com/office/word/2010/wordprocessingShape">
                    <wps:wsp>
                      <wps:cNvCnPr/>
                      <wps:spPr>
                        <a:xfrm flipH="1">
                          <a:off x="0" y="0"/>
                          <a:ext cx="527539" cy="203982"/>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354EB38D" id="Straight Arrow Connector 108" o:spid="_x0000_s1026" type="#_x0000_t32" style="position:absolute;margin-left:314pt;margin-top:61.85pt;width:41.55pt;height:16.05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uAgIAAOsDAAAOAAAAZHJzL2Uyb0RvYy54bWysU8GO0zAQvSPxD5bvNGlWhW3VdIVaFg7A&#10;VtrlA2ZtJ7Hk2JbHNO3fM7az1QI3RA+WPZN5M+/N6/buPBp2UgG1sy1fLmrOlBVOatu3/MfT/btb&#10;zjCClWCcVS2/KOR3u7dvtpPfqMYNzkgVGIFY3Ey+5UOMflNVKAY1Ai6cV5aSnQsjRHqGvpIBJkIf&#10;TdXU9ftqckH64IRCpOihJPku43edEvGh61BFZlpOs8V8hnw+p7PabWHTB/CDFvMY8A9TjKAtNb1C&#10;HSAC+xn0X1CjFsGh6+JCuLFyXaeFyhyIzbL+g83jAF5lLiQO+qtM+P9gxffTMTAtaXc1rcrCSEt6&#10;jAF0P0T2MQQ3sb2zloR0gaVvSLHJ44YK9/YY5hf6Y0j0z10YWWe0/0KAWRCiyM5Z78tVb3WOTFBw&#10;1XxY3aw5E5Rq6pv1bZPQqwKT4HzA+Fm5kaVLy3Ge6zpQaQGnrxhL4UtBKrbuXhtDcdgYy6aWr1fN&#10;ipoB2awzEOk6eiKOtucMTE/+FTHkodEZLVN1KsYL7k1gJyALkfOkm56IAGcGMFKCWOVfKRxAqvLp&#10;ekXh4i+E+M3JEl7WL3HiWaAz5d9aJhoHwKGU5FRBiqDNJytZvHjaUwwabG/UrJqxaVyVXT8rkjZV&#10;dpNuz05e8sqq9CJH5c6z+5NlX7/p/vo/uvsFAAD//wMAUEsDBBQABgAIAAAAIQCiRjoY4QAAAAsB&#10;AAAPAAAAZHJzL2Rvd25yZXYueG1sTI9BT4NAEIXvJv6HzZh4MXYBQ0uQpTFq9dQ0Yr1v2RFI2VnC&#10;blv4944nPc57L2++V6wn24szjr5zpCBeRCCQamc6ahTsPzf3GQgfNBndO0IFM3pYl9dXhc6Nu9AH&#10;nqvQCC4hn2sFbQhDLqWvW7TaL9yAxN63G60OfI6NNKO+cLntZRJFS2l1R/yh1QM+t1gfq5NV8FLt&#10;0s3X3X5K5vp9W71lxx3Nr0rd3kxPjyACTuEvDL/4jA4lMx3ciYwXvYJlkvGWwEbysALBiVUcxyAO&#10;rKRpBrIs5P8N5Q8AAAD//wMAUEsBAi0AFAAGAAgAAAAhALaDOJL+AAAA4QEAABMAAAAAAAAAAAAA&#10;AAAAAAAAAFtDb250ZW50X1R5cGVzXS54bWxQSwECLQAUAAYACAAAACEAOP0h/9YAAACUAQAACwAA&#10;AAAAAAAAAAAAAAAvAQAAX3JlbHMvLnJlbHNQSwECLQAUAAYACAAAACEAvoqRrgICAADrAwAADgAA&#10;AAAAAAAAAAAAAAAuAgAAZHJzL2Uyb0RvYy54bWxQSwECLQAUAAYACAAAACEAokY6GOEAAAALAQAA&#10;DwAAAAAAAAAAAAAAAABcBAAAZHJzL2Rvd25yZXYueG1sUEsFBgAAAAAEAAQA8wAAAGoFAAAAAA==&#10;">
                <v:stroke endarrow="block"/>
              </v:shape>
            </w:pict>
          </mc:Fallback>
        </mc:AlternateContent>
      </w:r>
      <w:r w:rsidR="00E71B06">
        <w:rPr>
          <w:rFonts w:cs="Arial"/>
          <w:noProof/>
        </w:rPr>
        <mc:AlternateContent>
          <mc:Choice Requires="wps">
            <w:drawing>
              <wp:anchor distT="0" distB="0" distL="114300" distR="114300" simplePos="0" relativeHeight="251649536" behindDoc="0" locked="0" layoutInCell="1" allowOverlap="1" wp14:anchorId="3EF1B074" wp14:editId="590B2383">
                <wp:simplePos x="0" y="0"/>
                <wp:positionH relativeFrom="column">
                  <wp:posOffset>3546475</wp:posOffset>
                </wp:positionH>
                <wp:positionV relativeFrom="paragraph">
                  <wp:posOffset>302895</wp:posOffset>
                </wp:positionV>
                <wp:extent cx="1227455" cy="389890"/>
                <wp:effectExtent l="0" t="0" r="10795" b="1016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CE7B56">
                            <w:pPr>
                              <w:jc w:val="center"/>
                              <w:rPr>
                                <w:szCs w:val="20"/>
                              </w:rPr>
                            </w:pPr>
                            <w:r>
                              <w:rPr>
                                <w:szCs w:val="20"/>
                              </w:rPr>
                              <w:t>Recurso redistribuido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F1B074" id="Text Box 90" o:spid="_x0000_s1054" type="#_x0000_t202" style="position:absolute;margin-left:279.25pt;margin-top:23.85pt;width:96.65pt;height:30.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hBwQIAABAGAAAOAAAAZHJzL2Uyb0RvYy54bWysVN9P2zAQfp+0/8Hy+0hb2lEiUtSBOk3q&#10;AA0mnl3HoRG2z7PdJt1fv7OdtIXxwrSXxL777qe/u4vLVkmyFdbVoAs6PBlQIjSHstZPBf35sPg0&#10;pcR5pksmQYuC7oSjl7OPHy4ak4sRrEGWwhJ0ol3emIKuvTd5ljm+Foq5EzBCo7ICq5jHq33KSssa&#10;9K5kNhoMPmcN2NJY4MI5lF4nJZ1F/1UluL+tKic8kQXF3Hz82vhdhW82u2D5k2VmXfMuDfYPWShW&#10;awy6d3XNPCMbW//lStXcgoPKn3BQGVRVzUWsAasZDl5Vc79mRsRasDnO7Nvk/p9bfrO9s6QuC3qO&#10;7dFM4Rs9iNaTL9ASFGF/GuNyhN0bBPoW5fjOsVZnlsCfHUKyI0wycIgO/Wgrq8IfKyVoiDF2+7aH&#10;MDx4G43OxpMJJRx1p9PzaYqbHayNdf6rAEXCoaAWnzVmwLZL50N8lveQEMyBrMtFLWW8BCqJK2nJ&#10;liEJfDuKpnKjvkOZZEikQUcFFCNhknjai9F9JGTwEoO9CCA1aQr6+XQyiI5f6EJW+9Aryfhz6Gjw&#10;d0gRb1KHTEXka1dR6GhqYjz5nRQBI/UPUeF7xV6+UR7jXGg/7KJEdEBV2Iz3GHb4Q1bvMU51oEWM&#10;DNrvjVWtwaYuvXyV8rlPuUr4jlMu1R1a4NtVG4k6OutZuYJyh6S0kMbaGb6oseFL5vwdszjHSDfc&#10;Tf4WP5UEfCXoTpSswf5+Sx7wOF6opaTBvVBQ92vDrKBEftM4eOfD8TgskngZT85GeLHHmtWxRm/U&#10;FSDrhrgFDY/HgPeyP1YW1COusHmIiiqmOcZGmvbHK5+2Fa5ALubzCMLVYZhf6nvD+1kMRHtoH5k1&#10;3Yx4nK4b6DcIy1+NSsJGApn5xsOijnMUGp262j0Arp3I125Fhr12fI+owyKf/QEAAP//AwBQSwME&#10;FAAGAAgAAAAhAAXql3TeAAAACgEAAA8AAABkcnMvZG93bnJldi54bWxMj01PhDAQhu8m/odmTLwY&#10;t2BEdpGy8SNy8yCaeO2WEQh0SmjZrf/e8aTHyTx53+ct99FO4oiLHxwpSDcJCCTj2oE6BR/vL9db&#10;ED5oavXkCBV8o4d9dX5W6qJ1J3rDYxM6wSHkC62gD2EupPSmR6v9xs1I/Ptyi9WBz6WT7aJPHG4n&#10;eZMkd9Lqgbih1zM+9WjGZrUK6t3ja5T11bOJJm90XMfPehiVuryID/cgAsbwB8OvPqtDxU4Ht1Lr&#10;xaQgy7YZowpu8xwEA3mW8pYDk8kuBVmV8v+E6gcAAP//AwBQSwECLQAUAAYACAAAACEAtoM4kv4A&#10;AADhAQAAEwAAAAAAAAAAAAAAAAAAAAAAW0NvbnRlbnRfVHlwZXNdLnhtbFBLAQItABQABgAIAAAA&#10;IQA4/SH/1gAAAJQBAAALAAAAAAAAAAAAAAAAAC8BAABfcmVscy8ucmVsc1BLAQItABQABgAIAAAA&#10;IQD0IThBwQIAABAGAAAOAAAAAAAAAAAAAAAAAC4CAABkcnMvZTJvRG9jLnhtbFBLAQItABQABgAI&#10;AAAAIQAF6pd03gAAAAoBAAAPAAAAAAAAAAAAAAAAABsFAABkcnMvZG93bnJldi54bWxQSwUGAAAA&#10;AAQABADzAAAAJgYAAAAA&#10;" fillcolor="#e3e3e3 [671]" strokeweight=".5pt">
                <v:path arrowok="t"/>
                <v:textbox style="mso-fit-shape-to-text:t">
                  <w:txbxContent>
                    <w:p w:rsidR="00BE2233" w:rsidRPr="00927EAA" w:rsidRDefault="00BE2233" w:rsidP="00CE7B56">
                      <w:pPr>
                        <w:jc w:val="center"/>
                        <w:rPr>
                          <w:szCs w:val="20"/>
                        </w:rPr>
                      </w:pPr>
                      <w:r>
                        <w:rPr>
                          <w:szCs w:val="20"/>
                        </w:rPr>
                        <w:t>Recurso redistribuido</w:t>
                      </w:r>
                    </w:p>
                  </w:txbxContent>
                </v:textbox>
              </v:shape>
            </w:pict>
          </mc:Fallback>
        </mc:AlternateContent>
      </w:r>
      <w:r w:rsidR="00E71B06">
        <w:rPr>
          <w:rFonts w:cs="Arial"/>
          <w:noProof/>
        </w:rPr>
        <mc:AlternateContent>
          <mc:Choice Requires="wps">
            <w:drawing>
              <wp:anchor distT="0" distB="0" distL="114300" distR="114300" simplePos="0" relativeHeight="251629056" behindDoc="0" locked="0" layoutInCell="1" allowOverlap="1" wp14:anchorId="6F4B4D6C" wp14:editId="36E61CE6">
                <wp:simplePos x="0" y="0"/>
                <wp:positionH relativeFrom="column">
                  <wp:posOffset>278130</wp:posOffset>
                </wp:positionH>
                <wp:positionV relativeFrom="paragraph">
                  <wp:posOffset>2069465</wp:posOffset>
                </wp:positionV>
                <wp:extent cx="1165860" cy="389890"/>
                <wp:effectExtent l="0" t="0" r="15240" b="101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CE7B56">
                            <w:pPr>
                              <w:jc w:val="center"/>
                              <w:rPr>
                                <w:szCs w:val="20"/>
                              </w:rPr>
                            </w:pPr>
                            <w:r>
                              <w:rPr>
                                <w:szCs w:val="20"/>
                              </w:rPr>
                              <w:t>Recurso desechado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4B4D6C" id="Text Box 56" o:spid="_x0000_s1055" type="#_x0000_t202" style="position:absolute;margin-left:21.9pt;margin-top:162.95pt;width:91.8pt;height:30.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PQwQIAABAGAAAOAAAAZHJzL2Uyb0RvYy54bWysVN9P2zAQfp+0/8Hy+0hbaFciUtSBOk3q&#10;AA0mnl3HphG2z7PdJt1fv7OTtIXxwrSXxPZ99/u7u7hstCJb4XwFpqDDkwElwnAoK/NU0J8Pi09T&#10;SnxgpmQKjCjoTnh6Ofv44aK2uRjBGlQpHEEjxue1Leg6BJtnmedroZk/ASsMCiU4zQJe3VNWOlaj&#10;da2y0WAwyWpwpXXAhff4et0K6SzZl1LwcCulF4GogmJsIX1d+q7iN5tdsPzJMbuueBcG+4coNKsM&#10;Ot2bumaBkY2r/jKlK+7AgwwnHHQGUlZcpBwwm+HgVTb3a2ZFygWL4+2+TP7/meU32ztHqrKg4wkl&#10;hmns0YNoAvkCDcEnrE9tfY6we4vA0OA79jnl6u0S+LNHSHaEaRU8omM9Gul0/GOmBBWxBbt92aMb&#10;Hq0NJ+PpBEUcZafT8+l56kt20LbOh68CNImHgjpsa4qAbZc+RP8s7yHRmQdVlYtKqXSJVBJXypEt&#10;QxKEZpRU1UZ/h7J9QyINOirgMxKmfZ72z2g+ETJaSc5eOFCG1AWdnI4HyfALWYxq73qlGH+OFY32&#10;DiHiTZkYqUh87TKKFW2LmE5hp0TEKPNDSOxXquUb6THOhQnDzktCR5TEYrxHscMfonqPcpsHaiTP&#10;YMJeWVcGXFull10pn/uQZYvvOOXbvGMJQrNqElFH056VKyh3SEoH7Vh7yxcVFnzJfLhjDucYOYW7&#10;KdziRyrALkF3omQN7vdb7xGP44VSSmrcCwX1vzbMCUrUN4ODdz48O4uLJF3Oxp9HeHHHktWxxGz0&#10;FSDrhrgFLU/HiA+qP0oH+hFX2Dx6RREzHH0jTfvjVWi3Fa5ALubzBMLVYVlYmnvL+1mMRHtoHpmz&#10;3YwEnK4b6DcIy1+NSotNBLLzTYBFleYoFrqtatcAXDuJr92KjHvt+J5Qh0U++wMAAP//AwBQSwME&#10;FAAGAAgAAAAhAAYTRmngAAAACgEAAA8AAABkcnMvZG93bnJldi54bWxMj81OwzAQhO9IvIO1SFwQ&#10;dUgKaUOcih+RGwfSSlxd2yRR4nUUO615e5YTHHd2NPNNuYt2ZCcz+96hgLtVAsygcrrHVsBh/3a7&#10;AeaDRC1Hh0bAt/Gwqy4vSllod8YPc2pCyygEfSEFdCFMBededcZKv3KTQfp9udnKQOfccj3LM4Xb&#10;kadJ8sCt7JEaOjmZl86ooVmsgHr7/B55ffOqosobGZfhs+4HIa6v4tMjsGBi+DPDLz6hQ0VMR7eg&#10;9mwUsM6IPAjI0vstMDKkab4GdiRlk2fAq5L/n1D9AAAA//8DAFBLAQItABQABgAIAAAAIQC2gziS&#10;/gAAAOEBAAATAAAAAAAAAAAAAAAAAAAAAABbQ29udGVudF9UeXBlc10ueG1sUEsBAi0AFAAGAAgA&#10;AAAhADj9If/WAAAAlAEAAAsAAAAAAAAAAAAAAAAALwEAAF9yZWxzLy5yZWxzUEsBAi0AFAAGAAgA&#10;AAAhAAdEI9DBAgAAEAYAAA4AAAAAAAAAAAAAAAAALgIAAGRycy9lMm9Eb2MueG1sUEsBAi0AFAAG&#10;AAgAAAAhAAYTRmngAAAACgEAAA8AAAAAAAAAAAAAAAAAGwUAAGRycy9kb3ducmV2LnhtbFBLBQYA&#10;AAAABAAEAPMAAAAoBgAAAAA=&#10;" fillcolor="#e3e3e3 [671]" strokeweight=".5pt">
                <v:path arrowok="t"/>
                <v:textbox style="mso-fit-shape-to-text:t">
                  <w:txbxContent>
                    <w:p w:rsidR="00BE2233" w:rsidRPr="00927EAA" w:rsidRDefault="00BE2233" w:rsidP="00CE7B56">
                      <w:pPr>
                        <w:jc w:val="center"/>
                        <w:rPr>
                          <w:szCs w:val="20"/>
                        </w:rPr>
                      </w:pPr>
                      <w:r>
                        <w:rPr>
                          <w:szCs w:val="20"/>
                        </w:rPr>
                        <w:t>Recurso desechado</w:t>
                      </w:r>
                    </w:p>
                  </w:txbxContent>
                </v:textbox>
              </v:shape>
            </w:pict>
          </mc:Fallback>
        </mc:AlternateContent>
      </w:r>
      <w:r w:rsidR="00E71B06">
        <w:rPr>
          <w:rFonts w:cs="Arial"/>
          <w:noProof/>
        </w:rPr>
        <mc:AlternateContent>
          <mc:Choice Requires="wps">
            <w:drawing>
              <wp:anchor distT="0" distB="0" distL="114300" distR="114300" simplePos="0" relativeHeight="251625984" behindDoc="0" locked="0" layoutInCell="1" allowOverlap="1" wp14:anchorId="1B5E3C79" wp14:editId="0942A64F">
                <wp:simplePos x="0" y="0"/>
                <wp:positionH relativeFrom="column">
                  <wp:posOffset>4123055</wp:posOffset>
                </wp:positionH>
                <wp:positionV relativeFrom="paragraph">
                  <wp:posOffset>2832735</wp:posOffset>
                </wp:positionV>
                <wp:extent cx="984250" cy="389890"/>
                <wp:effectExtent l="0" t="0" r="25400" b="1016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927EAA" w:rsidRDefault="00BE2233" w:rsidP="00CE7B56">
                            <w:pPr>
                              <w:jc w:val="center"/>
                              <w:rPr>
                                <w:szCs w:val="20"/>
                              </w:rPr>
                            </w:pPr>
                            <w:r>
                              <w:rPr>
                                <w:szCs w:val="20"/>
                              </w:rPr>
                              <w:t>Recurso In Situ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5E3C79" id="Text Box 54" o:spid="_x0000_s1056" type="#_x0000_t202" style="position:absolute;margin-left:324.65pt;margin-top:223.05pt;width:77.5pt;height:30.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cYvwIAAA8GAAAOAAAAZHJzL2Uyb0RvYy54bWysVFtv2yAUfp+0/4B4X52k6ZZYdaqsVaZJ&#10;WVutnfpMMDRWgcOAxM5+/Q7YTtLLS6e92HD4zv075/yi0YpshfMVmIIOTwaUCMOhrMxjQX/dLz5N&#10;KPGBmZIpMKKgO+Hpxezjh/Pa5mIEa1ClcASNGJ/XtqDrEGyeZZ6vhWb+BKww+CjBaRbw6h6z0rEa&#10;rWuVjQaDz1kNrrQOuPAepVftI50l+1IKHm6k9CIQVVCMLaSvS99V/Gazc5Y/OmbXFe/CYP8QhWaV&#10;Qad7U1csMLJx1StTuuIOPMhwwkFnIGXFRcoBsxkOXmRzt2ZWpFywON7uy+T/n1l+vb11pCoLejam&#10;xDCNPboXTSBfoSEowvrU1ucIu7MIDA3Ksc8pV2+XwJ88QrIjTKvgER3r0Uin4x8zJaiILdjtyx7d&#10;cBROJ+PRGb5wfDqdTCfT1JbsoGydD98EaBIPBXXY1RQA2y59iO5Z3kOiLw+qKheVUukSmSQulSNb&#10;hhwIzSipqo3+AWUrQx4NOiagGPnSiie9GM0nPkYrydkzB8qQuqCfTzGDV85jVHvXK8X4UyxotHcI&#10;EW/KRE2R6NplFAva1jCdwk6JiFHmp5DYrlTKN9JjnAsThp2XhI4oicV4j2KHP0T1HuU2D9RInsGE&#10;vbKuDLi2Ss+7Uj71IcsW31HKt3nHEoRm1SSejqY9KVdQ7pCTDtqp9pYvKiz4kvlwyxyOMXIKV1O4&#10;wY9UgF2C7kTJGtyft+QRj9OFr5TUuBYK6n9vmBOUqO8G5246HI/jHkmX8dmXEV7c8cvq+MVs9CUg&#10;64a4BC1Px4gPqj9KB/oBN9g8esUnZjj6Rpr2x8vQLivcgFzM5wmEm8OysDR3lvejGIl23zwwZ7sZ&#10;CThc19AvEJa/GJUWmwhk55sAiyrNUSx0W9WuAbh1El+7DRnX2vE9oQ57fPYXAAD//wMAUEsDBBQA&#10;BgAIAAAAIQBSXJzb4QAAAAsBAAAPAAAAZHJzL2Rvd25yZXYueG1sTI/LTsMwEEX3SPyDNUhsELUL&#10;adqGTCoeIjsWpJXYuo5JosR2FDut+XuGVVnOzNGdc/NdNAM76cl3ziIsFwKYtsrVnW0QDvv3+w0w&#10;H6St5eCsRvjRHnbF9VUus9qd7ac+VaFhFGJ9JhHaEMaMc69abaRfuFFbun27ychA49TwepJnCjcD&#10;fxAi5UZ2lj60ctSvrVZ9NRuEcvvyEXl596aiWlcyzv1X2fWItzfx+QlY0DFcYPjTJ3UoyOnoZlt7&#10;NiCkyfaRUIQkSZfAiNiIhDZHhJVYr4AXOf/fofgFAAD//wMAUEsBAi0AFAAGAAgAAAAhALaDOJL+&#10;AAAA4QEAABMAAAAAAAAAAAAAAAAAAAAAAFtDb250ZW50X1R5cGVzXS54bWxQSwECLQAUAAYACAAA&#10;ACEAOP0h/9YAAACUAQAACwAAAAAAAAAAAAAAAAAvAQAAX3JlbHMvLnJlbHNQSwECLQAUAAYACAAA&#10;ACEAVbAXGL8CAAAPBgAADgAAAAAAAAAAAAAAAAAuAgAAZHJzL2Uyb0RvYy54bWxQSwECLQAUAAYA&#10;CAAAACEAUlyc2+EAAAALAQAADwAAAAAAAAAAAAAAAAAZBQAAZHJzL2Rvd25yZXYueG1sUEsFBgAA&#10;AAAEAAQA8wAAACcGAAAAAA==&#10;" fillcolor="#e3e3e3 [671]" strokeweight=".5pt">
                <v:path arrowok="t"/>
                <v:textbox style="mso-fit-shape-to-text:t">
                  <w:txbxContent>
                    <w:p w:rsidR="00BE2233" w:rsidRPr="00927EAA" w:rsidRDefault="00BE2233" w:rsidP="00CE7B56">
                      <w:pPr>
                        <w:jc w:val="center"/>
                        <w:rPr>
                          <w:szCs w:val="20"/>
                        </w:rPr>
                      </w:pPr>
                      <w:r>
                        <w:rPr>
                          <w:szCs w:val="20"/>
                        </w:rPr>
                        <w:t>Recurso In Situ</w:t>
                      </w:r>
                    </w:p>
                  </w:txbxContent>
                </v:textbox>
              </v:shape>
            </w:pict>
          </mc:Fallback>
        </mc:AlternateContent>
      </w:r>
      <w:r w:rsidR="00E71B06" w:rsidRPr="00E71B06">
        <w:rPr>
          <w:noProof/>
          <w:lang w:val="en-US" w:eastAsia="en-US"/>
        </w:rPr>
        <w:t xml:space="preserve"> </w:t>
      </w:r>
      <w:r w:rsidR="00E71B06" w:rsidRPr="00E71B06">
        <w:rPr>
          <w:rFonts w:cs="Arial"/>
          <w:noProof/>
        </w:rPr>
        <w:drawing>
          <wp:inline distT="0" distB="0" distL="0" distR="0" wp14:anchorId="11FD1F8F" wp14:editId="472CF3B8">
            <wp:extent cx="5274945" cy="2940050"/>
            <wp:effectExtent l="0" t="0" r="190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945" cy="2940050"/>
                    </a:xfrm>
                    <a:prstGeom prst="rect">
                      <a:avLst/>
                    </a:prstGeom>
                  </pic:spPr>
                </pic:pic>
              </a:graphicData>
            </a:graphic>
          </wp:inline>
        </w:drawing>
      </w:r>
    </w:p>
    <w:p w:rsidR="00B553B1" w:rsidRPr="009C5B1E" w:rsidRDefault="005C6316" w:rsidP="004371A0">
      <w:pPr>
        <w:pStyle w:val="ListParagraph"/>
        <w:rPr>
          <w:rFonts w:cs="Arial"/>
        </w:rPr>
      </w:pPr>
      <w:r w:rsidRPr="009C5B1E">
        <w:rPr>
          <w:rFonts w:cs="Arial"/>
        </w:rPr>
        <w:t xml:space="preserve"> </w:t>
      </w:r>
      <w:r w:rsidRPr="004371A0">
        <w:rPr>
          <w:sz w:val="16"/>
          <w:szCs w:val="16"/>
        </w:rPr>
        <w:t>Vista Diseño de solución</w:t>
      </w:r>
    </w:p>
    <w:p w:rsidR="00B553B1" w:rsidRDefault="00B553B1" w:rsidP="00C2645D"/>
    <w:p w:rsidR="001C3D54" w:rsidRPr="00236326" w:rsidRDefault="001C3D54" w:rsidP="001C3D54">
      <w:pPr>
        <w:rPr>
          <w:lang w:val="es-ES"/>
        </w:rPr>
      </w:pPr>
      <w:r w:rsidRPr="00236326">
        <w:rPr>
          <w:lang w:val="es-ES"/>
        </w:rPr>
        <w:t xml:space="preserve">El volumen de impresión de un dispositivo se muestra abajo, el volumen de impresión monocroma en negro y el volumen de impresión a color (de existir) en rojo. El volumen de escaneado se muestra encima en violeta. Cada icono incluirá también un icono mas pequeño que representa el destino del dispositivo según lo indicado anteriormente en la pestaña Destino del </w:t>
      </w:r>
      <w:r>
        <w:rPr>
          <w:lang w:val="es-ES"/>
        </w:rPr>
        <w:t>D</w:t>
      </w:r>
      <w:r w:rsidRPr="00236326">
        <w:rPr>
          <w:lang w:val="es-ES"/>
        </w:rPr>
        <w:t>ispositivo.</w:t>
      </w:r>
    </w:p>
    <w:p w:rsidR="001C3D54" w:rsidRPr="00236326" w:rsidRDefault="001C3D54" w:rsidP="001C3D54">
      <w:pPr>
        <w:rPr>
          <w:lang w:val="es-ES"/>
        </w:rPr>
      </w:pPr>
    </w:p>
    <w:p w:rsidR="001C3D54" w:rsidRPr="00236326" w:rsidRDefault="001C3D54" w:rsidP="001C3D54">
      <w:pPr>
        <w:rPr>
          <w:lang w:val="es-ES"/>
        </w:rPr>
      </w:pPr>
      <w:r w:rsidRPr="00236326">
        <w:rPr>
          <w:lang w:val="es-ES"/>
        </w:rPr>
        <w:t xml:space="preserve">Algunos dispositivos pueden mostrarse como círculos o cuadrados huecos en el plano del piso. Estos son dispositivos que aún no tienen información de volumen asociada a ellos; antes de continuar debe comprobar por qué tienen volumen cero. También habrá un icono de papelera en el piso, ubicado inicialmente en la esquina superior izquierda. Este es el contenedor de volumen y se describe en la sección </w:t>
      </w:r>
      <w:r>
        <w:fldChar w:fldCharType="begin"/>
      </w:r>
      <w:r w:rsidRPr="001B3158">
        <w:rPr>
          <w:lang w:val="es-CO"/>
        </w:rPr>
        <w:instrText xml:space="preserve"> REF _Ref359835302 \r \h  \* MERGEFORMAT </w:instrText>
      </w:r>
      <w:r>
        <w:fldChar w:fldCharType="separate"/>
      </w:r>
      <w:r w:rsidR="00CC0D2A" w:rsidRPr="00CC0D2A">
        <w:rPr>
          <w:rFonts w:cs="Arial"/>
          <w:lang w:val="es-ES"/>
        </w:rPr>
        <w:t>7.7</w:t>
      </w:r>
      <w:r>
        <w:fldChar w:fldCharType="end"/>
      </w:r>
      <w:r w:rsidRPr="00236326">
        <w:rPr>
          <w:rFonts w:cs="Arial"/>
          <w:lang w:val="es-ES"/>
        </w:rPr>
        <w:t>.</w:t>
      </w:r>
      <w:r w:rsidRPr="00236326">
        <w:rPr>
          <w:lang w:val="es-ES"/>
        </w:rPr>
        <w:t xml:space="preserve"> </w:t>
      </w:r>
    </w:p>
    <w:p w:rsidR="001C3D54" w:rsidRPr="00236326" w:rsidRDefault="001C3D54" w:rsidP="001C3D54">
      <w:pPr>
        <w:rPr>
          <w:lang w:val="es-ES"/>
        </w:rPr>
      </w:pPr>
    </w:p>
    <w:p w:rsidR="001C3D54" w:rsidRPr="00236326" w:rsidRDefault="001C3D54" w:rsidP="001C3D54">
      <w:pPr>
        <w:rPr>
          <w:lang w:val="es-ES"/>
        </w:rPr>
      </w:pPr>
      <w:r w:rsidRPr="00236326">
        <w:rPr>
          <w:lang w:val="es-ES"/>
        </w:rPr>
        <w:t>Por último, la vista de tabla aparecerá en la parte inferior de la pantalla mostrando los datos de todos los dispositivos actuales. Además de los campos presentados en la vista Estado actual, la tabla también incluirá campos adicionales para ayudarle en el proceso de diseño de la solución:</w:t>
      </w:r>
    </w:p>
    <w:p w:rsidR="001C3D54" w:rsidRPr="00236326" w:rsidRDefault="001C3D54" w:rsidP="001C3D54">
      <w:pPr>
        <w:rPr>
          <w:lang w:val="es-ES"/>
        </w:rPr>
      </w:pPr>
    </w:p>
    <w:p w:rsidR="001C3D54" w:rsidRPr="00516AD9" w:rsidRDefault="001C3D54" w:rsidP="001C3D54">
      <w:pPr>
        <w:pStyle w:val="ListParagraph"/>
        <w:numPr>
          <w:ilvl w:val="0"/>
          <w:numId w:val="13"/>
        </w:numPr>
        <w:rPr>
          <w:b/>
          <w:spacing w:val="-4"/>
          <w:lang w:val="es-ES"/>
        </w:rPr>
      </w:pPr>
      <w:r w:rsidRPr="00516AD9">
        <w:rPr>
          <w:b/>
          <w:spacing w:val="-4"/>
          <w:lang w:val="es-ES"/>
        </w:rPr>
        <w:t>Físico/Virtual:</w:t>
      </w:r>
      <w:r w:rsidRPr="00516AD9">
        <w:rPr>
          <w:spacing w:val="-4"/>
          <w:lang w:val="es-ES"/>
        </w:rPr>
        <w:t xml:space="preserve"> esto mostrará si un dispositivo es físico, es decir, un dispositivo del estado actual, o virtual, es decir, un dispositivo de estado futuro (descrito también en la sección </w:t>
      </w:r>
      <w:r>
        <w:fldChar w:fldCharType="begin"/>
      </w:r>
      <w:r w:rsidRPr="001B3158">
        <w:rPr>
          <w:lang w:val="es-CO"/>
        </w:rPr>
        <w:instrText xml:space="preserve"> REF _Ref287612217 \r \h  \* MERGEFORMAT </w:instrText>
      </w:r>
      <w:r>
        <w:fldChar w:fldCharType="separate"/>
      </w:r>
      <w:r w:rsidR="00CC0D2A" w:rsidRPr="00CC0D2A">
        <w:rPr>
          <w:rFonts w:cs="Arial"/>
          <w:spacing w:val="-4"/>
          <w:lang w:val="es-ES"/>
        </w:rPr>
        <w:t>7.1</w:t>
      </w:r>
      <w:r>
        <w:fldChar w:fldCharType="end"/>
      </w:r>
      <w:r w:rsidRPr="00516AD9">
        <w:rPr>
          <w:spacing w:val="-4"/>
          <w:lang w:val="es-ES"/>
        </w:rPr>
        <w:t>).</w:t>
      </w:r>
    </w:p>
    <w:p w:rsidR="001C3D54" w:rsidRPr="00AA730F" w:rsidRDefault="001C3D54" w:rsidP="001C3D54">
      <w:pPr>
        <w:pStyle w:val="ListParagraph"/>
        <w:numPr>
          <w:ilvl w:val="0"/>
          <w:numId w:val="13"/>
        </w:numPr>
        <w:rPr>
          <w:i/>
        </w:rPr>
      </w:pPr>
      <w:r w:rsidRPr="00236326">
        <w:rPr>
          <w:b/>
          <w:lang w:val="es-ES"/>
        </w:rPr>
        <w:lastRenderedPageBreak/>
        <w:t xml:space="preserve">Estado: </w:t>
      </w:r>
      <w:r w:rsidRPr="00236326">
        <w:rPr>
          <w:lang w:val="es-ES"/>
        </w:rPr>
        <w:t xml:space="preserve"> en esta columna se indicará OK o Error. Si muestra un error, existirá un problema que impide una solución completa que necesita corregirse. </w:t>
      </w:r>
      <w:r>
        <w:t xml:space="preserve">Esto se explica con más detalle en la sección </w:t>
      </w:r>
      <w:r>
        <w:fldChar w:fldCharType="begin"/>
      </w:r>
      <w:r>
        <w:instrText xml:space="preserve"> REF _Ref302659371 \r \h  \* MERGEFORMAT </w:instrText>
      </w:r>
      <w:r>
        <w:fldChar w:fldCharType="separate"/>
      </w:r>
      <w:r w:rsidR="00CC0D2A" w:rsidRPr="00CC0D2A">
        <w:rPr>
          <w:rFonts w:cs="Arial"/>
        </w:rPr>
        <w:t>7.13</w:t>
      </w:r>
      <w:r>
        <w:fldChar w:fldCharType="end"/>
      </w:r>
      <w:r>
        <w:t>.</w:t>
      </w:r>
    </w:p>
    <w:p w:rsidR="001C3D54" w:rsidRPr="00236326" w:rsidRDefault="001C3D54" w:rsidP="001C3D54">
      <w:pPr>
        <w:pStyle w:val="ListParagraph"/>
        <w:numPr>
          <w:ilvl w:val="0"/>
          <w:numId w:val="13"/>
        </w:numPr>
        <w:rPr>
          <w:lang w:val="es-ES"/>
        </w:rPr>
      </w:pPr>
      <w:r w:rsidRPr="00236326">
        <w:rPr>
          <w:b/>
          <w:lang w:val="es-ES"/>
        </w:rPr>
        <w:t>Destino:</w:t>
      </w:r>
      <w:r w:rsidRPr="00236326">
        <w:rPr>
          <w:lang w:val="es-ES"/>
        </w:rPr>
        <w:t xml:space="preserve"> para todos los dispositivos incluidos en la solución, mostrará un símbolo que significa el destino de cada dispositivo (según lo elegido en la pestaña Destino del dispositivo).</w:t>
      </w:r>
    </w:p>
    <w:p w:rsidR="001C3D54" w:rsidRPr="00236326" w:rsidRDefault="001C3D54" w:rsidP="001C3D54">
      <w:pPr>
        <w:pStyle w:val="ListParagraph"/>
        <w:numPr>
          <w:ilvl w:val="0"/>
          <w:numId w:val="13"/>
        </w:numPr>
        <w:rPr>
          <w:lang w:val="es-ES"/>
        </w:rPr>
      </w:pPr>
      <w:r w:rsidRPr="00236326">
        <w:rPr>
          <w:b/>
          <w:lang w:val="es-ES"/>
        </w:rPr>
        <w:t xml:space="preserve">Incluido en la solución: </w:t>
      </w:r>
      <w:r w:rsidRPr="00236326">
        <w:rPr>
          <w:lang w:val="es-ES"/>
        </w:rPr>
        <w:t xml:space="preserve"> esto indica si un recurso se incluirá en el proceso de diseño de la solución o no. Los recursos que se incluirían son todas las impresoras, los dispositivos multifunción, los escáneres y los faxes dentro del alcance. No se incluyen los dispositivos fuera del alcance y los dispositivos que no generan impresión, como equipos y archivadores.</w:t>
      </w:r>
    </w:p>
    <w:p w:rsidR="001C3D54" w:rsidRPr="00236326" w:rsidRDefault="001C3D54" w:rsidP="001C3D54">
      <w:pPr>
        <w:rPr>
          <w:lang w:val="es-ES"/>
        </w:rPr>
      </w:pPr>
    </w:p>
    <w:p w:rsidR="001C3D54" w:rsidRPr="00236326" w:rsidRDefault="001C3D54" w:rsidP="001C3D54">
      <w:pPr>
        <w:rPr>
          <w:lang w:val="es-ES"/>
        </w:rPr>
      </w:pPr>
      <w:r w:rsidRPr="00236326">
        <w:rPr>
          <w:lang w:val="es-ES"/>
        </w:rPr>
        <w:t xml:space="preserve">Tenga en cuenta que los dispositivos del parque de impresión existente no pueden trasladarse ni modificarse en la vista Diseño de </w:t>
      </w:r>
      <w:r>
        <w:rPr>
          <w:lang w:val="es-ES"/>
        </w:rPr>
        <w:t>S</w:t>
      </w:r>
      <w:r w:rsidRPr="00236326">
        <w:rPr>
          <w:lang w:val="es-ES"/>
        </w:rPr>
        <w:t>olución.</w:t>
      </w:r>
    </w:p>
    <w:p w:rsidR="001C3D54" w:rsidRPr="00AA730F" w:rsidRDefault="001C3D54" w:rsidP="00C2645D"/>
    <w:p w:rsidR="00493B9A" w:rsidRPr="0002228D" w:rsidRDefault="00493B9A" w:rsidP="00B348F1">
      <w:pPr>
        <w:pStyle w:val="Heading2"/>
        <w:numPr>
          <w:ilvl w:val="1"/>
          <w:numId w:val="1"/>
        </w:numPr>
        <w:tabs>
          <w:tab w:val="num" w:pos="576"/>
        </w:tabs>
        <w:ind w:left="576"/>
        <w:rPr>
          <w:lang w:val="it-IT"/>
        </w:rPr>
      </w:pPr>
      <w:bookmarkStart w:id="110" w:name="_Ref287612217"/>
      <w:bookmarkStart w:id="111" w:name="_Toc358041794"/>
      <w:bookmarkStart w:id="112" w:name="_Toc5708468"/>
      <w:r w:rsidRPr="0002228D">
        <w:rPr>
          <w:lang w:val="it-IT"/>
        </w:rPr>
        <w:t xml:space="preserve">Adición de </w:t>
      </w:r>
      <w:r w:rsidR="009950C8">
        <w:rPr>
          <w:lang w:val="it-IT"/>
        </w:rPr>
        <w:t>Dispositivos V</w:t>
      </w:r>
      <w:r w:rsidRPr="0002228D">
        <w:rPr>
          <w:lang w:val="it-IT"/>
        </w:rPr>
        <w:t xml:space="preserve">irtuales al </w:t>
      </w:r>
      <w:r w:rsidR="009950C8">
        <w:rPr>
          <w:lang w:val="it-IT"/>
        </w:rPr>
        <w:t>P</w:t>
      </w:r>
      <w:r w:rsidRPr="0002228D">
        <w:rPr>
          <w:lang w:val="it-IT"/>
        </w:rPr>
        <w:t>iso</w:t>
      </w:r>
      <w:bookmarkEnd w:id="110"/>
      <w:bookmarkEnd w:id="111"/>
      <w:bookmarkEnd w:id="112"/>
    </w:p>
    <w:p w:rsidR="00493B9A" w:rsidRPr="00236326" w:rsidRDefault="00493B9A" w:rsidP="00C2645D">
      <w:pPr>
        <w:keepNext/>
        <w:rPr>
          <w:lang w:val="es-ES"/>
        </w:rPr>
      </w:pPr>
    </w:p>
    <w:p w:rsidR="00136DE7" w:rsidRPr="00236326" w:rsidRDefault="00F45369" w:rsidP="00C2645D">
      <w:pPr>
        <w:keepNext/>
        <w:rPr>
          <w:lang w:val="es-ES"/>
        </w:rPr>
      </w:pPr>
      <w:r w:rsidRPr="00236326">
        <w:rPr>
          <w:lang w:val="es-ES"/>
        </w:rPr>
        <w:t>El panel inferior izquierdo contiene una pestaña Iconos que puede usarse para colocar nuevos dispositivos virtuales en el piso para crear su parque de estado futuro. Se coloca un dispositivo en el piso al igual que en la pestaña Estado actual (véase el manual de Asset DB). Cuando se coloca un dispositivo en el piso, se marca con una estrella dorada que indica que es un dispositivo virtual. También aparecerá en la tabla como Virtual en la columna Físico/Virtual. El dispositivo virtual no tendrá ningún atributo en este momento; estos serán determinados al arrastrarlos desde los dispositivos circundantes del parque de impresión existente.</w:t>
      </w:r>
    </w:p>
    <w:p w:rsidR="000F0740" w:rsidRDefault="000F0740" w:rsidP="00C2645D">
      <w:pPr>
        <w:rPr>
          <w:lang w:val="es-ES"/>
        </w:rPr>
      </w:pPr>
    </w:p>
    <w:p w:rsidR="007A6824" w:rsidRPr="007A6824" w:rsidRDefault="007A6824" w:rsidP="007A6824">
      <w:pPr>
        <w:pStyle w:val="Heading2"/>
        <w:numPr>
          <w:ilvl w:val="1"/>
          <w:numId w:val="1"/>
        </w:numPr>
        <w:tabs>
          <w:tab w:val="num" w:pos="576"/>
        </w:tabs>
        <w:ind w:left="576"/>
        <w:rPr>
          <w:lang w:val="it-IT"/>
        </w:rPr>
      </w:pPr>
      <w:bookmarkStart w:id="113" w:name="_Toc5708469"/>
      <w:r w:rsidRPr="007A6824">
        <w:rPr>
          <w:lang w:val="it-IT"/>
        </w:rPr>
        <w:t>Transferencia de Volúmenes</w:t>
      </w:r>
      <w:bookmarkEnd w:id="113"/>
    </w:p>
    <w:p w:rsidR="007A6824" w:rsidRPr="00236326" w:rsidRDefault="007A6824" w:rsidP="00C2645D">
      <w:pPr>
        <w:rPr>
          <w:lang w:val="es-ES"/>
        </w:rPr>
      </w:pPr>
    </w:p>
    <w:p w:rsidR="00FC1466" w:rsidRPr="00236326" w:rsidRDefault="007D58A3" w:rsidP="00C2645D">
      <w:pPr>
        <w:rPr>
          <w:lang w:val="es-ES"/>
        </w:rPr>
      </w:pPr>
      <w:r w:rsidRPr="00236326">
        <w:rPr>
          <w:lang w:val="es-ES"/>
        </w:rPr>
        <w:t>Una vez que ha colocado un dispositivo virtual, si hace clic en cualquier dispositivo existente y comienza a arrastrar el cursor alejándolo, el cursor cambiará para mostrar una pila de papeles para indicar el volumen de impresión que se arrastra desde el dispositivo</w:t>
      </w:r>
      <w:r w:rsidRPr="00236326">
        <w:rPr>
          <w:rFonts w:cs="Arial"/>
          <w:lang w:val="es-ES"/>
        </w:rPr>
        <w:t>.</w:t>
      </w:r>
      <w:r w:rsidRPr="00236326">
        <w:rPr>
          <w:lang w:val="es-ES"/>
        </w:rPr>
        <w:t xml:space="preserve"> Es posible transferir el volumen de impresión al dispositivo virtual soltando el botón sobre el dispositivo virtual. Se mostrará un cuadro de diálogo que contiene opciones para transferir volumen y características. Las características pueden transferirse o añadirse al dispositivo virtual marcando o desmarcando las casillas correspondientes.</w:t>
      </w:r>
    </w:p>
    <w:p w:rsidR="00F218C2" w:rsidRPr="00236326" w:rsidRDefault="003E7DB2" w:rsidP="00C2645D">
      <w:pPr>
        <w:rPr>
          <w:lang w:val="es-ES"/>
        </w:rPr>
      </w:pPr>
      <w:r w:rsidRPr="00236326">
        <w:rPr>
          <w:lang w:val="es-ES"/>
        </w:rPr>
        <w:t xml:space="preserve"> </w:t>
      </w:r>
    </w:p>
    <w:p w:rsidR="00F218C2" w:rsidRPr="00236326" w:rsidRDefault="00F218C2" w:rsidP="00C2645D">
      <w:pPr>
        <w:rPr>
          <w:rFonts w:cs="Arial"/>
          <w:lang w:val="es-ES"/>
        </w:rPr>
      </w:pPr>
      <w:r w:rsidRPr="00236326">
        <w:rPr>
          <w:lang w:val="es-ES"/>
        </w:rPr>
        <w:t>Para transferir el volumen, se puede seleccionar uno de los porcentajes predefinidos para la transferencia, o utilizar el control deslizante o el campo de volumen para introducir manualmente la cantidad exacta que se va a transferir. El porcentaje de volumen que está transfiriendo se mostrará debajo del volumen (</w:t>
      </w:r>
      <w:r w:rsidR="001B3158">
        <w:fldChar w:fldCharType="begin"/>
      </w:r>
      <w:r w:rsidR="001B3158" w:rsidRPr="001B3158">
        <w:rPr>
          <w:lang w:val="es-CO"/>
        </w:rPr>
        <w:instrText xml:space="preserve"> REF _Ref359833921 \r \h  \* MERGEFORMAT </w:instrText>
      </w:r>
      <w:r w:rsidR="001B3158">
        <w:fldChar w:fldCharType="separate"/>
      </w:r>
      <w:r w:rsidR="00CC0D2A" w:rsidRPr="00CC0D2A">
        <w:rPr>
          <w:lang w:val="es-ES"/>
        </w:rPr>
        <w:t>Figura 31</w:t>
      </w:r>
      <w:r w:rsidR="001B3158">
        <w:fldChar w:fldCharType="end"/>
      </w:r>
      <w:r w:rsidRPr="00236326">
        <w:rPr>
          <w:rFonts w:cs="Arial"/>
          <w:lang w:val="es-ES"/>
        </w:rPr>
        <w:t xml:space="preserve">). </w:t>
      </w:r>
    </w:p>
    <w:p w:rsidR="006C687C" w:rsidRDefault="006C687C" w:rsidP="00C2645D">
      <w:pPr>
        <w:rPr>
          <w:lang w:val="es-ES"/>
        </w:rPr>
      </w:pPr>
    </w:p>
    <w:p w:rsidR="000C466A" w:rsidRDefault="000C466A" w:rsidP="00C2645D">
      <w:pPr>
        <w:rPr>
          <w:lang w:val="es-ES"/>
        </w:rPr>
      </w:pPr>
    </w:p>
    <w:p w:rsidR="000C466A" w:rsidRDefault="000C466A" w:rsidP="00C2645D">
      <w:pPr>
        <w:rPr>
          <w:lang w:val="es-ES"/>
        </w:rPr>
      </w:pPr>
    </w:p>
    <w:p w:rsidR="000C466A" w:rsidRPr="00236326" w:rsidRDefault="000C466A" w:rsidP="00C2645D">
      <w:pPr>
        <w:rPr>
          <w:lang w:val="es-ES"/>
        </w:rPr>
      </w:pPr>
    </w:p>
    <w:p w:rsidR="00AF6834" w:rsidRDefault="002121A0" w:rsidP="00C2645D">
      <w:pPr>
        <w:rPr>
          <w:rFonts w:cs="Arial"/>
          <w:b/>
          <w:szCs w:val="20"/>
        </w:rPr>
      </w:pPr>
      <w:r>
        <w:rPr>
          <w:rFonts w:cs="Arial"/>
          <w:noProof/>
        </w:rPr>
        <mc:AlternateContent>
          <mc:Choice Requires="wps">
            <w:drawing>
              <wp:anchor distT="0" distB="0" distL="114300" distR="114300" simplePos="0" relativeHeight="251600384" behindDoc="0" locked="0" layoutInCell="1" allowOverlap="1" wp14:anchorId="2D324E07" wp14:editId="7DE839C2">
                <wp:simplePos x="0" y="0"/>
                <wp:positionH relativeFrom="column">
                  <wp:posOffset>3603625</wp:posOffset>
                </wp:positionH>
                <wp:positionV relativeFrom="paragraph">
                  <wp:posOffset>-224155</wp:posOffset>
                </wp:positionV>
                <wp:extent cx="1424940" cy="681990"/>
                <wp:effectExtent l="0" t="0" r="22860" b="2286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E805D0">
                            <w:pPr>
                              <w:jc w:val="center"/>
                              <w:rPr>
                                <w:szCs w:val="20"/>
                                <w:lang w:val="es-ES"/>
                              </w:rPr>
                            </w:pPr>
                            <w:r w:rsidRPr="00236326">
                              <w:rPr>
                                <w:szCs w:val="20"/>
                                <w:lang w:val="es-ES"/>
                              </w:rPr>
                              <w:t>Determinar las características que debe tener el dispositivo virtual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324E07" id="Text Box 58" o:spid="_x0000_s1057" type="#_x0000_t202" style="position:absolute;margin-left:283.75pt;margin-top:-17.65pt;width:112.2pt;height:53.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bEvwIAABAGAAAOAAAAZHJzL2Uyb0RvYy54bWysVE1PGzEQvVfqf7B8L5uEQEnEBqWgVJVS&#10;QIWKs+P1khVej2s7ydJf32fv5gPKhaqXXXvmeT7fzPlFU2u2Vs5XZHLeP+pxpoykojKPOf95P/t0&#10;xpkPwhRCk1E5f1aeX0w+fjjf2LEa0JJ0oRyDEePHG5vzZQh2nGVeLlUt/BFZZaAsydUi4Ooes8KJ&#10;DazXOhv0eqfZhlxhHUnlPaRXrZJPkv2yVDLclKVXgemcI7aQvi59F/GbTc7F+NEJu6xkF4b4hyhq&#10;URk43Zm6EkGwlav+MlVX0pGnMhxJqjMqy0qqlAOy6fdeZXO3FFalXFAcb3dl8v/PrLxe3zpWFTk/&#10;QaeMqNGje9UE9oUaBhHqs7F+DNidBTA0kKPPKVdv5ySfPCDZAaZ94IGO9WhKV8c/MmV4iBY878oe&#10;3chobTgYjoZQSehOz/qjUepLtn9tnQ9fFdUsHnLu0NYUgVjPfYj+xXgLic486aqYVVqnS6SSutSO&#10;rQVIEJpBeqpX9XcqWhmI1OuoADEI04rPtmKYT4SMVpKzFw60YRvEfXzSS4Zf6GJUO9cLLeRTrGi0&#10;tw8RN21ipCrxtcsoVrQtYjqFZ60iRpsfqkS/Ui3fSE9IqUzod14SOqJKFOM9Dzv8Pqr3PG7zwIvk&#10;mUzYPa4rQ66t0suuFE/bkMsW33HKt3nHEoRm0SSiHqdWRdGCimeQ0lE71t7KWYWCz4UPt8JhjsEp&#10;7KZwg0+pCV2i7sTZktzvt+QRj/GClrMN9kLO/a+VcIoz/c1g8Eb9YaRqSJfhyecBLu5QszjUmFV9&#10;SWBdH1vQynSM+KC3x9JR/YAVNo1eoRJGwjdouj1ehnZbYQVKNZ0mEFaHFWFu7qzczmIk2n3zIJzt&#10;ZiRguq5pu0HE+NWotNhEIDtdBZpVaY72Ve0agLWT+NqtyLjXDu8JtV/kkz8AAAD//wMAUEsDBBQA&#10;BgAIAAAAIQCA4eph4QAAAAoBAAAPAAAAZHJzL2Rvd25yZXYueG1sTI/LboMwEEX3lfoP1lTqpkoM&#10;iQiBYqI+VHZZlFbqdmImgMA2wiZx/77uqt3NaI7unFscvBrZhWbbGy0gXkfASEvT9LoV8PnxttoD&#10;sw51g6PRJOCbLBzK25sC88Zc9TtdateyEKJtjgI656accys7UmjXZiIdbmczK3RhnVvezHgN4Wrk&#10;myjacYW9Dh86nOilIznUixJQZc9Hz6uHV+llWqNfhq+qH4S4v/NPj8AcefcHw69+UIcyOJ3MohvL&#10;RgHJLk0CKmC1TbbAApFmcQbsFIZNDLws+P8K5Q8AAAD//wMAUEsBAi0AFAAGAAgAAAAhALaDOJL+&#10;AAAA4QEAABMAAAAAAAAAAAAAAAAAAAAAAFtDb250ZW50X1R5cGVzXS54bWxQSwECLQAUAAYACAAA&#10;ACEAOP0h/9YAAACUAQAACwAAAAAAAAAAAAAAAAAvAQAAX3JlbHMvLnJlbHNQSwECLQAUAAYACAAA&#10;ACEA3fT2xL8CAAAQBgAADgAAAAAAAAAAAAAAAAAuAgAAZHJzL2Uyb0RvYy54bWxQSwECLQAUAAYA&#10;CAAAACEAgOHqYeEAAAAKAQAADwAAAAAAAAAAAAAAAAAZBQAAZHJzL2Rvd25yZXYueG1sUEsFBgAA&#10;AAAEAAQA8wAAACcGAAAAAA==&#10;" fillcolor="#e3e3e3 [671]" strokeweight=".5pt">
                <v:path arrowok="t"/>
                <v:textbox style="mso-fit-shape-to-text:t">
                  <w:txbxContent>
                    <w:p w:rsidR="00BE2233" w:rsidRPr="00236326" w:rsidRDefault="00BE2233" w:rsidP="00E805D0">
                      <w:pPr>
                        <w:jc w:val="center"/>
                        <w:rPr>
                          <w:szCs w:val="20"/>
                          <w:lang w:val="es-ES"/>
                        </w:rPr>
                      </w:pPr>
                      <w:r w:rsidRPr="00236326">
                        <w:rPr>
                          <w:szCs w:val="20"/>
                          <w:lang w:val="es-ES"/>
                        </w:rPr>
                        <w:t>Determinar las características que debe tener el dispositivo virtual</w:t>
                      </w:r>
                    </w:p>
                  </w:txbxContent>
                </v:textbox>
              </v:shape>
            </w:pict>
          </mc:Fallback>
        </mc:AlternateContent>
      </w:r>
      <w:r>
        <w:rPr>
          <w:rFonts w:cs="Arial"/>
          <w:noProof/>
        </w:rPr>
        <mc:AlternateContent>
          <mc:Choice Requires="wps">
            <w:drawing>
              <wp:anchor distT="0" distB="0" distL="114300" distR="114300" simplePos="0" relativeHeight="251707904" behindDoc="0" locked="0" layoutInCell="1" allowOverlap="1" wp14:anchorId="5C733447" wp14:editId="4AA96BBF">
                <wp:simplePos x="0" y="0"/>
                <wp:positionH relativeFrom="column">
                  <wp:posOffset>2235200</wp:posOffset>
                </wp:positionH>
                <wp:positionV relativeFrom="paragraph">
                  <wp:posOffset>146685</wp:posOffset>
                </wp:positionV>
                <wp:extent cx="1371600" cy="355600"/>
                <wp:effectExtent l="38100" t="0" r="19050" b="8255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355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AEEF8C" id="Straight Arrow Connector 116" o:spid="_x0000_s1026" type="#_x0000_t32" style="position:absolute;margin-left:176pt;margin-top:11.55pt;width:108pt;height:28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byCwIAAAUEAAAOAAAAZHJzL2Uyb0RvYy54bWysU8Fu2zAMvQ/YPwi6L7ZTJFuNOMWQrNuh&#10;WwOk+wBWkm1hsiSIWpz8/Sg5ydrtNswHgSLNRz4+anV3HAw7qIDa2YZXs5IzZYWT2nYN//50/+4D&#10;ZxjBSjDOqoafFPK79ds3q9HXau56Z6QKjEAs1qNveB+jr4sCRa8GwJnzylKwdWGASNfQFTLASOiD&#10;KeZluSxGF6QPTihE8m6nIF9n/LZVIj62LarITMOpt5jPkM/ndBbrFdRdAN9rcW4D/qGLAbSloleo&#10;LURgP4P+C2rQIjh0bZwJNxSubbVQmQOxqco/2Ox78CpzoeGgv44J/x+s+HbYBaYlaVctObMwkEj7&#10;GEB3fWQfQ3Aj2zhraZAusPQPTWz0WFPixu5C4iyOdu8fnPiBFCteBdMF/fTbsQ0Da432X6hYHhbR&#10;Z8esxemqhTpGJshZ3byvliVJJih2s1gkO8FDnXBSWR8wflZuYMloOJ6bvnY71YDDA8Yp8ZKQkq27&#10;18aQH2pj2djw28V8QcWAdrA1EMkcPE0FbccZmI6WW8SQu0ZntEzZKRlPuDGBHYD2i9ZSuvGJGHBm&#10;ACMFiFb+psQepJp+vV2Qe1o+hPjVycldlRc/8ZygM+VXJRONLWA/peTQhBRBm09WsnjyJCIk7c4j&#10;Mzb1qvJ7OI/jtzLJenbytAsX+WjXctnzu0jL/PJO9svXu/4FAAD//wMAUEsDBBQABgAIAAAAIQBB&#10;OwJ04AAAAAkBAAAPAAAAZHJzL2Rvd25yZXYueG1sTI/BTsMwEETvSPyDtUjcqJOUlDZkUyEQJ7hQ&#10;kKre3MSNU+J1sN0m/D3LCY6zM5p9U64n24uz9qFzhJDOEhCaatd01CJ8vD/fLEGEqKhRvSON8K0D&#10;rKvLi1IVjRvpTZ83sRVcQqFQCCbGoZAy1EZbFWZu0MTewXmrIkvfysarkcttL7MkWUirOuIPRg36&#10;0ej6c3OyCNvXZJdPzpvj7uvWvHRP7fZoR8Trq+nhHkTUU/wLwy8+o0PFTHt3oiaIHmGeZ7wlImTz&#10;FAQH8sWSD3uEu1UKsirl/wXVDwAAAP//AwBQSwECLQAUAAYACAAAACEAtoM4kv4AAADhAQAAEwAA&#10;AAAAAAAAAAAAAAAAAAAAW0NvbnRlbnRfVHlwZXNdLnhtbFBLAQItABQABgAIAAAAIQA4/SH/1gAA&#10;AJQBAAALAAAAAAAAAAAAAAAAAC8BAABfcmVscy8ucmVsc1BLAQItABQABgAIAAAAIQDEKMbyCwIA&#10;AAUEAAAOAAAAAAAAAAAAAAAAAC4CAABkcnMvZTJvRG9jLnhtbFBLAQItABQABgAIAAAAIQBBOwJ0&#10;4AAAAAkBAAAPAAAAAAAAAAAAAAAAAGUEAABkcnMvZG93bnJldi54bWxQSwUGAAAAAAQABADzAAAA&#10;cgUAAAAA&#10;">
                <v:stroke endarrow="open"/>
                <o:lock v:ext="edit" shapetype="f"/>
              </v:shape>
            </w:pict>
          </mc:Fallback>
        </mc:AlternateContent>
      </w:r>
      <w:r w:rsidR="007A6824">
        <w:rPr>
          <w:rFonts w:cs="Arial"/>
          <w:noProof/>
        </w:rPr>
        <mc:AlternateContent>
          <mc:Choice Requires="wps">
            <w:drawing>
              <wp:anchor distT="0" distB="0" distL="114300" distR="114300" simplePos="0" relativeHeight="251601408" behindDoc="0" locked="0" layoutInCell="1" allowOverlap="1" wp14:anchorId="2901E9B0" wp14:editId="496EC633">
                <wp:simplePos x="0" y="0"/>
                <wp:positionH relativeFrom="column">
                  <wp:posOffset>829310</wp:posOffset>
                </wp:positionH>
                <wp:positionV relativeFrom="paragraph">
                  <wp:posOffset>2282825</wp:posOffset>
                </wp:positionV>
                <wp:extent cx="1445895" cy="1456055"/>
                <wp:effectExtent l="0" t="0" r="20955" b="1079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145605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E805D0">
                            <w:pPr>
                              <w:jc w:val="center"/>
                              <w:rPr>
                                <w:szCs w:val="20"/>
                                <w:lang w:val="es-ES"/>
                              </w:rPr>
                            </w:pPr>
                            <w:r w:rsidRPr="00236326">
                              <w:rPr>
                                <w:szCs w:val="20"/>
                                <w:lang w:val="es-ES"/>
                              </w:rPr>
                              <w:t>Se puede utilizar un % predeterminado de la cifra de volumen, utilizar el control deslizante o introducir manualmente la cifra de transferencia de volumen.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E9B0" id="Text Box 13" o:spid="_x0000_s1058" type="#_x0000_t202" style="position:absolute;margin-left:65.3pt;margin-top:179.75pt;width:113.85pt;height:11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qvgIAABEGAAAOAAAAZHJzL2Uyb0RvYy54bWysVN9P2zAQfp+0/8Hy+0haGgYVKepATJM6&#10;QIOJZ9exaYTt82y3SffX7+wkbWG8MO0lsc/f/f7uzi9archGOF+DKenoKKdEGA5VbZ5K+vPh+tMp&#10;JT4wUzEFRpR0Kzy9mH38cN7YqRjDClQlHEEjxk8bW9JVCHaaZZ6vhGb+CKww+CjBaRbw6p6yyrEG&#10;rWuVjfP8JGvAVdYBF96j9Kp7pLNkX0rBw62UXgSiSoqxhfR16buM32x2zqZPjtlVzfsw2D9EoVlt&#10;0OnO1BULjKxd/ZcpXXMHHmQ44qAzkLLmIuWA2YzyV9ncr5gVKRcsjre7Mvn/Z5bfbO4cqSvs3WdK&#10;DNPYowfRBvIFWjI6jvVprJ8i7N4iMLQoR2zK1dsF8GePkOwA0yl4RMd6tNLp+MdMCSpiC7a7skc3&#10;PFqbTIrTs4ISjm+jSXGSF0V0nO3VrfPhqwBN4qGkDvuaQmCbhQ8ddIBEbx5UXV3XSqVL5JK4VI5s&#10;GLIgtOOkqtb6O1SdDJmU91xAMTKmE58OYowkMTJaSXG9cKAMaUp6clzkyfCLtxjVzvVSMf7cZ3aA&#10;QuvKxEhFImyfUSxpV8V0ClslIkaZH0Jiw1Ix30iPcS5MGPVeEjqiJBbjPYo9fh/Ve5S7PFAjeQYT&#10;dsq6NuC6Kr3sSvU8hCw7fE8q3+UdSxDaZZuYepygUbSEaousdNDNtbf8usaCL5gPd8zhICPfcDmF&#10;W/xIBdgl6E+UrMD9fkse8Thf+EpJg4uhpP7XmjlBifpmcPLOkK5xk6TLpPg8xos7fFkevpi1vgRk&#10;3QjXoOXpGPFBDUfpQD/iDptHr/jEDEffSNPheBm6dYU7kIv5PIFwd1gWFube8mEYI9Ee2kfmbD8j&#10;AcfrBoYVwqavRqXDxgYZmK8DyDrN0b6qfQNw7yTG9zsyLrbDe0LtN/nsDwAAAP//AwBQSwMEFAAG&#10;AAgAAAAhAGnP3/zeAAAACwEAAA8AAABkcnMvZG93bnJldi54bWxMj8FOwzAQRO9I/IO1SNyoQ6NU&#10;JsSpALXiTIvUqxMvcdp4HdluE/r1mBMcR/s087Zaz3ZgF/ShdyThcZEBQ2qd7qmT8LnfPghgISrS&#10;anCEEr4xwLq+valUqd1EH3jZxY6lEgqlkmBiHEvOQ2vQqrBwI1K6fTlvVUzRd1x7NaVyO/Bllq24&#10;VT2lBaNGfDPYnnZnKwGxu24O7jhsp3dz3ZwOzevy6KW8v5tfnoFFnOMfDL/6SR3q5NS4M+nAhpTz&#10;bJVQCXnxVABLRF6IHFgjoRBCAK8r/v+H+gcAAP//AwBQSwECLQAUAAYACAAAACEAtoM4kv4AAADh&#10;AQAAEwAAAAAAAAAAAAAAAAAAAAAAW0NvbnRlbnRfVHlwZXNdLnhtbFBLAQItABQABgAIAAAAIQA4&#10;/SH/1gAAAJQBAAALAAAAAAAAAAAAAAAAAC8BAABfcmVscy8ucmVsc1BLAQItABQABgAIAAAAIQB4&#10;jg/qvgIAABEGAAAOAAAAAAAAAAAAAAAAAC4CAABkcnMvZTJvRG9jLnhtbFBLAQItABQABgAIAAAA&#10;IQBpz9/83gAAAAsBAAAPAAAAAAAAAAAAAAAAABgFAABkcnMvZG93bnJldi54bWxQSwUGAAAAAAQA&#10;BADzAAAAIwYAAAAA&#10;" fillcolor="#e3e3e3 [671]" strokeweight=".5pt">
                <v:path arrowok="t"/>
                <v:textbox>
                  <w:txbxContent>
                    <w:p w:rsidR="00BE2233" w:rsidRPr="00236326" w:rsidRDefault="00BE2233" w:rsidP="00E805D0">
                      <w:pPr>
                        <w:jc w:val="center"/>
                        <w:rPr>
                          <w:szCs w:val="20"/>
                          <w:lang w:val="es-ES"/>
                        </w:rPr>
                      </w:pPr>
                      <w:r w:rsidRPr="00236326">
                        <w:rPr>
                          <w:szCs w:val="20"/>
                          <w:lang w:val="es-ES"/>
                        </w:rPr>
                        <w:t>Se puede utilizar un % predeterminado de la cifra de volumen, utilizar el control deslizante o introducir manualmente la cifra de transferencia de volumen.</w:t>
                      </w:r>
                    </w:p>
                  </w:txbxContent>
                </v:textbox>
              </v:shape>
            </w:pict>
          </mc:Fallback>
        </mc:AlternateContent>
      </w:r>
      <w:r w:rsidR="007A6824">
        <w:rPr>
          <w:rFonts w:cs="Arial"/>
          <w:noProof/>
        </w:rPr>
        <mc:AlternateContent>
          <mc:Choice Requires="wps">
            <w:drawing>
              <wp:anchor distT="0" distB="0" distL="114300" distR="114300" simplePos="0" relativeHeight="251709952" behindDoc="0" locked="0" layoutInCell="1" allowOverlap="1" wp14:anchorId="3F531762" wp14:editId="71B4DA66">
                <wp:simplePos x="0" y="0"/>
                <wp:positionH relativeFrom="column">
                  <wp:posOffset>977900</wp:posOffset>
                </wp:positionH>
                <wp:positionV relativeFrom="paragraph">
                  <wp:posOffset>1207135</wp:posOffset>
                </wp:positionV>
                <wp:extent cx="501650" cy="368300"/>
                <wp:effectExtent l="0" t="38100" r="50800" b="31750"/>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1650" cy="368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485C6C" id="Straight Arrow Connector 122" o:spid="_x0000_s1026" type="#_x0000_t32" style="position:absolute;margin-left:77pt;margin-top:95.05pt;width:39.5pt;height:29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v20CwIAAAQEAAAOAAAAZHJzL2Uyb0RvYy54bWysU01v2zAMvQ/YfxB0X+ykSNAacYohWXfp&#10;tgLpdmf1YQuTJUHU4uTfj5LTtN1uw3QQJFJ8fOSj1rfHwbKDimi8a/l8VnOmnPDSuK7l3x/vPlxz&#10;hgmcBOudavlJIb/dvH+3HkOjFr73VqrICMRhM4aW9ymFpqpQ9GoAnPmgHDm1jwMkusaukhFGQh9s&#10;tajrVTX6KEP0QiGSdTc5+abga61E+qY1qsRsy4lbKnss+1Peq80ami5C6I0404B/YDGAcZT0ArWD&#10;BOxXNH9BDUZEj16nmfBD5bU2QpUaqJp5/Uc1+x6CKrVQczBc2oT/D1Z8PTxEZiRpt1hw5mAgkfYp&#10;gun6xD7G6Ee29c5RI31k+Q11bAzYUODWPcRcszi6fbj34ieSr3rjzBcM07OjjgPT1oQflKw0i8pn&#10;x6LF6aKFOiYmyLis56slKSbIdbW6vqqLVhU0GSZnDRHTZ+UHlg8txzPnC9kpBRzuMWVaLwE52Pk7&#10;Y20R3zo2tvxmuVhSMqAR1BYSHYdATUHXcQa2o9kWKRbS6K2ROTrj4Am3NrID0HjRVEo/PlIBnFnA&#10;RA6qqqwpsAeppqc3SzJPs4eQvng5mef1s53oTtCF+ZuUudwdYD+FFNeElMDYT06ydAqkIWTpsoOg&#10;rMtcVfkO53a8CJNPT16eHuKzejRqJez8LfIsv77T+fXn3fwGAAD//wMAUEsDBBQABgAIAAAAIQBI&#10;0rWf3gAAAAsBAAAPAAAAZHJzL2Rvd25yZXYueG1sTE9BTsMwELwj8QdrkbhRO22KSohTIRAnuFCQ&#10;qt7ceIlT4nWI3Sb8nuVUbjM7o9mZcj35TpxwiG0gDdlMgUCqg22p0fDx/nyzAhGTIWu6QKjhByOs&#10;q8uL0hQ2jPSGp01qBIdQLIwGl1JfSBlrh97EWeiRWPsMgzeJ6dBIO5iRw30n50rdSm9a4g/O9Pjo&#10;sP7aHL2G7avaLacwuMPuO3cv7VOzPfhR6+ur6eEeRMIpnc3wV5+rQ8Wd9uFINoqO+TLnLYnBncpA&#10;sGO+WPBlzyBfZSCrUv7fUP0CAAD//wMAUEsBAi0AFAAGAAgAAAAhALaDOJL+AAAA4QEAABMAAAAA&#10;AAAAAAAAAAAAAAAAAFtDb250ZW50X1R5cGVzXS54bWxQSwECLQAUAAYACAAAACEAOP0h/9YAAACU&#10;AQAACwAAAAAAAAAAAAAAAAAvAQAAX3JlbHMvLnJlbHNQSwECLQAUAAYACAAAACEAeNr9tAsCAAAE&#10;BAAADgAAAAAAAAAAAAAAAAAuAgAAZHJzL2Uyb0RvYy54bWxQSwECLQAUAAYACAAAACEASNK1n94A&#10;AAALAQAADwAAAAAAAAAAAAAAAABlBAAAZHJzL2Rvd25yZXYueG1sUEsFBgAAAAAEAAQA8wAAAHAF&#10;AAAAAA==&#10;">
                <v:stroke endarrow="open"/>
                <o:lock v:ext="edit" shapetype="f"/>
              </v:shape>
            </w:pict>
          </mc:Fallback>
        </mc:AlternateContent>
      </w:r>
      <w:r w:rsidR="007A6824">
        <w:rPr>
          <w:rFonts w:cs="Arial"/>
          <w:noProof/>
        </w:rPr>
        <mc:AlternateContent>
          <mc:Choice Requires="wps">
            <w:drawing>
              <wp:anchor distT="0" distB="0" distL="114300" distR="114300" simplePos="0" relativeHeight="251708928" behindDoc="0" locked="0" layoutInCell="1" allowOverlap="1" wp14:anchorId="0ABF1009" wp14:editId="5ED6E97B">
                <wp:simplePos x="0" y="0"/>
                <wp:positionH relativeFrom="column">
                  <wp:posOffset>342900</wp:posOffset>
                </wp:positionH>
                <wp:positionV relativeFrom="paragraph">
                  <wp:posOffset>1575435</wp:posOffset>
                </wp:positionV>
                <wp:extent cx="1424940" cy="681990"/>
                <wp:effectExtent l="0" t="0" r="22860" b="2286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68199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7A6824">
                            <w:pPr>
                              <w:jc w:val="center"/>
                              <w:rPr>
                                <w:szCs w:val="20"/>
                                <w:lang w:val="es-ES"/>
                              </w:rPr>
                            </w:pPr>
                            <w:r>
                              <w:rPr>
                                <w:szCs w:val="20"/>
                                <w:lang w:val="es-ES"/>
                              </w:rPr>
                              <w:t>Campos personalizados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BF1009" id="Text Box 120" o:spid="_x0000_s1059" type="#_x0000_t202" style="position:absolute;margin-left:27pt;margin-top:124.05pt;width:112.2pt;height:53.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7cfQIAAA4FAAAOAAAAZHJzL2Uyb0RvYy54bWysVN9v2jAQfp+0/8Hy+whQ2kJEqBiIaRJr&#10;K8HUZ+M4ENX2ebYh6f76nZ0EWLenaS/J+e58P777ztOHWklyEtaVoDM66PUpEZpDXup9Rr9vV5/G&#10;lDjPdM4kaJHRN+How+zjh2llUjGEA8hcWIJBtEsrk9GD9yZNEscPQjHXAyM0Gguwink82n2SW1Zh&#10;dCWTYb9/l1Rgc2OBC+dQu2yMdBbjF4Xg/qkonPBEZhRr8/Fr43cXvslsytK9ZeZQ8rYM9g9VKFZq&#10;THoOtWSekaMt/wilSm7BQeF7HFQCRVFyEXvAbgb9d91sDsyI2AuC48wZJvf/wvLH07MlZY6zGyI+&#10;mikc0lbUnnyGmgQdIlQZl6LjxqCrr9GA3rFbZ9bAXx26JFc+zQWH3gGRurAq/LFXghcxydsZ+JCH&#10;h2ij4WgyQhNH2914MJnEvMnltrHOfxGgSBAyanGwsQJ2Wjsf8rO0cwnJHMgyX5VSxoPd7xbSkhND&#10;EgxWo8n9Mt6VR/UN8kaNXOq3bEA1cqZRjzs1xndNmJjrt/hSkwrLvrntN6Bc5w5FnXPvJOOvAdAQ&#10;7eKFJ6lDoSIStm0oANpgGCRf7+o4ppthN5Ed5G84EAsNqZ3hqxKzrZnzz8wiixFP3Ez/hJ9CApYI&#10;rUTJAezPv+mDP5ILrZRUuBUZdT+OzApK5FeNtJsMRmFMPh5Gt/eBM/basru26KNaQMAc3wDDoxj8&#10;vezEwoJ6wQWeh6xoYppj7oz6Tlz4ZlfxAeBiPo9OuDiG+bXeGN7xMKC8rV+YNS0/PDLrEbr9Yek7&#10;mjS+kRtmfvSwKiOHAtANqi2hcenisNoHImz19Tl6XZ6x2S8AAAD//wMAUEsDBBQABgAIAAAAIQDj&#10;YCRx4AAAAAoBAAAPAAAAZHJzL2Rvd25yZXYueG1sTI9BT4NAFITvJv6HzTPxZpciVII8GqPx5KGx&#10;1TS9LewTSNm3yG4p/nvXUz1OZjLzTbGeTS8mGl1nGWG5iEAQ11Z33CB87F7vMhDOK9aqt0wIP+Rg&#10;XV5fFSrX9szvNG19I0IJu1whtN4PuZSubskot7ADcfC+7GiUD3JspB7VOZSbXsZRtJJGdRwWWjXQ&#10;c0v1cXsyCLvNPn57mfrN6rM6HG1D+tvUHvH2Zn56BOFp9pcw/OEHdCgDU2VPrJ3oEdIkXPEIcZIt&#10;QYRA/JAlICqE+zRNQZaF/H+h/AUAAP//AwBQSwECLQAUAAYACAAAACEAtoM4kv4AAADhAQAAEwAA&#10;AAAAAAAAAAAAAAAAAAAAW0NvbnRlbnRfVHlwZXNdLnhtbFBLAQItABQABgAIAAAAIQA4/SH/1gAA&#10;AJQBAAALAAAAAAAAAAAAAAAAAC8BAABfcmVscy8ucmVsc1BLAQItABQABgAIAAAAIQALqH7cfQIA&#10;AA4FAAAOAAAAAAAAAAAAAAAAAC4CAABkcnMvZTJvRG9jLnhtbFBLAQItABQABgAIAAAAIQDjYCRx&#10;4AAAAAoBAAAPAAAAAAAAAAAAAAAAANcEAABkcnMvZG93bnJldi54bWxQSwUGAAAAAAQABADzAAAA&#10;5AUAAAAA&#10;" fillcolor="#c6d9f1" strokeweight=".5pt">
                <v:path arrowok="t"/>
                <v:textbox style="mso-fit-shape-to-text:t">
                  <w:txbxContent>
                    <w:p w:rsidR="00BE2233" w:rsidRPr="00236326" w:rsidRDefault="00BE2233" w:rsidP="007A6824">
                      <w:pPr>
                        <w:jc w:val="center"/>
                        <w:rPr>
                          <w:szCs w:val="20"/>
                          <w:lang w:val="es-ES"/>
                        </w:rPr>
                      </w:pPr>
                      <w:r>
                        <w:rPr>
                          <w:szCs w:val="20"/>
                          <w:lang w:val="es-ES"/>
                        </w:rPr>
                        <w:t>Campos personalizados</w:t>
                      </w:r>
                    </w:p>
                  </w:txbxContent>
                </v:textbox>
              </v:shape>
            </w:pict>
          </mc:Fallback>
        </mc:AlternateContent>
      </w:r>
      <w:r w:rsidR="007A6824">
        <w:rPr>
          <w:rFonts w:cs="Arial"/>
          <w:noProof/>
        </w:rPr>
        <mc:AlternateContent>
          <mc:Choice Requires="wps">
            <w:drawing>
              <wp:anchor distT="0" distB="0" distL="114300" distR="114300" simplePos="0" relativeHeight="251605504" behindDoc="0" locked="0" layoutInCell="1" allowOverlap="1" wp14:anchorId="39B67462" wp14:editId="279BB5FC">
                <wp:simplePos x="0" y="0"/>
                <wp:positionH relativeFrom="column">
                  <wp:posOffset>2280920</wp:posOffset>
                </wp:positionH>
                <wp:positionV relativeFrom="paragraph">
                  <wp:posOffset>2009775</wp:posOffset>
                </wp:positionV>
                <wp:extent cx="1722120" cy="1468120"/>
                <wp:effectExtent l="0" t="38100" r="49530" b="1778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2120" cy="146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5555D" id="Straight Arrow Connector 115" o:spid="_x0000_s1026" type="#_x0000_t32" style="position:absolute;margin-left:179.6pt;margin-top:158.25pt;width:135.6pt;height:115.6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lh5gEAACEEAAAOAAAAZHJzL2Uyb0RvYy54bWysU9+P0zAMfkfif4jyzrpOcJyqdSe0A15O&#10;MDG491yarNElceSEtfvvcdKt/DiEEOLFqmN/n/3Z7vpmdJYdFUYDvuX1YsmZ8hI64w8t//L53Ytr&#10;zmISvhMWvGr5SUV+s3n+bD2ERq2gB9spZETiYzOElvcphaaqouyVE3EBQXkKakAnErl4qDoUA7E7&#10;W62Wy6tqAOwCglQx0uvtFOSbwq+1kumj1lElZltOvaVisdiHbKvNWjQHFKE38tyG+IcunDCeis5U&#10;tyIJ9hXNEypnJEIEnRYSXAVaG6mKBlJTL39Rs+9FUEULDSeGeUzx/9HKD8cdMtPR7upXnHnhaEn7&#10;hMIc+sTeIMLAtuA9DRKQ5Rya2BBiQ8Ct32HWLEe/D3cgHyPFqp+C2YlhShs1OqatCfdUrAyL5LOx&#10;7OI070KNiUl6rF+vVvWKViYpVr+8us5O5hdNJsp1A8b0XoFj+aPl8dz13O5URBzvYpqAF0AGW59t&#10;Esa+9R1Lp0C6RZZ7LpLjRcvUfhGSTlZN2E9K09Bym0VIOVe1tciOgg6te6xnFsrMEG2snUHLP4PO&#10;uRmmygn/LXDOLhXBpxnojAf8XdU0XlrVU/5F9aQ1y36A7rTDy2rpDssSzv9MPvQf/QL//mdvvgEA&#10;AP//AwBQSwMEFAAGAAgAAAAhADFXgCfhAAAACwEAAA8AAABkcnMvZG93bnJldi54bWxMj8FOg0AQ&#10;hu8mvsNmTLzZpbRARZZGm6gXjZHqfQsjENlZsru06NM7nvQ2k/nzzfcX29kM4ojO95YULBcRCKTa&#10;Nj21Ct7291cbED5oavRgCRV8oYdteX5W6LyxJ3rFYxVawRDyuVbQhTDmUvq6Q6P9wo5IfPuwzujA&#10;q2tl4/SJ4WaQcRSl0uie+EOnR9x1WH9Wk2GKa++y5/HlO37cPUzzU6ir5N0rdXkx396ACDiHvzD8&#10;6rM6lOx0sBM1XgwKVsl1zFEelmkCghPpKlqDOChI1lkGsizk/w7lDwAAAP//AwBQSwECLQAUAAYA&#10;CAAAACEAtoM4kv4AAADhAQAAEwAAAAAAAAAAAAAAAAAAAAAAW0NvbnRlbnRfVHlwZXNdLnhtbFBL&#10;AQItABQABgAIAAAAIQA4/SH/1gAAAJQBAAALAAAAAAAAAAAAAAAAAC8BAABfcmVscy8ucmVsc1BL&#10;AQItABQABgAIAAAAIQCaBulh5gEAACEEAAAOAAAAAAAAAAAAAAAAAC4CAABkcnMvZTJvRG9jLnht&#10;bFBLAQItABQABgAIAAAAIQAxV4An4QAAAAsBAAAPAAAAAAAAAAAAAAAAAEAEAABkcnMvZG93bnJl&#10;di54bWxQSwUGAAAAAAQABADzAAAATgUAAAAA&#10;" strokecolor="black [3200]" strokeweight="1pt">
                <v:stroke endarrow="open" endcap="square"/>
                <o:lock v:ext="edit" shapetype="f"/>
              </v:shape>
            </w:pict>
          </mc:Fallback>
        </mc:AlternateContent>
      </w:r>
      <w:r w:rsidR="00A00B66">
        <w:rPr>
          <w:rFonts w:cs="Arial"/>
          <w:noProof/>
        </w:rPr>
        <mc:AlternateContent>
          <mc:Choice Requires="wps">
            <w:drawing>
              <wp:anchor distT="0" distB="0" distL="114300" distR="114300" simplePos="0" relativeHeight="251604480" behindDoc="0" locked="0" layoutInCell="1" allowOverlap="1" wp14:anchorId="1BA14AFB" wp14:editId="15C64F23">
                <wp:simplePos x="0" y="0"/>
                <wp:positionH relativeFrom="column">
                  <wp:posOffset>2280285</wp:posOffset>
                </wp:positionH>
                <wp:positionV relativeFrom="paragraph">
                  <wp:posOffset>1573530</wp:posOffset>
                </wp:positionV>
                <wp:extent cx="1722120" cy="1907540"/>
                <wp:effectExtent l="0" t="38100" r="49530" b="1651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2120" cy="1907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B3093" id="Straight Arrow Connector 114" o:spid="_x0000_s1026" type="#_x0000_t32" style="position:absolute;margin-left:179.55pt;margin-top:123.9pt;width:135.6pt;height:150.2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H+6QEAACEEAAAOAAAAZHJzL2Uyb0RvYy54bWysU02P0zAQvSPxHyzfaT60sBA1XaEucFlB&#10;RYG717Ebax2PNTZN+u8ZO22WLyGEuFixZ96b92Ym65tpsOyoMBhwLa9WJWfKSeiMO7T886e3z15y&#10;FqJwnbDgVMtPKvCbzdMn69E3qoYebKeQEYkLzehb3sfom6IIsleDCCvwylFQAw4i0hUPRYdiJPbB&#10;FnVZvihGwM4jSBUCvd7OQb7J/ForGT9oHVRktuWkLeYT83mfzmKzFs0Bhe+NPMsQ/6BiEMZR0YXq&#10;VkTBvqL5hWowEiGAjisJQwFaG6myB3JTlT+52ffCq+yFmhP80qbw/2jl++MOmelodtUVZ04MNKR9&#10;RGEOfWSvEWFkW3COGgnIUg51bPShIeDW7TB5lpPb+zuQD4FixQ/BdAl+Tps0Dkxb479Qsdwsss+m&#10;PIvTMgs1RSbpsbqu66qmkUmKVa/K6+dXeVqFaBJRqusxxHcKBpY+Wh7Oqhe5cxFxvAsxCXsEJLB1&#10;6YzC2DeuY/HkybdIdpNByk3x7GWWn43Ek1Uz9qPS1LQkMxvJ66q2FtlR0KJ1D9XCQpkJoo21C6j8&#10;M+icm2Aqr/DfApfsXBFcXICDcYC/qxqni1Q9519cz16T7XvoTju8jJb2MPfn/M+kRf/+nuGPf/bm&#10;GwAAAP//AwBQSwMEFAAGAAgAAAAhAHtV017hAAAACwEAAA8AAABkcnMvZG93bnJldi54bWxMj0FP&#10;g0AQhe8m/ofNmHizS6G0FVkabaJeakyp3rfsCER2lrBLi/56x5MeJ/Ple+/lm8l24oSDbx0pmM8i&#10;EEiVMy3VCt4OjzdrED5oMrpzhAq+0MOmuLzIdWbcmfZ4KkMtWEI+0wqaEPpMSl81aLWfuR6Jfx9u&#10;sDrwOdTSDPrMctvJOIqW0uqWOKHRPW4brD7L0bJlqB9WL/3rd/y8fRqnXajK9N0rdX013d+BCDiF&#10;Pxh+63N1KLjT0Y1kvOgUJOntnFEF8WLFG5hYJlEC4qggXaxjkEUu/28ofgAAAP//AwBQSwECLQAU&#10;AAYACAAAACEAtoM4kv4AAADhAQAAEwAAAAAAAAAAAAAAAAAAAAAAW0NvbnRlbnRfVHlwZXNdLnht&#10;bFBLAQItABQABgAIAAAAIQA4/SH/1gAAAJQBAAALAAAAAAAAAAAAAAAAAC8BAABfcmVscy8ucmVs&#10;c1BLAQItABQABgAIAAAAIQDMXnH+6QEAACEEAAAOAAAAAAAAAAAAAAAAAC4CAABkcnMvZTJvRG9j&#10;LnhtbFBLAQItABQABgAIAAAAIQB7VdNe4QAAAAsBAAAPAAAAAAAAAAAAAAAAAEMEAABkcnMvZG93&#10;bnJldi54bWxQSwUGAAAAAAQABADzAAAAUQUAAAAA&#10;" strokecolor="black [3200]" strokeweight="1pt">
                <v:stroke endarrow="open" endcap="square"/>
                <o:lock v:ext="edit" shapetype="f"/>
              </v:shape>
            </w:pict>
          </mc:Fallback>
        </mc:AlternateContent>
      </w:r>
      <w:r w:rsidR="00A00B66">
        <w:rPr>
          <w:rFonts w:cs="Arial"/>
          <w:noProof/>
        </w:rPr>
        <mc:AlternateContent>
          <mc:Choice Requires="wps">
            <w:drawing>
              <wp:anchor distT="0" distB="0" distL="114300" distR="114300" simplePos="0" relativeHeight="251603456" behindDoc="0" locked="0" layoutInCell="1" allowOverlap="1" wp14:anchorId="73D69DEB" wp14:editId="0B754705">
                <wp:simplePos x="0" y="0"/>
                <wp:positionH relativeFrom="column">
                  <wp:posOffset>2280285</wp:posOffset>
                </wp:positionH>
                <wp:positionV relativeFrom="paragraph">
                  <wp:posOffset>807720</wp:posOffset>
                </wp:positionV>
                <wp:extent cx="1722120" cy="2669540"/>
                <wp:effectExtent l="0" t="38100" r="49530" b="1651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2120" cy="2669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9F03F" id="Straight Arrow Connector 113" o:spid="_x0000_s1026" type="#_x0000_t32" style="position:absolute;margin-left:179.55pt;margin-top:63.6pt;width:135.6pt;height:210.2pt;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wD6AEAACEEAAAOAAAAZHJzL2Uyb0RvYy54bWysU9uO0zAQfUfiHyy/01yAwkZNV6gLvKyg&#10;oizvXsdurPVNY9Mkf8/YabPchBDixYo9c86cMzPZXI9Gk5OAoJxtabUqKRGWu07ZY0vvPr979pqS&#10;EJntmHZWtHQSgV5vnz7ZDL4Rteud7gQQJLGhGXxL+xh9UxSB98KwsHJeWAxKB4ZFvMKx6IANyG50&#10;UZfluhgcdB4cFyHg680cpNvML6Xg8aOUQUSiW4raYj4hn/fpLLYb1hyB+V7xswz2DyoMUxaLLlQ3&#10;LDLyFdQvVEZxcMHJuOLOFE5KxUX2gG6q8ic3h555kb1gc4Jf2hT+Hy3/cNoDUR3OrnpOiWUGh3SI&#10;wNSxj+QNgBvIzlmLjXRAUg52bPChQeDO7iF55qM9+FvHHwLGih+C6RL8nDZKMERq5b9gsdwstE/G&#10;PItpmYUYI+H4WL2q66rGkXGM1ev11csXeVoFaxJRqushxPfCGZI+WhrOqhe5cxF2ug0xCXsEJLC2&#10;6YxM6be2I3Hy6Jslu8kg5qZ49jLLz0bipMWM/SQkNi3JzEbyuoqdBnJiuGjdQ7WwYGaCSKX1Air/&#10;DDrnJpjIK/y3wCU7V3Q2LkCjrIPfVY3jRaqc8y+uZ6/J9r3rpj1cRot7mPtz/mfSon9/z/DHP3v7&#10;DQAA//8DAFBLAwQUAAYACAAAACEAhiLom98AAAALAQAADwAAAGRycy9kb3ducmV2LnhtbEyPQU+E&#10;MBCF7yb+h2ZMvLllQUCRstFN1MsaI+q9CyMQ6ZS0ZRf99Y4nPU7ey/e+KTeLGcUBnR8sKVivIhBI&#10;jW0H6hS8vd5fXIHwQVOrR0uo4As9bKrTk1IXrT3SCx7q0AmGkC+0gj6EqZDSNz0a7Vd2QuLswzqj&#10;A5+uk63TR4abUcZRlEmjB+KFXk+47bH5rGfDFNfd5U/T83f8uH2Yl11o6vTdK3V+ttzegAi4hL8y&#10;/OqzOlTstLcztV6MCpL0es1VDuI8BsGNLIkSEHsF6WWegaxK+f+H6gcAAP//AwBQSwECLQAUAAYA&#10;CAAAACEAtoM4kv4AAADhAQAAEwAAAAAAAAAAAAAAAAAAAAAAW0NvbnRlbnRfVHlwZXNdLnhtbFBL&#10;AQItABQABgAIAAAAIQA4/SH/1gAAAJQBAAALAAAAAAAAAAAAAAAAAC8BAABfcmVscy8ucmVsc1BL&#10;AQItABQABgAIAAAAIQBfkLwD6AEAACEEAAAOAAAAAAAAAAAAAAAAAC4CAABkcnMvZTJvRG9jLnht&#10;bFBLAQItABQABgAIAAAAIQCGIuib3wAAAAsBAAAPAAAAAAAAAAAAAAAAAEIEAABkcnMvZG93bnJl&#10;di54bWxQSwUGAAAAAAQABADzAAAATgUAAAAA&#10;" strokecolor="black [3200]" strokeweight="1pt">
                <v:stroke endarrow="open" endcap="square"/>
                <o:lock v:ext="edit" shapetype="f"/>
              </v:shape>
            </w:pict>
          </mc:Fallback>
        </mc:AlternateContent>
      </w:r>
      <w:r w:rsidR="007A6824">
        <w:rPr>
          <w:noProof/>
        </w:rPr>
        <w:drawing>
          <wp:inline distT="0" distB="0" distL="0" distR="0" wp14:anchorId="37AA6A7C" wp14:editId="4370A875">
            <wp:extent cx="5274945" cy="3521710"/>
            <wp:effectExtent l="0" t="0" r="1905"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945" cy="3521710"/>
                    </a:xfrm>
                    <a:prstGeom prst="rect">
                      <a:avLst/>
                    </a:prstGeom>
                  </pic:spPr>
                </pic:pic>
              </a:graphicData>
            </a:graphic>
          </wp:inline>
        </w:drawing>
      </w:r>
    </w:p>
    <w:p w:rsidR="00FD5D1D" w:rsidRPr="00AA730F" w:rsidRDefault="00FD5D1D" w:rsidP="00C2645D">
      <w:pPr>
        <w:rPr>
          <w:rFonts w:cs="Arial"/>
          <w:b/>
          <w:szCs w:val="20"/>
        </w:rPr>
      </w:pPr>
    </w:p>
    <w:p w:rsidR="005A099F" w:rsidRPr="004371A0" w:rsidRDefault="00C55896" w:rsidP="004371A0">
      <w:pPr>
        <w:pStyle w:val="ListParagraph"/>
        <w:rPr>
          <w:sz w:val="16"/>
          <w:szCs w:val="16"/>
        </w:rPr>
      </w:pPr>
      <w:bookmarkStart w:id="114" w:name="_Ref287538191"/>
      <w:bookmarkStart w:id="115" w:name="_Ref359833921"/>
      <w:r w:rsidRPr="004371A0">
        <w:rPr>
          <w:sz w:val="16"/>
          <w:szCs w:val="16"/>
        </w:rPr>
        <w:t>Cuadro de diálogo Transferencia de volumen</w:t>
      </w:r>
      <w:bookmarkEnd w:id="114"/>
      <w:bookmarkEnd w:id="115"/>
    </w:p>
    <w:p w:rsidR="00067846" w:rsidRPr="001B3158" w:rsidRDefault="00067846" w:rsidP="00C2645D">
      <w:pPr>
        <w:rPr>
          <w:lang w:val="es-CO"/>
        </w:rPr>
      </w:pPr>
    </w:p>
    <w:p w:rsidR="00DE53B3" w:rsidRPr="00236326" w:rsidRDefault="00DE53B3" w:rsidP="00C2645D">
      <w:pPr>
        <w:rPr>
          <w:lang w:val="es-ES"/>
        </w:rPr>
      </w:pPr>
      <w:r w:rsidRPr="00236326">
        <w:rPr>
          <w:lang w:val="es-ES"/>
        </w:rPr>
        <w:t>Si desea transferir volúmenes en un dispositivo virtual con medidor tricolor, deberá ir a las pestañas de nivel de volumen medio o alto, haciendo clic en el botón correspondiente en la parte superior de la sección Volumen de la ventana. En esas pestañas los volúmenes están divididos en tres categorías; deberá decidir el porcentaje de volumen que desea transferir desde cada categoría. Una vez finalizada la transferencia, Asset DB asignará los volúmenes a la categoría correspondiente.</w:t>
      </w:r>
    </w:p>
    <w:p w:rsidR="00DE53B3" w:rsidRPr="00236326" w:rsidRDefault="00DE53B3" w:rsidP="00C2645D">
      <w:pPr>
        <w:spacing w:before="240"/>
        <w:rPr>
          <w:lang w:val="es-ES"/>
        </w:rPr>
      </w:pPr>
      <w:r w:rsidRPr="00236326">
        <w:rPr>
          <w:lang w:val="es-ES"/>
        </w:rPr>
        <w:t xml:space="preserve">Si transfiere volúmenes desde un dispositivo con medidor tricolor a un dispositivo virtual con medidor de un solo color, deberá elegir el botón Volumen bajo y se considerará la suma de los volúmenes de impresión monocroma y en color. </w:t>
      </w:r>
    </w:p>
    <w:p w:rsidR="000C466A" w:rsidRPr="00236326" w:rsidRDefault="000C466A" w:rsidP="00C2645D">
      <w:pPr>
        <w:rPr>
          <w:lang w:val="es-ES"/>
        </w:rPr>
      </w:pPr>
    </w:p>
    <w:p w:rsidR="009F722A" w:rsidRPr="002A7115" w:rsidRDefault="001B3158" w:rsidP="00C2645D">
      <w:pPr>
        <w:rPr>
          <w:lang w:val="es-ES"/>
        </w:rPr>
      </w:pPr>
      <w:r>
        <w:fldChar w:fldCharType="begin"/>
      </w:r>
      <w:r>
        <w:fldChar w:fldCharType="separate"/>
      </w:r>
      <w:r w:rsidR="00EA4161" w:rsidRPr="002A7115">
        <w:rPr>
          <w:lang w:val="es-ES"/>
        </w:rPr>
        <w:t xml:space="preserve"> REF _Ref359833437 \r \h </w:t>
      </w:r>
      <w:r>
        <w:rPr>
          <w:lang w:val="es-ES"/>
        </w:rPr>
        <w:fldChar w:fldCharType="end"/>
      </w:r>
      <w:r w:rsidR="00C90D59">
        <w:rPr>
          <w:lang w:val="es-ES"/>
        </w:rPr>
        <w:fldChar w:fldCharType="begin"/>
      </w:r>
      <w:r w:rsidR="00C90D59">
        <w:rPr>
          <w:lang w:val="es-ES"/>
        </w:rPr>
        <w:instrText xml:space="preserve"> REF _Ref287538191 \r \h </w:instrText>
      </w:r>
      <w:r w:rsidR="00C90D59">
        <w:rPr>
          <w:lang w:val="es-ES"/>
        </w:rPr>
      </w:r>
      <w:r w:rsidR="00C90D59">
        <w:rPr>
          <w:lang w:val="es-ES"/>
        </w:rPr>
        <w:fldChar w:fldCharType="separate"/>
      </w:r>
      <w:r w:rsidR="00CC0D2A">
        <w:rPr>
          <w:lang w:val="es-ES"/>
        </w:rPr>
        <w:t>Figura 31</w:t>
      </w:r>
      <w:r w:rsidR="00C90D59">
        <w:rPr>
          <w:lang w:val="es-ES"/>
        </w:rPr>
        <w:fldChar w:fldCharType="end"/>
      </w:r>
      <w:r w:rsidR="00C90D59">
        <w:rPr>
          <w:lang w:val="es-ES"/>
        </w:rPr>
        <w:t xml:space="preserve"> </w:t>
      </w:r>
      <w:r w:rsidR="00FD5D1D" w:rsidRPr="002A7115">
        <w:rPr>
          <w:lang w:val="es-ES"/>
        </w:rPr>
        <w:t>muestra la ventana de transferencia de volumen para cada nivel de detalle</w:t>
      </w:r>
    </w:p>
    <w:p w:rsidR="009F722A" w:rsidRPr="00AA730F" w:rsidRDefault="000C466A" w:rsidP="00C2645D">
      <w:r w:rsidRPr="000C466A">
        <w:rPr>
          <w:noProof/>
        </w:rPr>
        <w:lastRenderedPageBreak/>
        <w:drawing>
          <wp:inline distT="0" distB="0" distL="0" distR="0" wp14:anchorId="7FDF6F03" wp14:editId="5AA94752">
            <wp:extent cx="5274945" cy="1809750"/>
            <wp:effectExtent l="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945" cy="1809750"/>
                    </a:xfrm>
                    <a:prstGeom prst="rect">
                      <a:avLst/>
                    </a:prstGeom>
                  </pic:spPr>
                </pic:pic>
              </a:graphicData>
            </a:graphic>
          </wp:inline>
        </w:drawing>
      </w:r>
    </w:p>
    <w:p w:rsidR="009F722A" w:rsidRPr="004371A0" w:rsidRDefault="00FC1466" w:rsidP="004371A0">
      <w:pPr>
        <w:pStyle w:val="ListParagraph"/>
        <w:rPr>
          <w:sz w:val="16"/>
          <w:szCs w:val="16"/>
        </w:rPr>
      </w:pPr>
      <w:bookmarkStart w:id="116" w:name="_Ref359833437"/>
      <w:r w:rsidRPr="004371A0">
        <w:rPr>
          <w:sz w:val="16"/>
          <w:szCs w:val="16"/>
        </w:rPr>
        <w:t>Detalles de transferencia de volumen</w:t>
      </w:r>
      <w:bookmarkEnd w:id="116"/>
    </w:p>
    <w:p w:rsidR="00FC1466" w:rsidRPr="00AA730F" w:rsidRDefault="00FC1466" w:rsidP="00C2645D"/>
    <w:p w:rsidR="00D73D5F" w:rsidRPr="00236326" w:rsidRDefault="00D73D5F" w:rsidP="00C2645D">
      <w:pPr>
        <w:rPr>
          <w:lang w:val="es-ES"/>
        </w:rPr>
      </w:pPr>
      <w:r w:rsidRPr="00236326">
        <w:rPr>
          <w:lang w:val="es-ES"/>
        </w:rPr>
        <w:t xml:space="preserve">Una vez que se ha transferido el volumen desde un dispositivo existente a un dispositivo virtual, la ruta del volumen se representa mediante una flecha de color naranja, como muestra la </w:t>
      </w:r>
      <w:r w:rsidR="001B3158">
        <w:fldChar w:fldCharType="begin"/>
      </w:r>
      <w:r w:rsidR="001B3158" w:rsidRPr="001B3158">
        <w:rPr>
          <w:lang w:val="es-CO"/>
        </w:rPr>
        <w:instrText xml:space="preserve"> REF _Ref287602444 \r \h  \* MERGEFORMAT </w:instrText>
      </w:r>
      <w:r w:rsidR="001B3158">
        <w:fldChar w:fldCharType="separate"/>
      </w:r>
      <w:r w:rsidR="00CC0D2A" w:rsidRPr="00CC0D2A">
        <w:rPr>
          <w:rFonts w:cs="Arial"/>
          <w:lang w:val="es-ES"/>
        </w:rPr>
        <w:t>Figura 33</w:t>
      </w:r>
      <w:r w:rsidR="001B3158">
        <w:fldChar w:fldCharType="end"/>
      </w:r>
      <w:r w:rsidRPr="00236326">
        <w:rPr>
          <w:rFonts w:cs="Arial"/>
          <w:lang w:val="es-ES"/>
        </w:rPr>
        <w:t>.</w:t>
      </w:r>
      <w:r w:rsidRPr="00236326">
        <w:rPr>
          <w:lang w:val="es-ES"/>
        </w:rPr>
        <w:t xml:space="preserve"> Los enlaces de transferencia de volumen pueden activarse o desactivarse en la pestaña de filtros (descrita en la sección </w:t>
      </w:r>
      <w:r w:rsidR="001B3158">
        <w:fldChar w:fldCharType="begin"/>
      </w:r>
      <w:r w:rsidR="001B3158" w:rsidRPr="001B3158">
        <w:rPr>
          <w:lang w:val="es-CO"/>
        </w:rPr>
        <w:instrText xml:space="preserve"> REF _Ref287602668 \r \h  \* MERGEFORMAT </w:instrText>
      </w:r>
      <w:r w:rsidR="001B3158">
        <w:fldChar w:fldCharType="separate"/>
      </w:r>
      <w:r w:rsidR="00CC0D2A" w:rsidRPr="00CC0D2A">
        <w:rPr>
          <w:rFonts w:cs="Arial"/>
          <w:lang w:val="es-ES"/>
        </w:rPr>
        <w:t>7.18</w:t>
      </w:r>
      <w:r w:rsidR="001B3158">
        <w:fldChar w:fldCharType="end"/>
      </w:r>
      <w:r w:rsidRPr="00236326">
        <w:rPr>
          <w:lang w:val="es-ES"/>
        </w:rPr>
        <w:t>).</w:t>
      </w:r>
    </w:p>
    <w:p w:rsidR="00D73D5F" w:rsidRPr="00236326" w:rsidRDefault="00D73D5F" w:rsidP="00C2645D">
      <w:pPr>
        <w:rPr>
          <w:lang w:val="es-ES"/>
        </w:rPr>
      </w:pPr>
    </w:p>
    <w:p w:rsidR="00D73D5F" w:rsidRPr="00AA730F" w:rsidRDefault="006944C0" w:rsidP="00C2645D">
      <w:r w:rsidRPr="00236326">
        <w:rPr>
          <w:noProof/>
        </w:rPr>
        <w:drawing>
          <wp:inline distT="0" distB="0" distL="0" distR="0" wp14:anchorId="03A0FE36" wp14:editId="52451FC7">
            <wp:extent cx="2328958" cy="987392"/>
            <wp:effectExtent l="19050" t="0" r="0" b="0"/>
            <wp:docPr id="148" name="Picture 148" descr="Z:\Asset DB\Support\User Manuals\WIP\English 3.8\Screen Shots\Figur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sset DB\Support\User Manuals\WIP\English 3.8\Screen Shots\Figure 24.jpg"/>
                    <pic:cNvPicPr>
                      <a:picLocks noChangeAspect="1" noChangeArrowheads="1"/>
                    </pic:cNvPicPr>
                  </pic:nvPicPr>
                  <pic:blipFill>
                    <a:blip r:embed="rId52" cstate="print"/>
                    <a:stretch>
                      <a:fillRect/>
                    </a:stretch>
                  </pic:blipFill>
                  <pic:spPr bwMode="auto">
                    <a:xfrm>
                      <a:off x="0" y="0"/>
                      <a:ext cx="2328958" cy="987392"/>
                    </a:xfrm>
                    <a:prstGeom prst="rect">
                      <a:avLst/>
                    </a:prstGeom>
                    <a:noFill/>
                    <a:ln>
                      <a:noFill/>
                    </a:ln>
                  </pic:spPr>
                </pic:pic>
              </a:graphicData>
            </a:graphic>
          </wp:inline>
        </w:drawing>
      </w:r>
    </w:p>
    <w:p w:rsidR="00D73D5F" w:rsidRPr="004371A0" w:rsidRDefault="00D73D5F" w:rsidP="004371A0">
      <w:pPr>
        <w:pStyle w:val="ListParagraph"/>
        <w:rPr>
          <w:sz w:val="16"/>
          <w:szCs w:val="16"/>
        </w:rPr>
      </w:pPr>
      <w:bookmarkStart w:id="117" w:name="_Ref287602444"/>
      <w:r w:rsidRPr="004371A0">
        <w:rPr>
          <w:sz w:val="16"/>
          <w:szCs w:val="16"/>
        </w:rPr>
        <w:t>Enlace de transferencia de volumen</w:t>
      </w:r>
      <w:bookmarkEnd w:id="117"/>
    </w:p>
    <w:p w:rsidR="00D73D5F" w:rsidRPr="00AA730F" w:rsidRDefault="00D73D5F" w:rsidP="00C2645D"/>
    <w:p w:rsidR="007B7B03" w:rsidRPr="00236326" w:rsidRDefault="00B01B74" w:rsidP="00C2645D">
      <w:pPr>
        <w:rPr>
          <w:lang w:val="es-ES"/>
        </w:rPr>
      </w:pPr>
      <w:r w:rsidRPr="00236326">
        <w:rPr>
          <w:lang w:val="es-ES"/>
        </w:rPr>
        <w:t xml:space="preserve">Si se transfiere todo el volumen desde un dispositivo, se representará como un círculo o un cuadrado hueco (véase la </w:t>
      </w:r>
      <w:r w:rsidR="001B3158">
        <w:fldChar w:fldCharType="begin"/>
      </w:r>
      <w:r w:rsidR="001B3158" w:rsidRPr="001B3158">
        <w:rPr>
          <w:lang w:val="es-CO"/>
        </w:rPr>
        <w:instrText xml:space="preserve"> REF _Ref287602444 \r \h  \* MERGEFORMAT </w:instrText>
      </w:r>
      <w:r w:rsidR="001B3158">
        <w:fldChar w:fldCharType="separate"/>
      </w:r>
      <w:r w:rsidR="00CC0D2A" w:rsidRPr="00CC0D2A">
        <w:rPr>
          <w:rFonts w:cs="Arial"/>
          <w:lang w:val="es-ES"/>
        </w:rPr>
        <w:t>Figura 33</w:t>
      </w:r>
      <w:r w:rsidR="001B3158">
        <w:fldChar w:fldCharType="end"/>
      </w:r>
      <w:r w:rsidRPr="00236326">
        <w:rPr>
          <w:rFonts w:cs="Arial"/>
          <w:lang w:val="es-ES"/>
        </w:rPr>
        <w:t>).</w:t>
      </w:r>
      <w:r w:rsidRPr="00236326">
        <w:rPr>
          <w:lang w:val="es-ES"/>
        </w:rPr>
        <w:t xml:space="preserve"> Esta función permite al usuario ver de un solo vistazo a qué dispositivos actuales debe remitirse aún. </w:t>
      </w:r>
    </w:p>
    <w:p w:rsidR="007B7B03" w:rsidRPr="00236326" w:rsidRDefault="007B7B03" w:rsidP="00C2645D">
      <w:pPr>
        <w:rPr>
          <w:lang w:val="es-ES"/>
        </w:rPr>
      </w:pPr>
    </w:p>
    <w:p w:rsidR="00136DE7" w:rsidRPr="00236326" w:rsidRDefault="007B7B03" w:rsidP="00C2645D">
      <w:pPr>
        <w:rPr>
          <w:lang w:val="es-ES"/>
        </w:rPr>
      </w:pPr>
      <w:r w:rsidRPr="00236326">
        <w:rPr>
          <w:lang w:val="es-ES"/>
        </w:rPr>
        <w:t>Arrastrar los volúmenes y atributos desde los dispositivos de impresión existentes hacia los nuevos dispositivos virtuales es crítico para todo el proceso de diseño de Architect. El nuevo entorno de impresión virtual se crea agregando dispositivos virtuales al piso y arrastrando volúmenes y atributos desde el parque de impresión existente hacia los dispositivos virtuales. Al estimular al usuario a diseñar el entorno virtual de esta manera, Architect puede garantizar que el entorno, como mínimo, conservará los volúmenes de impresión y atributos del parque actual.</w:t>
      </w:r>
    </w:p>
    <w:p w:rsidR="00136DE7" w:rsidRPr="0002228D" w:rsidRDefault="00345242" w:rsidP="00B348F1">
      <w:pPr>
        <w:pStyle w:val="Heading2"/>
        <w:numPr>
          <w:ilvl w:val="1"/>
          <w:numId w:val="1"/>
        </w:numPr>
        <w:tabs>
          <w:tab w:val="num" w:pos="576"/>
        </w:tabs>
        <w:ind w:left="576"/>
        <w:rPr>
          <w:lang w:val="it-IT"/>
        </w:rPr>
      </w:pPr>
      <w:bookmarkStart w:id="118" w:name="_Toc358041795"/>
      <w:bookmarkStart w:id="119" w:name="_Toc5708470"/>
      <w:r>
        <w:rPr>
          <w:lang w:val="it-IT"/>
        </w:rPr>
        <w:t>Cambio del T</w:t>
      </w:r>
      <w:r w:rsidR="00071F6E" w:rsidRPr="0002228D">
        <w:rPr>
          <w:lang w:val="it-IT"/>
        </w:rPr>
        <w:t xml:space="preserve">ipo de </w:t>
      </w:r>
      <w:r>
        <w:rPr>
          <w:lang w:val="it-IT"/>
        </w:rPr>
        <w:t>I</w:t>
      </w:r>
      <w:r w:rsidR="00071F6E" w:rsidRPr="0002228D">
        <w:rPr>
          <w:lang w:val="it-IT"/>
        </w:rPr>
        <w:t xml:space="preserve">cono de un </w:t>
      </w:r>
      <w:r>
        <w:rPr>
          <w:lang w:val="it-IT"/>
        </w:rPr>
        <w:t>Recurso V</w:t>
      </w:r>
      <w:r w:rsidR="00071F6E" w:rsidRPr="0002228D">
        <w:rPr>
          <w:lang w:val="it-IT"/>
        </w:rPr>
        <w:t>irtual</w:t>
      </w:r>
      <w:bookmarkEnd w:id="118"/>
      <w:bookmarkEnd w:id="119"/>
    </w:p>
    <w:p w:rsidR="003E1123" w:rsidRPr="00236326" w:rsidRDefault="003E1123" w:rsidP="00C2645D">
      <w:pPr>
        <w:rPr>
          <w:lang w:val="es-ES"/>
        </w:rPr>
      </w:pPr>
    </w:p>
    <w:p w:rsidR="00AF28EB" w:rsidRPr="00236326" w:rsidRDefault="00136DE7" w:rsidP="00C2645D">
      <w:pPr>
        <w:rPr>
          <w:lang w:val="es-ES"/>
        </w:rPr>
      </w:pPr>
      <w:r w:rsidRPr="00236326">
        <w:rPr>
          <w:lang w:val="es-ES"/>
        </w:rPr>
        <w:t xml:space="preserve">En cualquier momento durante la fase de diseño de la solución, es posible cambiar el tipo de icono de un recurso virtual (por ejemplo, de un dispositivo multifunción a una impresora). Esto se hace de la misma manera que en el estado actual, haciendo clic con el botón secundario en el dispositivo y seleccionando Cambiar </w:t>
      </w:r>
      <w:r w:rsidR="00345242">
        <w:rPr>
          <w:lang w:val="es-ES"/>
        </w:rPr>
        <w:t>I</w:t>
      </w:r>
      <w:r w:rsidRPr="00236326">
        <w:rPr>
          <w:lang w:val="es-ES"/>
        </w:rPr>
        <w:t>cono. A continuación se mostrará una ventana donde puede seleccionar cualquier otro icono de la solución para reemplazar el icono actual.</w:t>
      </w:r>
    </w:p>
    <w:p w:rsidR="00C47F13" w:rsidRPr="00F005A9" w:rsidRDefault="009A2B2E" w:rsidP="00B348F1">
      <w:pPr>
        <w:pStyle w:val="Heading2"/>
        <w:numPr>
          <w:ilvl w:val="1"/>
          <w:numId w:val="1"/>
        </w:numPr>
        <w:tabs>
          <w:tab w:val="num" w:pos="576"/>
        </w:tabs>
        <w:ind w:left="576"/>
        <w:rPr>
          <w:lang w:val="fr-FR"/>
        </w:rPr>
      </w:pPr>
      <w:bookmarkStart w:id="120" w:name="_Toc279581267"/>
      <w:bookmarkStart w:id="121" w:name="_Toc358041796"/>
      <w:bookmarkStart w:id="122" w:name="_Toc5708471"/>
      <w:r w:rsidRPr="00F005A9">
        <w:rPr>
          <w:lang w:val="fr-FR"/>
        </w:rPr>
        <w:lastRenderedPageBreak/>
        <w:t xml:space="preserve">Transferencia de </w:t>
      </w:r>
      <w:r w:rsidR="00345242">
        <w:rPr>
          <w:lang w:val="fr-FR"/>
        </w:rPr>
        <w:t>Volumen desde Dispositivos V</w:t>
      </w:r>
      <w:r w:rsidRPr="00F005A9">
        <w:rPr>
          <w:lang w:val="fr-FR"/>
        </w:rPr>
        <w:t>irtuales</w:t>
      </w:r>
      <w:bookmarkEnd w:id="120"/>
      <w:bookmarkEnd w:id="121"/>
      <w:bookmarkEnd w:id="122"/>
    </w:p>
    <w:p w:rsidR="003E1123" w:rsidRPr="001B3158" w:rsidRDefault="003E1123" w:rsidP="00C2645D">
      <w:pPr>
        <w:rPr>
          <w:lang w:val="es-CO"/>
        </w:rPr>
      </w:pPr>
    </w:p>
    <w:p w:rsidR="003E1123" w:rsidRPr="00236326" w:rsidRDefault="003E1123" w:rsidP="00C2645D">
      <w:pPr>
        <w:rPr>
          <w:lang w:val="es-ES"/>
        </w:rPr>
      </w:pPr>
      <w:r w:rsidRPr="00236326">
        <w:rPr>
          <w:lang w:val="es-ES"/>
        </w:rPr>
        <w:t xml:space="preserve">Algunas veces es necesario transferir volúmenes y atributos desde dispositivos virtuales a otros dispositivos virtuales o de vuelta a dispositivos del parque actual. Para iniciar una transferencia desde un dispositivo virtual, mantenga pulsada la tecla Mayús y arrastre el cursor desde el dispositivo. Si arrastra el cursor sin mantener pulsada la tecla Mayús, se moverá el recurso en lugar de transferirse el volumen. Si se transfiere el volumen de vuelta a un dispositivo existente, el valor máximo que puede transferirse es igual a la cantidad original que se transfirió desde el dispositivo existente al dispositivo virtual. </w:t>
      </w:r>
    </w:p>
    <w:p w:rsidR="00AF28EB" w:rsidRPr="00236326" w:rsidRDefault="00AF28EB" w:rsidP="00C2645D">
      <w:pPr>
        <w:rPr>
          <w:lang w:val="es-ES"/>
        </w:rPr>
      </w:pPr>
      <w:bookmarkStart w:id="123" w:name="_Toc279581268"/>
      <w:bookmarkStart w:id="124" w:name="_Toc358041797"/>
    </w:p>
    <w:p w:rsidR="00B14E6C" w:rsidRPr="00F005A9" w:rsidRDefault="00B14E6C" w:rsidP="00B348F1">
      <w:pPr>
        <w:pStyle w:val="Heading2"/>
        <w:numPr>
          <w:ilvl w:val="1"/>
          <w:numId w:val="1"/>
        </w:numPr>
        <w:tabs>
          <w:tab w:val="num" w:pos="576"/>
        </w:tabs>
        <w:ind w:left="576"/>
        <w:rPr>
          <w:lang w:val="fr-FR"/>
        </w:rPr>
      </w:pPr>
      <w:bookmarkStart w:id="125" w:name="_Toc5708472"/>
      <w:r w:rsidRPr="00F005A9">
        <w:rPr>
          <w:lang w:val="fr-FR"/>
        </w:rPr>
        <w:t xml:space="preserve">Transferencia de </w:t>
      </w:r>
      <w:r w:rsidR="001611D3">
        <w:rPr>
          <w:lang w:val="fr-FR"/>
        </w:rPr>
        <w:t>V</w:t>
      </w:r>
      <w:r w:rsidRPr="00F005A9">
        <w:rPr>
          <w:lang w:val="fr-FR"/>
        </w:rPr>
        <w:t xml:space="preserve">olumen desde </w:t>
      </w:r>
      <w:r w:rsidR="001611D3">
        <w:rPr>
          <w:lang w:val="fr-FR"/>
        </w:rPr>
        <w:t>V</w:t>
      </w:r>
      <w:r w:rsidRPr="00F005A9">
        <w:rPr>
          <w:lang w:val="fr-FR"/>
        </w:rPr>
        <w:t xml:space="preserve">arios </w:t>
      </w:r>
      <w:r w:rsidR="001611D3">
        <w:rPr>
          <w:lang w:val="fr-FR"/>
        </w:rPr>
        <w:t>D</w:t>
      </w:r>
      <w:r w:rsidRPr="00F005A9">
        <w:rPr>
          <w:lang w:val="fr-FR"/>
        </w:rPr>
        <w:t>ispositivos</w:t>
      </w:r>
      <w:bookmarkEnd w:id="123"/>
      <w:bookmarkEnd w:id="124"/>
      <w:bookmarkEnd w:id="125"/>
    </w:p>
    <w:p w:rsidR="00B14E6C" w:rsidRPr="001B3158" w:rsidRDefault="00B14E6C" w:rsidP="00C2645D">
      <w:pPr>
        <w:rPr>
          <w:i/>
          <w:lang w:val="es-CO"/>
        </w:rPr>
      </w:pPr>
    </w:p>
    <w:p w:rsidR="00771DED" w:rsidRPr="00236326" w:rsidRDefault="00473A86" w:rsidP="00C2645D">
      <w:pPr>
        <w:rPr>
          <w:lang w:val="es-ES"/>
        </w:rPr>
      </w:pPr>
      <w:r w:rsidRPr="00236326">
        <w:rPr>
          <w:lang w:val="es-ES"/>
        </w:rPr>
        <w:t>El volumen puede transferirse desde varios dispositivos de una de estas dos maneras.</w:t>
      </w:r>
    </w:p>
    <w:p w:rsidR="00771DED" w:rsidRPr="00236326" w:rsidRDefault="00771DED" w:rsidP="00C2645D">
      <w:pPr>
        <w:rPr>
          <w:lang w:val="es-ES"/>
        </w:rPr>
      </w:pPr>
    </w:p>
    <w:p w:rsidR="00B14E6C" w:rsidRPr="00236326" w:rsidRDefault="00771DED" w:rsidP="00C2645D">
      <w:pPr>
        <w:rPr>
          <w:lang w:val="es-ES"/>
        </w:rPr>
      </w:pPr>
      <w:r w:rsidRPr="00236326">
        <w:rPr>
          <w:lang w:val="es-ES"/>
        </w:rPr>
        <w:t>Mantenga pulsada la tecla CTRL y haga clic sobre cada dispositivo existente. Cuando todos los dispositivos hayan sido seleccionados, puede iniciarse la transferencia arrastrando el cursor desde cualquiera de los dispositivos seleccionados hasta un dispositivo virtual.</w:t>
      </w:r>
    </w:p>
    <w:p w:rsidR="00AF28EB" w:rsidRPr="00236326" w:rsidRDefault="00AF28EB" w:rsidP="00C2645D">
      <w:pPr>
        <w:rPr>
          <w:lang w:val="es-ES"/>
        </w:rPr>
      </w:pPr>
    </w:p>
    <w:p w:rsidR="00D2578D" w:rsidRPr="00236326" w:rsidRDefault="00771DED" w:rsidP="00C2645D">
      <w:pPr>
        <w:rPr>
          <w:lang w:val="es-ES"/>
        </w:rPr>
      </w:pPr>
      <w:r w:rsidRPr="00236326">
        <w:rPr>
          <w:lang w:val="es-ES"/>
        </w:rPr>
        <w:t>Utilice el botón Selección múltiple para seleccionar los dispositivos existentes y después inicie la transferencia de volumen arrastrando el cursor desde cualquiera de los dispositivos seleccionados.</w:t>
      </w:r>
    </w:p>
    <w:p w:rsidR="009A2B2E" w:rsidRPr="00236326" w:rsidRDefault="009A2B2E" w:rsidP="00C2645D">
      <w:pPr>
        <w:rPr>
          <w:lang w:val="es-ES"/>
        </w:rPr>
      </w:pPr>
    </w:p>
    <w:p w:rsidR="009D5F5D" w:rsidRPr="00AA730F" w:rsidRDefault="00A00B66" w:rsidP="00C2645D">
      <w:r>
        <w:rPr>
          <w:noProof/>
        </w:rPr>
        <mc:AlternateContent>
          <mc:Choice Requires="wps">
            <w:drawing>
              <wp:anchor distT="0" distB="0" distL="114300" distR="114300" simplePos="0" relativeHeight="251614720" behindDoc="0" locked="0" layoutInCell="1" allowOverlap="1" wp14:anchorId="40E0FE0B" wp14:editId="127EC34A">
                <wp:simplePos x="0" y="0"/>
                <wp:positionH relativeFrom="column">
                  <wp:posOffset>1525905</wp:posOffset>
                </wp:positionH>
                <wp:positionV relativeFrom="paragraph">
                  <wp:posOffset>125730</wp:posOffset>
                </wp:positionV>
                <wp:extent cx="1497330" cy="389890"/>
                <wp:effectExtent l="0" t="0" r="26670" b="1016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7330"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E805D0">
                            <w:pPr>
                              <w:jc w:val="center"/>
                            </w:pPr>
                            <w:r>
                              <w:t xml:space="preserve">Dispositivos de selección múltiple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E0FE0B" id="Text Box 88" o:spid="_x0000_s1060" type="#_x0000_t202" style="position:absolute;margin-left:120.15pt;margin-top:9.9pt;width:117.9pt;height:30.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rwwQIAABAGAAAOAAAAZHJzL2Uyb0RvYy54bWysVEtPGzEQvlfqf7B8L5sXkKzYoBSUqlIK&#10;qFBxdrw2WWF7XNtJNvz6jr27SaBcqHrZtT3fvL+Zi8taK7IRzldgCto/6VEiDIeyMk8F/fUw/zKm&#10;xAdmSqbAiILuhKeX08+fLrY2FwNYgSqFI2jE+HxrC7oKweZZ5vlKaOZPwAqDQglOs4BX95SVjm3R&#10;ulbZoNc7y7bgSuuAC+/x9boR0mmyL6Xg4VZKLwJRBcXYQvq69F3Gbza9YPmTY3ZV8TYM9g9RaFYZ&#10;dLo3dc0CI2tX/WVKV9yBBxlOOOgMpKy4SDlgNv3em2zuV8yKlAsWx9t9mfz/M8tvNneOVGVBx9gp&#10;wzT26EHUgXyFmuAT1mdrfY6we4vAUOM79jnl6u0C+LNHSHaEaRQ8omM9aul0/GOmBBWxBbt92aMb&#10;Hq2NJufDIYo4yobjyXiS+pIdtK3z4ZsATeKhoA7bmiJgm4UP0T/LO0h05kFV5bxSKl0ilcSVcmTD&#10;kAShHiRVtdY/oGzekEi9lgr4jIRpnsfdM5pPhIxWkrNXDpQh24KeDU97yfArWYxq73qpGH+OFY32&#10;DiHiTZkYqUh8bTOKFW2KmE5hp0TEKPNTSOxXquU76THOhQn91ktCR5TEYnxEscUfovqIcpMHaiTP&#10;YMJeWVcGXFOl110pn7uQZYNvOeWbvGMJQr2sE1GHw46VSyh3SEoHzVh7y+cVFnzBfLhjDucYOYW7&#10;KdziRyrALkF7omQF7uW994jH8UIpJVvcCwX1v9fMCUrUd4ODN+mPRnGRpMvo9HyAF3csWR5LzFpf&#10;AbKuj1vQ8nSM+KC6o3SgH3GFzaJXFDHD0TfStDtehWZb4QrkYjZLIFwdloWFube8m8VItIf6kTnb&#10;zkjA6bqBboOw/M2oNNhEIDtbB5hXaY5ioZuqtg3AtZP42q7IuNeO7wl1WOTTPwAAAP//AwBQSwME&#10;FAAGAAgAAAAhAK1zQ7beAAAACQEAAA8AAABkcnMvZG93bnJldi54bWxMj01PhDAQhu8m/odmTLwY&#10;t4Cb/UDKxo/IzYNo4nW2VCDQKaFlt/57x5MeJ++Td563OEQ7ipOZfe9IQbpKQBjSrumpVfDx/nK7&#10;A+EDUoOjI6Pg23g4lJcXBeaNO9ObOdWhFVxCPkcFXQhTLqXXnbHoV24yxNmXmy0GPudWNjOeudyO&#10;MkuSjbTYE3/ocDJPndFDvVgF1f7xNcrq5llHva0xLsNn1Q9KXV/Fh3sQwcTwB8OvPqtDyU5Ht1Dj&#10;xaggWyd3jHKw5wkMrLebFMRRwS7NQJaF/L+g/AEAAP//AwBQSwECLQAUAAYACAAAACEAtoM4kv4A&#10;AADhAQAAEwAAAAAAAAAAAAAAAAAAAAAAW0NvbnRlbnRfVHlwZXNdLnhtbFBLAQItABQABgAIAAAA&#10;IQA4/SH/1gAAAJQBAAALAAAAAAAAAAAAAAAAAC8BAABfcmVscy8ucmVsc1BLAQItABQABgAIAAAA&#10;IQAGybrwwQIAABAGAAAOAAAAAAAAAAAAAAAAAC4CAABkcnMvZTJvRG9jLnhtbFBLAQItABQABgAI&#10;AAAAIQCtc0O23gAAAAkBAAAPAAAAAAAAAAAAAAAAABsFAABkcnMvZG93bnJldi54bWxQSwUGAAAA&#10;AAQABADzAAAAJgYAAAAA&#10;" fillcolor="#e3e3e3 [671]" strokeweight=".5pt">
                <v:path arrowok="t"/>
                <v:textbox style="mso-fit-shape-to-text:t">
                  <w:txbxContent>
                    <w:p w:rsidR="00BE2233" w:rsidRPr="00ED2F1A" w:rsidRDefault="00BE2233" w:rsidP="00E805D0">
                      <w:pPr>
                        <w:jc w:val="center"/>
                      </w:pPr>
                      <w:r>
                        <w:t xml:space="preserve">Dispositivos de selección múltiple </w:t>
                      </w:r>
                    </w:p>
                  </w:txbxContent>
                </v:textbox>
              </v:shape>
            </w:pict>
          </mc:Fallback>
        </mc:AlternateContent>
      </w:r>
      <w:r>
        <w:rPr>
          <w:noProof/>
        </w:rPr>
        <mc:AlternateContent>
          <mc:Choice Requires="wps">
            <w:drawing>
              <wp:anchor distT="4294967295" distB="4294967295" distL="114300" distR="114300" simplePos="0" relativeHeight="251621888" behindDoc="0" locked="0" layoutInCell="1" allowOverlap="1" wp14:anchorId="2416B8D0" wp14:editId="16BCCF9E">
                <wp:simplePos x="0" y="0"/>
                <wp:positionH relativeFrom="column">
                  <wp:posOffset>738505</wp:posOffset>
                </wp:positionH>
                <wp:positionV relativeFrom="paragraph">
                  <wp:posOffset>430529</wp:posOffset>
                </wp:positionV>
                <wp:extent cx="738505" cy="0"/>
                <wp:effectExtent l="38100" t="76200" r="0" b="11430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5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C36413" id="Straight Arrow Connector 117" o:spid="_x0000_s1026" type="#_x0000_t32" style="position:absolute;margin-left:58.15pt;margin-top:33.9pt;width:58.15pt;height:0;flip:x;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EE5AEAABoEAAAOAAAAZHJzL2Uyb0RvYy54bWysU9tu2zAMfR+wfxD0vtjp0LUw4hRDustD&#10;sQXL+gGqLMVCJVGgtNj5+1Fy4u5WYBj2Ilgiz+E5JL26GZ1lB4XRgG/5clFzpryEzvh9y++/vn91&#10;zVlMwnfCglctP6rIb9YvX6yG0KgL6MF2ChmR+NgMoeV9SqGpqih75URcQFCeghrQiURX3FcdioHY&#10;na0u6vpNNQB2AUGqGOn1dgrydeHXWsn0WeuoErMtJ22pnFjOh3xW65Vo9ihCb+RJhvgHFU4YT0Vn&#10;qluRBPuG5jcqZyRCBJ0WElwFWhupigdys6x/cbPrRVDFCzUnhrlN8f/Ryk+HLTLT0eyWV5x54WhI&#10;u4TC7PvE3iLCwDbgPTUSkOUc6tgQYkPAjd9i9ixHvwt3IB8jxaqfgvkSw5Q2anRMWxM+UrHSLLLP&#10;xjKL4zwLNSYm6fHq9fVlfcmZPIcq0WSGXDBgTB8UOJY/Wh5PcmedE7s43MWUFT0BMtj6fCZh7Dvf&#10;sXQMZFhkn9kZ5eZ4MTHpLg7S0aoJ+0Vp6hbpm2qUPVUbi+wgaMO6x+XMQpkZoo21M6gutp8FnXIz&#10;TJXd/VvgnF0qgk8z0BkP+KeqaTxL1VP+2fXkNdt+gO64xfNMaQFLf04/S97wH+8F/vRLr78DAAD/&#10;/wMAUEsDBBQABgAIAAAAIQA0nVh13QAAAAkBAAAPAAAAZHJzL2Rvd25yZXYueG1sTI/BTsMwEETv&#10;SP0Ha5G4UaepSFGIU5VKwKWoIsDdjZckIl5HttMGvp6tOMBxZp9mZ4r1ZHtxRB86RwoW8wQEUu1M&#10;R42Ct9eH61sQIWoyuneECr4wwLqcXRQ6N+5EL3isYiM4hEKuFbQxDrmUoW7R6jB3AxLfPpy3OrL0&#10;jTRenzjc9jJNkkxa3RF/aPWA2xbrz2q0nOKb+9XzsP9On7aP47SLdXXzHpS6upw2dyAiTvEPhnN9&#10;rg4ldzq4kUwQPetFtmRUQbbiCQykyzQDcfg1ZFnI/wvKHwAAAP//AwBQSwECLQAUAAYACAAAACEA&#10;toM4kv4AAADhAQAAEwAAAAAAAAAAAAAAAAAAAAAAW0NvbnRlbnRfVHlwZXNdLnhtbFBLAQItABQA&#10;BgAIAAAAIQA4/SH/1gAAAJQBAAALAAAAAAAAAAAAAAAAAC8BAABfcmVscy8ucmVsc1BLAQItABQA&#10;BgAIAAAAIQAiFGEE5AEAABoEAAAOAAAAAAAAAAAAAAAAAC4CAABkcnMvZTJvRG9jLnhtbFBLAQIt&#10;ABQABgAIAAAAIQA0nVh13QAAAAkBAAAPAAAAAAAAAAAAAAAAAD4EAABkcnMvZG93bnJldi54bWxQ&#10;SwUGAAAAAAQABADzAAAASAUAAAAA&#10;" strokecolor="black [3200]" strokeweight="1pt">
                <v:stroke endarrow="open" endcap="square"/>
                <o:lock v:ext="edit" shapetype="f"/>
              </v:shape>
            </w:pict>
          </mc:Fallback>
        </mc:AlternateContent>
      </w:r>
      <w:r w:rsidR="006944C0" w:rsidRPr="00236326">
        <w:rPr>
          <w:noProof/>
        </w:rPr>
        <w:drawing>
          <wp:inline distT="0" distB="0" distL="0" distR="0" wp14:anchorId="6475A1E2" wp14:editId="0FD051DE">
            <wp:extent cx="2838450" cy="635740"/>
            <wp:effectExtent l="19050" t="0" r="0" b="0"/>
            <wp:docPr id="251" name="Picture 51" descr="Z:\Asset DB\Support\User Manuals\WIP\English 4.0\SA Screen Shots\Figure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set DB\Support\User Manuals\WIP\English 4.0\SA Screen Shots\Figure 25.jpg"/>
                    <pic:cNvPicPr>
                      <a:picLocks noChangeAspect="1" noChangeArrowheads="1"/>
                    </pic:cNvPicPr>
                  </pic:nvPicPr>
                  <pic:blipFill>
                    <a:blip r:embed="rId53" cstate="print"/>
                    <a:stretch>
                      <a:fillRect/>
                    </a:stretch>
                  </pic:blipFill>
                  <pic:spPr bwMode="auto">
                    <a:xfrm>
                      <a:off x="0" y="0"/>
                      <a:ext cx="2838450" cy="635740"/>
                    </a:xfrm>
                    <a:prstGeom prst="rect">
                      <a:avLst/>
                    </a:prstGeom>
                    <a:noFill/>
                    <a:ln>
                      <a:noFill/>
                    </a:ln>
                  </pic:spPr>
                </pic:pic>
              </a:graphicData>
            </a:graphic>
          </wp:inline>
        </w:drawing>
      </w:r>
    </w:p>
    <w:p w:rsidR="000A293C" w:rsidRPr="004371A0" w:rsidRDefault="00AF6834" w:rsidP="004371A0">
      <w:pPr>
        <w:pStyle w:val="ListParagraph"/>
        <w:rPr>
          <w:sz w:val="16"/>
          <w:szCs w:val="16"/>
        </w:rPr>
      </w:pPr>
      <w:r w:rsidRPr="004371A0">
        <w:rPr>
          <w:sz w:val="16"/>
          <w:szCs w:val="16"/>
        </w:rPr>
        <w:t>Transferencia de volumen desde varios recursos</w:t>
      </w:r>
    </w:p>
    <w:p w:rsidR="00E1109F" w:rsidRPr="001B3158" w:rsidRDefault="00E1109F" w:rsidP="00C2645D">
      <w:pPr>
        <w:rPr>
          <w:rFonts w:cs="Arial"/>
          <w:szCs w:val="20"/>
          <w:lang w:val="es-CO"/>
        </w:rPr>
      </w:pPr>
    </w:p>
    <w:p w:rsidR="00FD5D1D" w:rsidRPr="00FD5D1D" w:rsidRDefault="00E1109F" w:rsidP="00C2645D">
      <w:pPr>
        <w:rPr>
          <w:rFonts w:cstheme="majorBidi"/>
          <w:szCs w:val="26"/>
          <w:lang w:val="es-ES"/>
        </w:rPr>
      </w:pPr>
      <w:r w:rsidRPr="00236326">
        <w:rPr>
          <w:rFonts w:cs="Arial"/>
          <w:szCs w:val="20"/>
          <w:lang w:val="es-ES"/>
        </w:rPr>
        <w:t>En caso de seleccionarse también dispositivos virtuales con esta opción, no sería posible realizar la transferencia. Para solucionarlo hay que anular la selección del dispositivo virtual manteniendo pulsada la tecla CTRL y haciendo clic en el dispositivo.</w:t>
      </w:r>
      <w:bookmarkStart w:id="126" w:name="_Toc279581270"/>
      <w:bookmarkStart w:id="127" w:name="_Toc358041799"/>
    </w:p>
    <w:p w:rsidR="00D61304" w:rsidRPr="00F005A9" w:rsidRDefault="00E1109F" w:rsidP="00B348F1">
      <w:pPr>
        <w:pStyle w:val="Heading2"/>
        <w:numPr>
          <w:ilvl w:val="1"/>
          <w:numId w:val="1"/>
        </w:numPr>
        <w:tabs>
          <w:tab w:val="num" w:pos="576"/>
        </w:tabs>
        <w:ind w:left="576"/>
        <w:rPr>
          <w:lang w:val="fr-FR"/>
        </w:rPr>
      </w:pPr>
      <w:bookmarkStart w:id="128" w:name="_Toc5708473"/>
      <w:r w:rsidRPr="00F005A9">
        <w:rPr>
          <w:lang w:val="fr-FR"/>
        </w:rPr>
        <w:t xml:space="preserve">Anulación de </w:t>
      </w:r>
      <w:r w:rsidR="00C55F9A">
        <w:rPr>
          <w:lang w:val="fr-FR"/>
        </w:rPr>
        <w:t>T</w:t>
      </w:r>
      <w:r w:rsidRPr="00F005A9">
        <w:rPr>
          <w:lang w:val="fr-FR"/>
        </w:rPr>
        <w:t xml:space="preserve">ransferencias de </w:t>
      </w:r>
      <w:r w:rsidR="00C55F9A">
        <w:rPr>
          <w:lang w:val="fr-FR"/>
        </w:rPr>
        <w:t>V</w:t>
      </w:r>
      <w:r w:rsidRPr="00F005A9">
        <w:rPr>
          <w:lang w:val="fr-FR"/>
        </w:rPr>
        <w:t>olumen</w:t>
      </w:r>
      <w:bookmarkEnd w:id="126"/>
      <w:bookmarkEnd w:id="127"/>
      <w:bookmarkEnd w:id="128"/>
    </w:p>
    <w:p w:rsidR="00D61304" w:rsidRPr="001E1B4D" w:rsidRDefault="00D61304" w:rsidP="00F005A9">
      <w:pPr>
        <w:keepNext/>
        <w:rPr>
          <w:i/>
          <w:sz w:val="16"/>
          <w:szCs w:val="16"/>
          <w:lang w:val="es-ES"/>
        </w:rPr>
      </w:pPr>
    </w:p>
    <w:p w:rsidR="00D61304" w:rsidRPr="00AA730F" w:rsidRDefault="00437221" w:rsidP="00F005A9">
      <w:pPr>
        <w:keepNext/>
      </w:pPr>
      <w:r w:rsidRPr="00236326">
        <w:rPr>
          <w:lang w:val="es-ES"/>
        </w:rPr>
        <w:t xml:space="preserve">Es posible deshacer una transferencia de volumen arrastrando manualmente los volúmenes de vuelta a su dispositivo de origen. El enlace de transferencia de volumen ayudará a ver adónde debe devolverse el volumen. Sin embargo, Architect proporciona dos mecanismos más sencillos para lograr esto. </w:t>
      </w:r>
      <w:r>
        <w:t>El primero de ellos es el botón Deshacer.</w:t>
      </w:r>
    </w:p>
    <w:p w:rsidR="00EF1191" w:rsidRPr="00AA730F" w:rsidRDefault="00EF1191" w:rsidP="00C2645D"/>
    <w:p w:rsidR="009D5F5D" w:rsidRPr="00AA730F" w:rsidRDefault="00A00B66" w:rsidP="00C2645D">
      <w:r>
        <w:rPr>
          <w:noProof/>
        </w:rPr>
        <w:lastRenderedPageBreak/>
        <mc:AlternateContent>
          <mc:Choice Requires="wps">
            <w:drawing>
              <wp:anchor distT="0" distB="0" distL="114300" distR="114300" simplePos="0" relativeHeight="251609600" behindDoc="0" locked="0" layoutInCell="1" allowOverlap="1" wp14:anchorId="45E1614E" wp14:editId="725EB4E4">
                <wp:simplePos x="0" y="0"/>
                <wp:positionH relativeFrom="column">
                  <wp:posOffset>1574800</wp:posOffset>
                </wp:positionH>
                <wp:positionV relativeFrom="paragraph">
                  <wp:posOffset>266277</wp:posOffset>
                </wp:positionV>
                <wp:extent cx="931333" cy="389890"/>
                <wp:effectExtent l="0" t="0" r="21590" b="1651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333"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135101" w:rsidRDefault="00BE2233" w:rsidP="00E805D0">
                            <w:pPr>
                              <w:jc w:val="center"/>
                              <w:rPr>
                                <w:szCs w:val="20"/>
                              </w:rPr>
                            </w:pPr>
                            <w:r w:rsidRPr="00135101">
                              <w:rPr>
                                <w:szCs w:val="20"/>
                              </w:rPr>
                              <w:t>Deshacer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1614E" id="Text Box 14" o:spid="_x0000_s1061" type="#_x0000_t202" style="position:absolute;margin-left:124pt;margin-top:20.95pt;width:73.35pt;height:30.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E3wQIAAA8GAAAOAAAAZHJzL2Uyb0RvYy54bWysVFtP2zAUfp+0/2D5faRpCmsjUtSBOk3q&#10;AK1MPLuOTSMcH892m3S/fsdOeoHxwrSXxD7+zv075/KqrRXZCusq0AVNzwaUCM2hrPRTQX8+zD+N&#10;KXGe6ZIp0KKgO+Ho1fTjh8vG5GIIa1ClsASNaJc3pqBr702eJI6vRc3cGRih8VGCrZnHq31KSssa&#10;tF6rZDgYXCQN2NJY4MI5lN50j3Qa7UspuL+T0glPVEExNh+/Nn5X4ZtML1n+ZJlZV7wPg/1DFDWr&#10;NDo9mLphnpGNrf4yVVfcggPpzzjUCUhZcRFzwGzSwatslmtmRMwFi+PMoUzu/5nlt9t7S6oSe3dO&#10;iWY19uhBtJ58gZako1CfxrgcYUuDQN+iHLExV2cWwJ8dQpITTKfgEB3q0Upbhz9mSlARW7A7lD24&#10;4SicZGmWZZRwfMrGk/EktiU5Khvr/FcBNQmHglrsagyAbRfOB/cs30OCLweqKueVUvESmCSulSVb&#10;hhzw7TCqqk39HcpOhjwa9ExAMfKlE4/3YjQf+RisRGcvHChNmoJeZOeDaPjFW4jq4HqlGH8OBQ32&#10;jiHiTekQqYh07TMKBe1qGE9+p0TAKP1DSGxXLOUb6THOhfZp7yWiA0piMd6j2OOPUb1HucsDNaJn&#10;0P6gXFcabFell10pn/chyw7fU8p1eYcS+HbVRp5mB1KuoNwhJy10U+0Mn1dY8AVz/p5ZHGNkG64m&#10;f4cfqQC7BP2JkjXY32/JAx6nC18paXAtFNT92jArKFHfNM7dJB2Nwh6Jl9H55yFe7OnL6vRFb+pr&#10;QNaluAQNj8eA92p/lBbqR9xgs+AVn5jm6Btpuj9e+25Z4QbkYjaLINwchvmFXhq+H8VAtIf2kVnT&#10;z4jH4bqF/QJh+atR6bCRQGa28TCv4hyFQndV7RuAWyfytd+QYa2d3iPquMenfwAAAP//AwBQSwME&#10;FAAGAAgAAAAhAF8AFvLgAAAACgEAAA8AAABkcnMvZG93bnJldi54bWxMj8tOwzAQRfdI/IM1SGwQ&#10;ddpEtAlxKh4iOxYEpG5de5pEie0odlrz9wwrWI7m6N5zy300Izvj7HtnBaxXCTC0yunetgK+Pt/u&#10;d8B8kFbL0VkU8I0e9tX1VSkL7S72A89NaBmFWF9IAV0IU8G5Vx0a6VduQku/k5uNDHTOLdezvFC4&#10;GfkmSR64kb2lhk5O+NKhGprFCKjz5/fI67tXFdW2kXEZDnU/CHF7E58egQWM4Q+GX31Sh4qcjm6x&#10;2rNRwCbb0ZYgIFvnwAhI82wL7EhkkqbAq5L/n1D9AAAA//8DAFBLAQItABQABgAIAAAAIQC2gziS&#10;/gAAAOEBAAATAAAAAAAAAAAAAAAAAAAAAABbQ29udGVudF9UeXBlc10ueG1sUEsBAi0AFAAGAAgA&#10;AAAhADj9If/WAAAAlAEAAAsAAAAAAAAAAAAAAAAALwEAAF9yZWxzLy5yZWxzUEsBAi0AFAAGAAgA&#10;AAAhADIaMTfBAgAADwYAAA4AAAAAAAAAAAAAAAAALgIAAGRycy9lMm9Eb2MueG1sUEsBAi0AFAAG&#10;AAgAAAAhAF8AFvLgAAAACgEAAA8AAAAAAAAAAAAAAAAAGwUAAGRycy9kb3ducmV2LnhtbFBLBQYA&#10;AAAABAAEAPMAAAAoBgAAAAA=&#10;" fillcolor="#e3e3e3 [671]" strokeweight=".5pt">
                <v:path arrowok="t"/>
                <v:textbox style="mso-fit-shape-to-text:t">
                  <w:txbxContent>
                    <w:p w:rsidR="00BE2233" w:rsidRPr="00135101" w:rsidRDefault="00BE2233" w:rsidP="00E805D0">
                      <w:pPr>
                        <w:jc w:val="center"/>
                        <w:rPr>
                          <w:szCs w:val="20"/>
                        </w:rPr>
                      </w:pPr>
                      <w:r w:rsidRPr="00135101">
                        <w:rPr>
                          <w:szCs w:val="20"/>
                        </w:rPr>
                        <w:t>Deshacer</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364E7A93" wp14:editId="7BC13B08">
                <wp:simplePos x="0" y="0"/>
                <wp:positionH relativeFrom="column">
                  <wp:posOffset>843915</wp:posOffset>
                </wp:positionH>
                <wp:positionV relativeFrom="paragraph">
                  <wp:posOffset>424180</wp:posOffset>
                </wp:positionV>
                <wp:extent cx="726440" cy="5715"/>
                <wp:effectExtent l="38100" t="76200" r="0" b="108585"/>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6440" cy="5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EC65A6" id="Straight Arrow Connector 119" o:spid="_x0000_s1026" type="#_x0000_t32" style="position:absolute;margin-left:66.45pt;margin-top:33.4pt;width:57.2pt;height:.4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P55wEAAB0EAAAOAAAAZHJzL2Uyb0RvYy54bWysU9tu2zAMfR+wfxD0vjgJetmMOMWQ7vJQ&#10;bEHTfoAqS7FQSRQoLXb+fpSceHdgGPYiWCLPOTwkvboZnGUHhdGAb/hiNudMeQmt8fuGPz68f/Wa&#10;s5iEb4UFrxp+VJHfrF++WPWhVkvowLYKGZH4WPeh4V1Koa6qKDvlRJxBUJ6CGtCJRFfcVy2Kntid&#10;rZbz+VXVA7YBQaoY6fV2DPJ14ddayfRZ66gSsw2n2lI5sZxP+azWK1HvUYTOyFMZ4h+qcMJ4Ep2o&#10;bkUS7AuaX6ickQgRdJpJcBVobaQqHsjNYv6Tm10ngipeqDkxTG2K/49WfjpskZmWZrd4w5kXjoa0&#10;SyjMvkvsLSL0bAPeUyMBWc6hjvUh1gTc+C1mz3Lwu3AH8jlSrPohmC8xjGmDRse0NeEjiZVmkX02&#10;lFkcp1moITFJj9fLq4sLmpik0OX14jLrVqLOJFkzYEwfFDiWPxoeTxVPpY4C4nAX0wg8AzLY+nwm&#10;Yew737J0DORZZKsnkRwvPsbSi4l0tGrE3itNDaMSR42yqmpjkR0ELVn7vJhYKDNDtLF2As2L8z+C&#10;TrkZpsr6/i1wyi6K4NMEdMYD/k41DedS9Zh/dj16zbafoD1u8TxW2sEyhNP/kpf8+3uBf/ur118B&#10;AAD//wMAUEsDBBQABgAIAAAAIQB1RcaO3QAAAAkBAAAPAAAAZHJzL2Rvd25yZXYueG1sTI/BTsMw&#10;EETvSPyDtUjcqEMKCYQ4FVQCLkWoKdzdeEki4nVkO23g61lOcJzZp9mZcjXbQRzQh96RgstFAgKp&#10;caanVsHb7vHiBkSImoweHKGCLwywqk5PSl0Yd6QtHurYCg6hUGgFXYxjIWVoOrQ6LNyIxLcP562O&#10;LH0rjddHDreDTJMkk1b3xB86PeK6w+azniyn+PYhfxlfv9Pn9dM0b2JTX78Hpc7P5vs7EBHn+AfD&#10;b32uDhV32ruJTBAD62V6y6iCLOMJDKRX+RLEno08B1mV8v+C6gcAAP//AwBQSwECLQAUAAYACAAA&#10;ACEAtoM4kv4AAADhAQAAEwAAAAAAAAAAAAAAAAAAAAAAW0NvbnRlbnRfVHlwZXNdLnhtbFBLAQIt&#10;ABQABgAIAAAAIQA4/SH/1gAAAJQBAAALAAAAAAAAAAAAAAAAAC8BAABfcmVscy8ucmVsc1BLAQIt&#10;ABQABgAIAAAAIQBBkeP55wEAAB0EAAAOAAAAAAAAAAAAAAAAAC4CAABkcnMvZTJvRG9jLnhtbFBL&#10;AQItABQABgAIAAAAIQB1RcaO3QAAAAkBAAAPAAAAAAAAAAAAAAAAAEEEAABkcnMvZG93bnJldi54&#10;bWxQSwUGAAAAAAQABADzAAAASwUAAAAA&#10;" strokecolor="black [3200]" strokeweight="1pt">
                <v:stroke endarrow="open" endcap="square"/>
                <o:lock v:ext="edit" shapetype="f"/>
              </v:shape>
            </w:pict>
          </mc:Fallback>
        </mc:AlternateContent>
      </w:r>
      <w:r w:rsidR="006944C0" w:rsidRPr="00236326">
        <w:rPr>
          <w:noProof/>
        </w:rPr>
        <w:drawing>
          <wp:inline distT="0" distB="0" distL="0" distR="0" wp14:anchorId="3F0295BF" wp14:editId="61379355">
            <wp:extent cx="2308489" cy="664845"/>
            <wp:effectExtent l="19050" t="0" r="0" b="0"/>
            <wp:docPr id="252" name="Picture 52" descr="Z:\Asset DB\Support\User Manuals\WIP\English 4.0\SA Screen Shots\Figur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sset DB\Support\User Manuals\WIP\English 4.0\SA Screen Shots\Figure 26.jpg"/>
                    <pic:cNvPicPr>
                      <a:picLocks noChangeAspect="1" noChangeArrowheads="1"/>
                    </pic:cNvPicPr>
                  </pic:nvPicPr>
                  <pic:blipFill>
                    <a:blip r:embed="rId54" cstate="print"/>
                    <a:stretch>
                      <a:fillRect/>
                    </a:stretch>
                  </pic:blipFill>
                  <pic:spPr bwMode="auto">
                    <a:xfrm>
                      <a:off x="0" y="0"/>
                      <a:ext cx="2308489" cy="664845"/>
                    </a:xfrm>
                    <a:prstGeom prst="rect">
                      <a:avLst/>
                    </a:prstGeom>
                    <a:noFill/>
                    <a:ln>
                      <a:noFill/>
                    </a:ln>
                  </pic:spPr>
                </pic:pic>
              </a:graphicData>
            </a:graphic>
          </wp:inline>
        </w:drawing>
      </w:r>
    </w:p>
    <w:p w:rsidR="0016031A" w:rsidRPr="004371A0" w:rsidRDefault="00AF6834" w:rsidP="004371A0">
      <w:pPr>
        <w:pStyle w:val="ListParagraph"/>
        <w:rPr>
          <w:sz w:val="16"/>
          <w:szCs w:val="16"/>
        </w:rPr>
      </w:pPr>
      <w:r w:rsidRPr="004371A0">
        <w:rPr>
          <w:sz w:val="16"/>
          <w:szCs w:val="16"/>
        </w:rPr>
        <w:t>Botón para deshacer</w:t>
      </w:r>
    </w:p>
    <w:p w:rsidR="001E52EC" w:rsidRPr="00236326" w:rsidRDefault="007339E6" w:rsidP="00C2645D">
      <w:pPr>
        <w:spacing w:before="240"/>
        <w:rPr>
          <w:lang w:val="es-ES"/>
        </w:rPr>
      </w:pPr>
      <w:r w:rsidRPr="00236326">
        <w:rPr>
          <w:lang w:val="es-ES"/>
        </w:rPr>
        <w:t>Después de realizar las transferencias de volumen, estas se pueden deshacer haciendo clic en este botón. Cada transferencia de volumen se deshace por separado, de modo que puede ser necesario utilizar el botón varias veces para regresar al estado inicial. Tenga en cuenta que los botones de deshacer y rehacer no son específicos para las transferencias de volumen y pueden utilizarse para deshacer o rehacer muchas de las operaciones de Architect. Para comprobar qué operaciones son las siguientes que se van a deshacer o rehacer, puede colocar el cursor sobre los botones y aparecerá un globo de texto sobre la operación después de una breve pausa.</w:t>
      </w:r>
    </w:p>
    <w:p w:rsidR="00C27D68" w:rsidRPr="00236326" w:rsidRDefault="00C27D68" w:rsidP="00C2645D">
      <w:pPr>
        <w:rPr>
          <w:lang w:val="es-ES"/>
        </w:rPr>
      </w:pPr>
    </w:p>
    <w:p w:rsidR="007339E6" w:rsidRPr="00236326" w:rsidRDefault="007339E6" w:rsidP="00C2645D">
      <w:pPr>
        <w:rPr>
          <w:lang w:val="es-ES"/>
        </w:rPr>
      </w:pPr>
      <w:r w:rsidRPr="00236326">
        <w:rPr>
          <w:lang w:val="es-ES"/>
        </w:rPr>
        <w:t>Una segunda función más eficaz para deshacer todas las transferencias de volumen es el botón Restablecer transferencias de volumen:</w:t>
      </w:r>
    </w:p>
    <w:p w:rsidR="00437221" w:rsidRPr="00236326" w:rsidRDefault="00437221" w:rsidP="00C2645D">
      <w:pPr>
        <w:rPr>
          <w:lang w:val="es-ES"/>
        </w:rPr>
      </w:pPr>
    </w:p>
    <w:p w:rsidR="009D5F5D" w:rsidRPr="00AA730F" w:rsidRDefault="001A39A5" w:rsidP="00C2645D">
      <w:pPr>
        <w:rPr>
          <w:b/>
        </w:rPr>
      </w:pPr>
      <w:r>
        <w:rPr>
          <w:noProof/>
        </w:rPr>
        <mc:AlternateContent>
          <mc:Choice Requires="wps">
            <w:drawing>
              <wp:anchor distT="0" distB="0" distL="114300" distR="114300" simplePos="0" relativeHeight="251610624" behindDoc="0" locked="0" layoutInCell="1" allowOverlap="1" wp14:anchorId="4EFCF09C" wp14:editId="58A77680">
                <wp:simplePos x="0" y="0"/>
                <wp:positionH relativeFrom="column">
                  <wp:posOffset>-155575</wp:posOffset>
                </wp:positionH>
                <wp:positionV relativeFrom="paragraph">
                  <wp:posOffset>193040</wp:posOffset>
                </wp:positionV>
                <wp:extent cx="1176655" cy="518160"/>
                <wp:effectExtent l="0" t="0" r="23495" b="15240"/>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518160"/>
                        </a:xfrm>
                        <a:prstGeom prst="rect">
                          <a:avLst/>
                        </a:prstGeom>
                        <a:solidFill>
                          <a:schemeClr val="tx2">
                            <a:lumMod val="20000"/>
                            <a:lumOff val="80000"/>
                          </a:schemeClr>
                        </a:solidFill>
                        <a:ln w="6350">
                          <a:solidFill>
                            <a:srgbClr val="000000"/>
                          </a:solidFill>
                          <a:miter lim="800000"/>
                          <a:headEnd/>
                          <a:tailEnd/>
                        </a:ln>
                      </wps:spPr>
                      <wps:txbx>
                        <w:txbxContent>
                          <w:p w:rsidR="00BE2233" w:rsidRPr="00135101" w:rsidRDefault="00BE2233" w:rsidP="00E805D0">
                            <w:pPr>
                              <w:jc w:val="center"/>
                              <w:rPr>
                                <w:szCs w:val="20"/>
                              </w:rPr>
                            </w:pPr>
                            <w:r w:rsidRPr="00135101">
                              <w:rPr>
                                <w:szCs w:val="20"/>
                              </w:rPr>
                              <w:t>Restablecer transferencias de volumen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CF09C" id="Text Box 53" o:spid="_x0000_s1062" type="#_x0000_t202" style="position:absolute;margin-left:-12.25pt;margin-top:15.2pt;width:92.65pt;height:4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PXRAIAAIQEAAAOAAAAZHJzL2Uyb0RvYy54bWysVNtu2zAMfR+wfxD0vjhOkKww4hRdug4D&#10;ugvQ7gMUWY6FSaImKbGzrx8l2Vm6vQ17EWhKPDzkIb25HbQiJ+G8BFPTcjanRBgOjTSHmn57fnhz&#10;Q4kPzDRMgRE1PQtPb7evX216W4kFdKAa4QiCGF/1tqZdCLYqCs87oZmfgRUGL1twmgX8dIeicaxH&#10;dK2KxXy+LnpwjXXAhffovc+XdJvw21bw8KVtvQhE1RS5hXS6dO7jWWw3rDo4ZjvJRxrsH1hoJg0m&#10;vUDds8DI0cm/oLTkDjy0YcZBF9C2kotUA1ZTzv+o5qljVqRasDneXtrk/x8s/3z66ohsULsFJYZp&#10;1OhZDIG8g4GslrE/vfUVPnuy+DAM6Me3qVZvH4F/98TArmPmIO6cg74TrEF+ZYwsrkIzjo8g+/4T&#10;NJiHHQMkoKF1OjYP20EQHXU6X7SJXHhMWb5dr1crSjjercqbcp3EK1g1RVvnwwcBmkSjpg61T+js&#10;9OhDZMOq6UlM5kHJ5kEqlT7ivImdcuTEcFLCsEih6qiRavbhtM3HeUE3TlV230xuhE9TG1FSshcJ&#10;lCF9TdfL1TwBv7jz7rC/pI5wOU8EvOaoZcBVUVLXNCUdycSGvzdNGuTApMo2BiszKhCbntsfhv2Q&#10;xF6uJmX30JxREwd5NXCV0ejA/aSkx7Woqf9xZE5Qoj4a1DXu0GS4ydhPBjMcQ7F/lGRzF/KuHa2T&#10;hw6R8+QYuEPtW5lkiUOSWYx8cdRTA8e1jLt0/Z1e/f55bH8BAAD//wMAUEsDBBQABgAIAAAAIQAy&#10;GZgW4AAAAAoBAAAPAAAAZHJzL2Rvd25yZXYueG1sTI/BSsNAEIbvgu+wjOCt3W1Mi8RsihQKIgia&#10;9OBxkoxJMLsbs9skvr3Tk73NMB//fH+6X0wvJhp956yGzVqBIFu5urONhlNxXD2C8AFtjb2zpOGX&#10;POyz25sUk9rN9oOmPDSCQ6xPUEMbwpBI6auWDPq1G8jy7cuNBgOvYyPrEWcON72MlNpJg53lDy0O&#10;dGip+s7PRkPRUPk2fx5e4/I0vR+L/Gd52aLW93fL8xOIQEv4h+Giz+qQsVPpzrb2otewiuItoxoe&#10;VAziAuwUdyl52EQKZJbK6wrZHwAAAP//AwBQSwECLQAUAAYACAAAACEAtoM4kv4AAADhAQAAEwAA&#10;AAAAAAAAAAAAAAAAAAAAW0NvbnRlbnRfVHlwZXNdLnhtbFBLAQItABQABgAIAAAAIQA4/SH/1gAA&#10;AJQBAAALAAAAAAAAAAAAAAAAAC8BAABfcmVscy8ucmVsc1BLAQItABQABgAIAAAAIQAHCYPXRAIA&#10;AIQEAAAOAAAAAAAAAAAAAAAAAC4CAABkcnMvZTJvRG9jLnhtbFBLAQItABQABgAIAAAAIQAyGZgW&#10;4AAAAAoBAAAPAAAAAAAAAAAAAAAAAJ4EAABkcnMvZG93bnJldi54bWxQSwUGAAAAAAQABADzAAAA&#10;qwUAAAAA&#10;" fillcolor="#e3e3e3 [671]" strokeweight=".5pt">
                <v:textbox inset="0,0,0,0">
                  <w:txbxContent>
                    <w:p w:rsidR="00BE2233" w:rsidRPr="00135101" w:rsidRDefault="00BE2233" w:rsidP="00E805D0">
                      <w:pPr>
                        <w:jc w:val="center"/>
                        <w:rPr>
                          <w:szCs w:val="20"/>
                        </w:rPr>
                      </w:pPr>
                      <w:r w:rsidRPr="00135101">
                        <w:rPr>
                          <w:szCs w:val="20"/>
                        </w:rPr>
                        <w:t>Restablecer transferencias de volumen</w:t>
                      </w:r>
                    </w:p>
                  </w:txbxContent>
                </v:textbox>
              </v:shape>
            </w:pict>
          </mc:Fallback>
        </mc:AlternateContent>
      </w:r>
      <w:r>
        <w:rPr>
          <w:noProof/>
        </w:rPr>
        <mc:AlternateContent>
          <mc:Choice Requires="wps">
            <w:drawing>
              <wp:anchor distT="4294967295" distB="4294967295" distL="114300" distR="114300" simplePos="0" relativeHeight="251625984" behindDoc="0" locked="0" layoutInCell="1" allowOverlap="1" wp14:anchorId="479F8458" wp14:editId="4DA506A6">
                <wp:simplePos x="0" y="0"/>
                <wp:positionH relativeFrom="column">
                  <wp:posOffset>1019942</wp:posOffset>
                </wp:positionH>
                <wp:positionV relativeFrom="paragraph">
                  <wp:posOffset>442405</wp:posOffset>
                </wp:positionV>
                <wp:extent cx="466725" cy="0"/>
                <wp:effectExtent l="0" t="76200" r="28575" b="11430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9350FF5" id="Straight Arrow Connector 121" o:spid="_x0000_s1026" type="#_x0000_t32" style="position:absolute;margin-left:80.3pt;margin-top:34.85pt;width:36.75pt;height:0;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aM3gEAABAEAAAOAAAAZHJzL2Uyb0RvYy54bWysU9uO0zAQfUfiHyy/07QVFBQ1XaEu8LKC&#10;isIHeB27sdb2WGPTpH/P2GnCbVdCiBcr9pwzc87MZHszOMvOCqMB3/DVYsmZ8hJa408N//rl/Ys3&#10;nMUkfCsseNXwi4r8Zvf82bYPtVpDB7ZVyCiJj3UfGt6lFOqqirJTTsQFBOUpqAGdSHTFU9Wi6Cm7&#10;s9V6udxUPWAbEKSKkV5vxyDflfxaK5k+aR1VYrbhpC2VE8t5n89qtxX1CUXojLzKEP+gwgnjqeic&#10;6lYkwb6h+SOVMxIhgk4LCa4CrY1UxQO5WS1/c3PsRFDFCzUnhrlN8f+llR/PB2SmpdmtV5x54WhI&#10;x4TCnLrE3iJCz/bgPTUSkGUMdawPsSbi3h8we5aDP4Y7kA+RYtUvwXyJYYQNGl2Gk2k2lAlc5gmo&#10;ITFJjy83m9frV5zJKVSJeuIFjOmDAsfyR8PjVeSsblUGIM53MWUdop4Iuaj1+UzC2He+ZekSyKbI&#10;7rIfwuZ4kT6qLbrTxaqR+1lp6hHpG2uU7VR7i+wsaK/ah9KVkoWQmaKNtTNpWYQ9SbpiM02Vjf1b&#10;4owuFcGnmeiMB3ysahomqXrET65Hr9n2PbSXA06TpLUr/bn+Inmvf74X+o8fefcdAAD//wMAUEsD&#10;BBQABgAIAAAAIQC7/eaR3gAAAAkBAAAPAAAAZHJzL2Rvd25yZXYueG1sTI/BTsMwDIbvSLxDZCQu&#10;E0tXUEdL0wlNQnBhEoMDx6wxTbXGqZq0694eIw5w/O1Pvz+Xm9l1YsIhtJ4UrJYJCKTam5YaBR/v&#10;Tzf3IELUZHTnCRWcMcCmurwodWH8id5w2sdGcAmFQiuwMfaFlKG26HRY+h6Jd19+cDpyHBppBn3i&#10;ctfJNEky6XRLfMHqHrcW6+N+dAo+w/llOq5Ta3fb/BnnZpGPrwulrq/mxwcQEef4B8OPPqtDxU4H&#10;P5IJouOcJRmjCrJ8DYKB9PZuBeLwO5BVKf9/UH0DAAD//wMAUEsBAi0AFAAGAAgAAAAhALaDOJL+&#10;AAAA4QEAABMAAAAAAAAAAAAAAAAAAAAAAFtDb250ZW50X1R5cGVzXS54bWxQSwECLQAUAAYACAAA&#10;ACEAOP0h/9YAAACUAQAACwAAAAAAAAAAAAAAAAAvAQAAX3JlbHMvLnJlbHNQSwECLQAUAAYACAAA&#10;ACEAvWb2jN4BAAAQBAAADgAAAAAAAAAAAAAAAAAuAgAAZHJzL2Uyb0RvYy54bWxQSwECLQAUAAYA&#10;CAAAACEAu/3mkd4AAAAJAQAADwAAAAAAAAAAAAAAAAA4BAAAZHJzL2Rvd25yZXYueG1sUEsFBgAA&#10;AAAEAAQA8wAAAEMFAAAAAA==&#10;" strokecolor="black [3200]" strokeweight="1pt">
                <v:stroke endarrow="open" endcap="square"/>
                <o:lock v:ext="edit" shapetype="f"/>
              </v:shape>
            </w:pict>
          </mc:Fallback>
        </mc:AlternateContent>
      </w:r>
      <w:r w:rsidR="006944C0" w:rsidRPr="00236326">
        <w:rPr>
          <w:b/>
          <w:noProof/>
        </w:rPr>
        <w:drawing>
          <wp:inline distT="0" distB="0" distL="0" distR="0" wp14:anchorId="3BC4494F" wp14:editId="743D29B2">
            <wp:extent cx="3284241" cy="708165"/>
            <wp:effectExtent l="0" t="0" r="0" b="0"/>
            <wp:docPr id="254" name="Picture 57" descr="Z:\Asset DB\Support\User Manuals\WIP\English 4.0\SA Screen Shots\Figur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set DB\Support\User Manuals\WIP\English 4.0\SA Screen Shots\Figure 27.jpg"/>
                    <pic:cNvPicPr>
                      <a:picLocks noChangeAspect="1" noChangeArrowheads="1"/>
                    </pic:cNvPicPr>
                  </pic:nvPicPr>
                  <pic:blipFill>
                    <a:blip r:embed="rId55" cstate="print"/>
                    <a:stretch>
                      <a:fillRect/>
                    </a:stretch>
                  </pic:blipFill>
                  <pic:spPr bwMode="auto">
                    <a:xfrm>
                      <a:off x="0" y="0"/>
                      <a:ext cx="3280218" cy="707297"/>
                    </a:xfrm>
                    <a:prstGeom prst="rect">
                      <a:avLst/>
                    </a:prstGeom>
                    <a:noFill/>
                    <a:ln>
                      <a:noFill/>
                    </a:ln>
                  </pic:spPr>
                </pic:pic>
              </a:graphicData>
            </a:graphic>
          </wp:inline>
        </w:drawing>
      </w:r>
    </w:p>
    <w:p w:rsidR="0016031A" w:rsidRPr="004371A0" w:rsidRDefault="00AF6834" w:rsidP="004371A0">
      <w:pPr>
        <w:pStyle w:val="ListParagraph"/>
        <w:rPr>
          <w:sz w:val="16"/>
          <w:szCs w:val="16"/>
        </w:rPr>
      </w:pPr>
      <w:r w:rsidRPr="004371A0">
        <w:rPr>
          <w:sz w:val="16"/>
          <w:szCs w:val="16"/>
        </w:rPr>
        <w:t>Botón para restablecer volumen</w:t>
      </w:r>
    </w:p>
    <w:p w:rsidR="0016031A" w:rsidRPr="00AA730F" w:rsidRDefault="0016031A" w:rsidP="00C2645D"/>
    <w:p w:rsidR="00EF1191" w:rsidRPr="00236326" w:rsidRDefault="007339E6" w:rsidP="00C2645D">
      <w:pPr>
        <w:rPr>
          <w:lang w:val="es-ES"/>
        </w:rPr>
      </w:pPr>
      <w:r w:rsidRPr="00236326">
        <w:rPr>
          <w:lang w:val="es-ES"/>
        </w:rPr>
        <w:t xml:space="preserve">Este botón restablecerá todas las transferencias de volumen </w:t>
      </w:r>
      <w:r w:rsidRPr="00236326">
        <w:rPr>
          <w:i/>
          <w:lang w:val="es-ES"/>
        </w:rPr>
        <w:t>de todo el proyecto</w:t>
      </w:r>
      <w:r w:rsidRPr="00236326">
        <w:rPr>
          <w:lang w:val="es-ES"/>
        </w:rPr>
        <w:t xml:space="preserve">. Pulsar el botón Deshacer después de utilizar esta función deshará la operación de restablecimiento y devolverá el proyecto al estado en el que estaba antes del restablecimiento de volumen. </w:t>
      </w:r>
    </w:p>
    <w:p w:rsidR="007339E6" w:rsidRPr="00236326" w:rsidRDefault="007339E6" w:rsidP="00C2645D">
      <w:pPr>
        <w:rPr>
          <w:i/>
          <w:lang w:val="es-ES"/>
        </w:rPr>
      </w:pPr>
    </w:p>
    <w:p w:rsidR="003116C3" w:rsidRPr="00F005A9" w:rsidRDefault="00FC2E97" w:rsidP="00B348F1">
      <w:pPr>
        <w:pStyle w:val="Heading2"/>
        <w:numPr>
          <w:ilvl w:val="1"/>
          <w:numId w:val="1"/>
        </w:numPr>
        <w:tabs>
          <w:tab w:val="num" w:pos="576"/>
        </w:tabs>
        <w:ind w:left="576"/>
        <w:rPr>
          <w:lang w:val="fr-FR"/>
        </w:rPr>
      </w:pPr>
      <w:bookmarkStart w:id="129" w:name="_Toc279581271"/>
      <w:bookmarkStart w:id="130" w:name="_Ref285553658"/>
      <w:bookmarkStart w:id="131" w:name="_Toc358041800"/>
      <w:bookmarkStart w:id="132" w:name="_Ref359835302"/>
      <w:bookmarkStart w:id="133" w:name="_Toc5708474"/>
      <w:r w:rsidRPr="00F005A9">
        <w:rPr>
          <w:lang w:val="fr-FR"/>
        </w:rPr>
        <w:t xml:space="preserve">Contenedor de </w:t>
      </w:r>
      <w:r w:rsidR="00C55F9A">
        <w:rPr>
          <w:lang w:val="fr-FR"/>
        </w:rPr>
        <w:t>V</w:t>
      </w:r>
      <w:r w:rsidRPr="00F005A9">
        <w:rPr>
          <w:lang w:val="fr-FR"/>
        </w:rPr>
        <w:t>olumen</w:t>
      </w:r>
      <w:bookmarkEnd w:id="129"/>
      <w:bookmarkEnd w:id="130"/>
      <w:bookmarkEnd w:id="131"/>
      <w:bookmarkEnd w:id="132"/>
      <w:bookmarkEnd w:id="133"/>
    </w:p>
    <w:p w:rsidR="003116C3" w:rsidRPr="00AA730F" w:rsidRDefault="003116C3" w:rsidP="00C2645D">
      <w:pPr>
        <w:rPr>
          <w:i/>
        </w:rPr>
      </w:pPr>
    </w:p>
    <w:p w:rsidR="00437221" w:rsidRPr="00236326" w:rsidRDefault="00990B1B" w:rsidP="00C2645D">
      <w:pPr>
        <w:rPr>
          <w:lang w:val="es-ES"/>
        </w:rPr>
      </w:pPr>
      <w:r w:rsidRPr="00236326">
        <w:rPr>
          <w:lang w:val="es-ES"/>
        </w:rPr>
        <w:t xml:space="preserve">El contenedor de volumen se proporciona por tres motivos. En primer lugar, captura el volumen cuando se elimina un recurso virtual al que se había transferido anteriormente un volumen. En segundo lugar, puede utilizarse como un almacén temporal para almacenar volúmenes antes de que sean transferidos a sus destinos finales; y en tercer lugar, puede utilizarse para reducir la cantidad de volumen en un piso de acuerdo con las nuevas reglas de impresión. </w:t>
      </w:r>
    </w:p>
    <w:p w:rsidR="00437221" w:rsidRPr="00236326" w:rsidRDefault="00437221" w:rsidP="00C2645D">
      <w:pPr>
        <w:rPr>
          <w:lang w:val="es-ES"/>
        </w:rPr>
      </w:pPr>
    </w:p>
    <w:p w:rsidR="00437221" w:rsidRPr="00236326" w:rsidRDefault="00D47121" w:rsidP="00C2645D">
      <w:pPr>
        <w:rPr>
          <w:lang w:val="es-ES"/>
        </w:rPr>
      </w:pPr>
      <w:r w:rsidRPr="00236326">
        <w:rPr>
          <w:lang w:val="es-ES"/>
        </w:rPr>
        <w:t xml:space="preserve">Cuando se elimina un recurso virtual, cualquier volumen asignado al mismo se transfiere automáticamente al contenedor de volumen. Esto es necesario para conservar el volumen total en el entorno. Si no se produjera esta transferencia al contenedor, el volumen en el recurso eliminado se perdería en el nuevo entorno virtual. </w:t>
      </w:r>
    </w:p>
    <w:p w:rsidR="00437221" w:rsidRPr="00236326" w:rsidRDefault="00437221" w:rsidP="00C2645D">
      <w:pPr>
        <w:rPr>
          <w:lang w:val="es-ES"/>
        </w:rPr>
      </w:pPr>
    </w:p>
    <w:p w:rsidR="003116C3" w:rsidRDefault="0077485D" w:rsidP="00C2645D">
      <w:pPr>
        <w:rPr>
          <w:lang w:val="es-ES"/>
        </w:rPr>
      </w:pPr>
      <w:r w:rsidRPr="00236326">
        <w:rPr>
          <w:lang w:val="es-ES"/>
        </w:rPr>
        <w:lastRenderedPageBreak/>
        <w:t>El volumen se arrastra al contenedor para fines de almacenamiento o de reducción de volumen como si fuera un recurso virtual. Puede arrastrarse el volumen desde el contenedor de volumen de la misma manera que para los dispositivos virtuales (manteniendo pulsada la tecla Mayús).</w:t>
      </w:r>
    </w:p>
    <w:p w:rsidR="001A39A5" w:rsidRPr="00236326" w:rsidRDefault="001A39A5" w:rsidP="00C2645D">
      <w:pPr>
        <w:rPr>
          <w:lang w:val="es-ES"/>
        </w:rPr>
      </w:pPr>
    </w:p>
    <w:p w:rsidR="00E1109F" w:rsidRPr="00F005A9" w:rsidRDefault="00E1109F" w:rsidP="00B348F1">
      <w:pPr>
        <w:pStyle w:val="Heading2"/>
        <w:numPr>
          <w:ilvl w:val="1"/>
          <w:numId w:val="1"/>
        </w:numPr>
        <w:tabs>
          <w:tab w:val="num" w:pos="576"/>
        </w:tabs>
        <w:ind w:left="576"/>
        <w:rPr>
          <w:lang w:val="fr-FR"/>
        </w:rPr>
      </w:pPr>
      <w:bookmarkStart w:id="134" w:name="_Toc360477774"/>
      <w:bookmarkStart w:id="135" w:name="_Toc279581269"/>
      <w:bookmarkStart w:id="136" w:name="_Toc358041798"/>
      <w:bookmarkStart w:id="137" w:name="_Toc5708475"/>
      <w:bookmarkEnd w:id="134"/>
      <w:r w:rsidRPr="00F005A9">
        <w:rPr>
          <w:lang w:val="fr-FR"/>
        </w:rPr>
        <w:t xml:space="preserve">Transferencias de </w:t>
      </w:r>
      <w:r w:rsidR="00C55F9A">
        <w:rPr>
          <w:lang w:val="fr-FR"/>
        </w:rPr>
        <w:t>V</w:t>
      </w:r>
      <w:r w:rsidRPr="00F005A9">
        <w:rPr>
          <w:lang w:val="fr-FR"/>
        </w:rPr>
        <w:t xml:space="preserve">olumen no </w:t>
      </w:r>
      <w:r w:rsidR="00C55F9A">
        <w:rPr>
          <w:lang w:val="fr-FR"/>
        </w:rPr>
        <w:t>V</w:t>
      </w:r>
      <w:r w:rsidRPr="00F005A9">
        <w:rPr>
          <w:lang w:val="fr-FR"/>
        </w:rPr>
        <w:t>álidas</w:t>
      </w:r>
      <w:bookmarkEnd w:id="135"/>
      <w:bookmarkEnd w:id="136"/>
      <w:bookmarkEnd w:id="137"/>
    </w:p>
    <w:p w:rsidR="00E1109F" w:rsidRPr="00AA730F" w:rsidRDefault="00E1109F" w:rsidP="00C2645D">
      <w:pPr>
        <w:rPr>
          <w:i/>
        </w:rPr>
      </w:pPr>
    </w:p>
    <w:p w:rsidR="00C50D92" w:rsidRPr="00AA730F" w:rsidRDefault="00E1109F" w:rsidP="00C2645D">
      <w:r w:rsidRPr="00236326">
        <w:rPr>
          <w:rFonts w:cs="Arial"/>
          <w:lang w:val="es-ES"/>
        </w:rPr>
        <w:t>No todas las transferencias de volumen son válidas en Architect.</w:t>
      </w:r>
      <w:r w:rsidRPr="00236326">
        <w:rPr>
          <w:lang w:val="es-ES"/>
        </w:rPr>
        <w:t xml:space="preserve"> </w:t>
      </w:r>
      <w:r>
        <w:t>No es posible transferir volumen:</w:t>
      </w:r>
    </w:p>
    <w:p w:rsidR="00C50D92" w:rsidRPr="00236326" w:rsidRDefault="00E1109F" w:rsidP="00B348F1">
      <w:pPr>
        <w:pStyle w:val="ListParagraph"/>
        <w:numPr>
          <w:ilvl w:val="0"/>
          <w:numId w:val="4"/>
        </w:numPr>
        <w:rPr>
          <w:lang w:val="es-ES"/>
        </w:rPr>
      </w:pPr>
      <w:r w:rsidRPr="00236326">
        <w:rPr>
          <w:lang w:val="es-ES"/>
        </w:rPr>
        <w:t>Entre dispositivos existentes, incluido en un dispositivo In Situ; ni</w:t>
      </w:r>
    </w:p>
    <w:p w:rsidR="00E1109F" w:rsidRPr="00236326" w:rsidRDefault="00E1109F" w:rsidP="00B348F1">
      <w:pPr>
        <w:pStyle w:val="ListParagraph"/>
        <w:numPr>
          <w:ilvl w:val="0"/>
          <w:numId w:val="4"/>
        </w:numPr>
        <w:rPr>
          <w:lang w:val="es-ES"/>
        </w:rPr>
      </w:pPr>
      <w:r w:rsidRPr="00236326">
        <w:rPr>
          <w:lang w:val="es-ES"/>
        </w:rPr>
        <w:t xml:space="preserve">Desde un dispositivo virtual a un dispositivo existente que no era la fuente del volumen del dispositivo virtual. Solo se puede </w:t>
      </w:r>
      <w:r w:rsidR="00473AEF">
        <w:rPr>
          <w:lang w:val="es-ES"/>
        </w:rPr>
        <w:t>“</w:t>
      </w:r>
      <w:r w:rsidRPr="00236326">
        <w:rPr>
          <w:lang w:val="es-ES"/>
        </w:rPr>
        <w:t>devolver</w:t>
      </w:r>
      <w:r w:rsidR="00473AEF">
        <w:rPr>
          <w:lang w:val="es-ES"/>
        </w:rPr>
        <w:t>”</w:t>
      </w:r>
      <w:r w:rsidRPr="00236326">
        <w:rPr>
          <w:lang w:val="es-ES"/>
        </w:rPr>
        <w:t xml:space="preserve"> volumen a la fuente, y no transferirlo a otro dispositivo existente. </w:t>
      </w:r>
    </w:p>
    <w:p w:rsidR="00E1109F" w:rsidRPr="00236326" w:rsidRDefault="00E1109F" w:rsidP="00C2645D">
      <w:pPr>
        <w:rPr>
          <w:lang w:val="es-ES"/>
        </w:rPr>
      </w:pPr>
    </w:p>
    <w:p w:rsidR="00A54904" w:rsidRPr="0002228D" w:rsidRDefault="00A54904" w:rsidP="00B348F1">
      <w:pPr>
        <w:pStyle w:val="Heading2"/>
        <w:numPr>
          <w:ilvl w:val="1"/>
          <w:numId w:val="1"/>
        </w:numPr>
        <w:tabs>
          <w:tab w:val="num" w:pos="576"/>
        </w:tabs>
        <w:ind w:left="576"/>
        <w:rPr>
          <w:lang w:val="it-IT"/>
        </w:rPr>
      </w:pPr>
      <w:bookmarkStart w:id="138" w:name="_Ref287613978"/>
      <w:bookmarkStart w:id="139" w:name="_Toc358041801"/>
      <w:bookmarkStart w:id="140" w:name="_Toc5708476"/>
      <w:r w:rsidRPr="0002228D">
        <w:rPr>
          <w:lang w:val="it-IT"/>
        </w:rPr>
        <w:t xml:space="preserve">Cambio del </w:t>
      </w:r>
      <w:r w:rsidR="00C55F9A">
        <w:rPr>
          <w:lang w:val="it-IT"/>
        </w:rPr>
        <w:t>D</w:t>
      </w:r>
      <w:r w:rsidRPr="0002228D">
        <w:rPr>
          <w:lang w:val="it-IT"/>
        </w:rPr>
        <w:t xml:space="preserve">estino de un </w:t>
      </w:r>
      <w:r w:rsidR="00C55F9A">
        <w:rPr>
          <w:lang w:val="it-IT"/>
        </w:rPr>
        <w:t>R</w:t>
      </w:r>
      <w:r w:rsidRPr="0002228D">
        <w:rPr>
          <w:lang w:val="it-IT"/>
        </w:rPr>
        <w:t xml:space="preserve">ecurso </w:t>
      </w:r>
      <w:r w:rsidR="00C55F9A">
        <w:rPr>
          <w:lang w:val="it-IT"/>
        </w:rPr>
        <w:t>E</w:t>
      </w:r>
      <w:r w:rsidRPr="0002228D">
        <w:rPr>
          <w:lang w:val="it-IT"/>
        </w:rPr>
        <w:t>xistente</w:t>
      </w:r>
      <w:bookmarkEnd w:id="138"/>
      <w:bookmarkEnd w:id="139"/>
      <w:bookmarkEnd w:id="140"/>
    </w:p>
    <w:p w:rsidR="00A54904" w:rsidRPr="00236326" w:rsidRDefault="00A54904" w:rsidP="00C2645D">
      <w:pPr>
        <w:keepNext/>
        <w:rPr>
          <w:lang w:val="es-ES"/>
        </w:rPr>
      </w:pPr>
    </w:p>
    <w:p w:rsidR="00A54904" w:rsidRPr="00236326" w:rsidRDefault="00A54904" w:rsidP="00C2645D">
      <w:pPr>
        <w:keepNext/>
        <w:rPr>
          <w:lang w:val="es-ES"/>
        </w:rPr>
      </w:pPr>
      <w:r w:rsidRPr="00236326">
        <w:rPr>
          <w:lang w:val="es-ES"/>
        </w:rPr>
        <w:t>Como se mencionó anteriormente, es posible cambiar el destino de un recurso existente en la pestaña Diseño de solución.</w:t>
      </w:r>
    </w:p>
    <w:p w:rsidR="00EA4D42" w:rsidRPr="00236326" w:rsidRDefault="00EA4D42" w:rsidP="00C2645D">
      <w:pPr>
        <w:rPr>
          <w:lang w:val="es-ES"/>
        </w:rPr>
      </w:pPr>
    </w:p>
    <w:p w:rsidR="00EA4D42" w:rsidRPr="00236326" w:rsidRDefault="00A54904" w:rsidP="00C2645D">
      <w:pPr>
        <w:rPr>
          <w:lang w:val="es-ES"/>
        </w:rPr>
      </w:pPr>
      <w:r w:rsidRPr="00236326">
        <w:rPr>
          <w:lang w:val="es-ES"/>
        </w:rPr>
        <w:t xml:space="preserve">Para establecer el destino, haga clic con el botón secundario sobre un dispositivo existente y seleccione la opción deseada desde el menú Destino. </w:t>
      </w:r>
    </w:p>
    <w:p w:rsidR="00A54904" w:rsidRPr="00236326" w:rsidRDefault="00C664E9" w:rsidP="00C2645D">
      <w:pPr>
        <w:spacing w:before="240"/>
        <w:rPr>
          <w:lang w:val="es-ES"/>
        </w:rPr>
      </w:pPr>
      <w:r w:rsidRPr="00236326">
        <w:rPr>
          <w:lang w:val="es-ES"/>
        </w:rPr>
        <w:t>Como alternativa se pueden utilizar los botones de destino del dispositivo en la barra de herramientas de Asset DB (</w:t>
      </w:r>
      <w:r w:rsidR="001B3158">
        <w:fldChar w:fldCharType="begin"/>
      </w:r>
      <w:r w:rsidR="001B3158" w:rsidRPr="001B3158">
        <w:rPr>
          <w:lang w:val="es-CO"/>
        </w:rPr>
        <w:instrText xml:space="preserve"> REF _Ref285551923 \r \h  \* MERGEFORMAT </w:instrText>
      </w:r>
      <w:r w:rsidR="001B3158">
        <w:fldChar w:fldCharType="separate"/>
      </w:r>
      <w:r w:rsidR="00CC0D2A" w:rsidRPr="00CC0D2A">
        <w:rPr>
          <w:lang w:val="es-ES"/>
        </w:rPr>
        <w:t>Figura 10</w:t>
      </w:r>
      <w:r w:rsidR="001B3158">
        <w:fldChar w:fldCharType="end"/>
      </w:r>
      <w:r w:rsidRPr="00236326">
        <w:rPr>
          <w:lang w:val="es-ES"/>
        </w:rPr>
        <w:t xml:space="preserve">). </w:t>
      </w:r>
    </w:p>
    <w:p w:rsidR="00A54904" w:rsidRPr="00236326" w:rsidRDefault="00A54904" w:rsidP="00C2645D">
      <w:pPr>
        <w:rPr>
          <w:lang w:val="es-ES"/>
        </w:rPr>
      </w:pPr>
    </w:p>
    <w:p w:rsidR="00A54904" w:rsidRPr="00AA730F" w:rsidRDefault="006944C0" w:rsidP="00F005A9">
      <w:pPr>
        <w:keepNext/>
      </w:pPr>
      <w:r w:rsidRPr="00236326">
        <w:rPr>
          <w:noProof/>
        </w:rPr>
        <w:drawing>
          <wp:inline distT="0" distB="0" distL="0" distR="0" wp14:anchorId="6975953C" wp14:editId="5EEB1D80">
            <wp:extent cx="2829667" cy="1662430"/>
            <wp:effectExtent l="19050" t="0" r="8783" b="0"/>
            <wp:docPr id="255" name="Picture 59" descr="Z:\Asset DB\Support\User Manuals\WIP\English 4.0\SA Screen Shots\Figur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sset DB\Support\User Manuals\WIP\English 4.0\SA Screen Shots\Figure 28.jpg"/>
                    <pic:cNvPicPr>
                      <a:picLocks noChangeAspect="1" noChangeArrowheads="1"/>
                    </pic:cNvPicPr>
                  </pic:nvPicPr>
                  <pic:blipFill>
                    <a:blip r:embed="rId56" cstate="print"/>
                    <a:stretch>
                      <a:fillRect/>
                    </a:stretch>
                  </pic:blipFill>
                  <pic:spPr bwMode="auto">
                    <a:xfrm>
                      <a:off x="0" y="0"/>
                      <a:ext cx="2829667" cy="1662430"/>
                    </a:xfrm>
                    <a:prstGeom prst="rect">
                      <a:avLst/>
                    </a:prstGeom>
                    <a:noFill/>
                    <a:ln>
                      <a:noFill/>
                    </a:ln>
                  </pic:spPr>
                </pic:pic>
              </a:graphicData>
            </a:graphic>
          </wp:inline>
        </w:drawing>
      </w:r>
    </w:p>
    <w:p w:rsidR="00A54904" w:rsidRPr="004371A0" w:rsidRDefault="00A54904" w:rsidP="004371A0">
      <w:pPr>
        <w:pStyle w:val="ListParagraph"/>
        <w:rPr>
          <w:sz w:val="16"/>
          <w:szCs w:val="16"/>
        </w:rPr>
      </w:pPr>
      <w:r w:rsidRPr="004371A0">
        <w:rPr>
          <w:sz w:val="16"/>
          <w:szCs w:val="16"/>
        </w:rPr>
        <w:t>Cambio del destino de un recurso existente en la vista Diseño de solución</w:t>
      </w:r>
    </w:p>
    <w:p w:rsidR="00F005A9" w:rsidRDefault="00F005A9" w:rsidP="00F005A9">
      <w:pPr>
        <w:rPr>
          <w:lang w:val="es-ES"/>
        </w:rPr>
      </w:pPr>
    </w:p>
    <w:p w:rsidR="00C90D59" w:rsidRDefault="00C90D59" w:rsidP="00F005A9">
      <w:pPr>
        <w:rPr>
          <w:lang w:val="es-ES"/>
        </w:rPr>
      </w:pPr>
    </w:p>
    <w:p w:rsidR="00C90D59" w:rsidRDefault="00C90D59" w:rsidP="00F005A9">
      <w:pPr>
        <w:rPr>
          <w:lang w:val="es-ES"/>
        </w:rPr>
      </w:pPr>
    </w:p>
    <w:p w:rsidR="00C90D59" w:rsidRPr="00F005A9" w:rsidRDefault="00C90D59" w:rsidP="00F005A9">
      <w:pPr>
        <w:rPr>
          <w:lang w:val="es-ES"/>
        </w:rPr>
      </w:pPr>
    </w:p>
    <w:p w:rsidR="00EE4F09" w:rsidRPr="008F6514" w:rsidRDefault="00C55F9A" w:rsidP="00B348F1">
      <w:pPr>
        <w:pStyle w:val="Heading2"/>
        <w:numPr>
          <w:ilvl w:val="1"/>
          <w:numId w:val="1"/>
        </w:numPr>
        <w:tabs>
          <w:tab w:val="num" w:pos="576"/>
        </w:tabs>
        <w:ind w:left="576"/>
        <w:rPr>
          <w:lang w:val="fr-FR"/>
        </w:rPr>
      </w:pPr>
      <w:bookmarkStart w:id="141" w:name="_Toc358041802"/>
      <w:r>
        <w:rPr>
          <w:lang w:val="fr-FR"/>
        </w:rPr>
        <w:lastRenderedPageBreak/>
        <w:t xml:space="preserve"> </w:t>
      </w:r>
      <w:bookmarkStart w:id="142" w:name="_Toc5708477"/>
      <w:r w:rsidR="00437221" w:rsidRPr="008F6514">
        <w:rPr>
          <w:lang w:val="fr-FR"/>
        </w:rPr>
        <w:t xml:space="preserve">Estadísticas de </w:t>
      </w:r>
      <w:r w:rsidRPr="008F6514">
        <w:rPr>
          <w:lang w:val="fr-FR"/>
        </w:rPr>
        <w:t>T</w:t>
      </w:r>
      <w:r w:rsidR="00437221" w:rsidRPr="008F6514">
        <w:rPr>
          <w:lang w:val="fr-FR"/>
        </w:rPr>
        <w:t xml:space="preserve">ransferencia de </w:t>
      </w:r>
      <w:r w:rsidRPr="008F6514">
        <w:rPr>
          <w:lang w:val="fr-FR"/>
        </w:rPr>
        <w:t>V</w:t>
      </w:r>
      <w:r w:rsidR="00437221" w:rsidRPr="008F6514">
        <w:rPr>
          <w:lang w:val="fr-FR"/>
        </w:rPr>
        <w:t>olumen</w:t>
      </w:r>
      <w:bookmarkEnd w:id="141"/>
      <w:bookmarkEnd w:id="142"/>
    </w:p>
    <w:p w:rsidR="00A05EC2" w:rsidRPr="00CA7ABC" w:rsidRDefault="00A05EC2" w:rsidP="00F005A9">
      <w:pPr>
        <w:keepNext/>
        <w:rPr>
          <w:i/>
          <w:highlight w:val="yellow"/>
        </w:rPr>
      </w:pPr>
    </w:p>
    <w:p w:rsidR="00437221" w:rsidRPr="00236326" w:rsidRDefault="00437221" w:rsidP="00C2645D">
      <w:pPr>
        <w:rPr>
          <w:lang w:val="es-ES"/>
        </w:rPr>
      </w:pPr>
    </w:p>
    <w:p w:rsidR="00437221" w:rsidRPr="00AA730F" w:rsidRDefault="00C90D59" w:rsidP="00C2645D">
      <w:r>
        <w:rPr>
          <w:noProof/>
        </w:rPr>
        <mc:AlternateContent>
          <mc:Choice Requires="wps">
            <w:drawing>
              <wp:anchor distT="0" distB="0" distL="114300" distR="114300" simplePos="0" relativeHeight="251694592" behindDoc="0" locked="0" layoutInCell="1" allowOverlap="1">
                <wp:simplePos x="0" y="0"/>
                <wp:positionH relativeFrom="column">
                  <wp:posOffset>3054350</wp:posOffset>
                </wp:positionH>
                <wp:positionV relativeFrom="paragraph">
                  <wp:posOffset>6351</wp:posOffset>
                </wp:positionV>
                <wp:extent cx="2013045" cy="2197100"/>
                <wp:effectExtent l="0" t="0" r="6350" b="0"/>
                <wp:wrapNone/>
                <wp:docPr id="231" name="Text Box 231"/>
                <wp:cNvGraphicFramePr/>
                <a:graphic xmlns:a="http://schemas.openxmlformats.org/drawingml/2006/main">
                  <a:graphicData uri="http://schemas.microsoft.com/office/word/2010/wordprocessingShape">
                    <wps:wsp>
                      <wps:cNvSpPr txBox="1"/>
                      <wps:spPr>
                        <a:xfrm>
                          <a:off x="0" y="0"/>
                          <a:ext cx="2013045" cy="2197100"/>
                        </a:xfrm>
                        <a:prstGeom prst="rect">
                          <a:avLst/>
                        </a:prstGeom>
                        <a:solidFill>
                          <a:schemeClr val="lt1"/>
                        </a:solidFill>
                        <a:ln w="6350">
                          <a:noFill/>
                        </a:ln>
                      </wps:spPr>
                      <wps:txbx>
                        <w:txbxContent>
                          <w:p w:rsidR="00BE2233" w:rsidRPr="00236326" w:rsidRDefault="00BE2233" w:rsidP="008F6514">
                            <w:pPr>
                              <w:keepNext/>
                              <w:rPr>
                                <w:lang w:val="es-ES"/>
                              </w:rPr>
                            </w:pPr>
                            <w:r w:rsidRPr="008F6514">
                              <w:rPr>
                                <w:lang w:val="es-ES"/>
                              </w:rPr>
                              <w:t xml:space="preserve">El estado de transferencia de volumen desde el parque de impresión existente hasta el nuevo parque virtual se muestra dentro de la pestaña Volúmenes en el panel </w:t>
                            </w:r>
                            <w:r>
                              <w:rPr>
                                <w:lang w:val="es-ES"/>
                              </w:rPr>
                              <w:t>izquierdo</w:t>
                            </w:r>
                            <w:r w:rsidRPr="008F6514">
                              <w:rPr>
                                <w:lang w:val="es-ES"/>
                              </w:rPr>
                              <w:t>.</w:t>
                            </w:r>
                            <w:r w:rsidRPr="00236326">
                              <w:rPr>
                                <w:lang w:val="es-ES"/>
                              </w:rPr>
                              <w:t xml:space="preserve"> </w:t>
                            </w:r>
                          </w:p>
                          <w:p w:rsidR="00BE2233" w:rsidRDefault="00BE2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63" type="#_x0000_t202" style="position:absolute;margin-left:240.5pt;margin-top:.5pt;width:158.5pt;height:173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6uSAIAAIYEAAAOAAAAZHJzL2Uyb0RvYy54bWysVE1v2zAMvQ/YfxB0X+x8tF2DOkXWIsOA&#10;oC2QDD0rspwYkEVNUmJnv35PctJ23U7DLjJFUvx4j/TNbddodlDO12QKPhzknCkjqazNtuDf14tP&#10;nznzQZhSaDKq4Efl+e3s44eb1k7ViHakS+UYghg/bW3BdyHYaZZ5uVON8AOyysBYkWtEwNVts9KJ&#10;FtEbnY3y/DJryZXWkVTeQ3vfG/ksxa8qJcNjVXkVmC44agvpdOncxDOb3Yjp1gm7q+WpDPEPVTSi&#10;Nkj6EupeBMH2rv4jVFNLR56qMJDUZFRVtVSpB3QzzN91s9oJq1IvAMfbF5j8/wsrHw5PjtVlwUfj&#10;IWdGNCBprbrAvlDHog4ItdZP4biycA0dDGD6rPdQxsa7yjXxi5YY7MD6+IJvDCehRIvjfHLBmYRt&#10;NLy+GuaJgez1uXU+fFXUsCgU3IHAhKs4LH1AKXA9u8RsnnRdLmqt0yUOjbrTjh0E6NYhFYkXv3lp&#10;w9qCX44v8hTYUHzeR9YGCWKzfVNRCt2mS/CML88db6g8AghH/TB5Kxc1il0KH56Ew/Sgd2xEeMRR&#10;aUIyOkmc7cj9/Js++oNUWDlrMY0F9z/2winO9DcDuq+Hk0kc33SZXFyNcHFvLZu3FrNv7ggIgFBU&#10;l8ToH/RZrBw1z1icecwKkzASuQsezuJd6HcEiyfVfJ6cMLBWhKVZWRlDR8QjFevuWTh74iuA6gc6&#10;z62YvqOt940vDc33gao6cRqB7lE94Y9hT1SfFjNu09t78nr9fcx+AQAA//8DAFBLAwQUAAYACAAA&#10;ACEASGAbQOAAAAAJAQAADwAAAGRycy9kb3ducmV2LnhtbEyPQU+DQBCF7yb+h82YeDHtUqmCyNIY&#10;ozbxZqkab1t2BCI7S9gt4L93POlpZvJe3nwv38y2EyMOvnWkYLWMQCBVzrRUK9iXj4sUhA+ajO4c&#10;oYJv9LApTk9ynRk30QuOu1ALDiGfaQVNCH0mpa8atNovXY/E2qcbrA58DrU0g5443HbyMoqupdUt&#10;8YdG93jfYPW1O1oFHxf1+7Ofn16n+CruH7ZjmbyZUqnzs/nuFkTAOfyZ4Ref0aFgpoM7kvGiU7BO&#10;V9wlsMCD9eQm5eWgIF4nEcgil/8bFD8AAAD//wMAUEsBAi0AFAAGAAgAAAAhALaDOJL+AAAA4QEA&#10;ABMAAAAAAAAAAAAAAAAAAAAAAFtDb250ZW50X1R5cGVzXS54bWxQSwECLQAUAAYACAAAACEAOP0h&#10;/9YAAACUAQAACwAAAAAAAAAAAAAAAAAvAQAAX3JlbHMvLnJlbHNQSwECLQAUAAYACAAAACEAx+le&#10;rkgCAACGBAAADgAAAAAAAAAAAAAAAAAuAgAAZHJzL2Uyb0RvYy54bWxQSwECLQAUAAYACAAAACEA&#10;SGAbQOAAAAAJAQAADwAAAAAAAAAAAAAAAACiBAAAZHJzL2Rvd25yZXYueG1sUEsFBgAAAAAEAAQA&#10;8wAAAK8FAAAAAA==&#10;" fillcolor="white [3201]" stroked="f" strokeweight=".5pt">
                <v:textbox>
                  <w:txbxContent>
                    <w:p w:rsidR="00BE2233" w:rsidRPr="00236326" w:rsidRDefault="00BE2233" w:rsidP="008F6514">
                      <w:pPr>
                        <w:keepNext/>
                        <w:rPr>
                          <w:lang w:val="es-ES"/>
                        </w:rPr>
                      </w:pPr>
                      <w:r w:rsidRPr="008F6514">
                        <w:rPr>
                          <w:lang w:val="es-ES"/>
                        </w:rPr>
                        <w:t xml:space="preserve">El estado de transferencia de volumen desde el parque de impresión existente hasta el nuevo parque virtual se muestra dentro de la pestaña Volúmenes en el panel </w:t>
                      </w:r>
                      <w:r>
                        <w:rPr>
                          <w:lang w:val="es-ES"/>
                        </w:rPr>
                        <w:t>izquierdo</w:t>
                      </w:r>
                      <w:r w:rsidRPr="008F6514">
                        <w:rPr>
                          <w:lang w:val="es-ES"/>
                        </w:rPr>
                        <w:t>.</w:t>
                      </w:r>
                      <w:r w:rsidRPr="00236326">
                        <w:rPr>
                          <w:lang w:val="es-ES"/>
                        </w:rPr>
                        <w:t xml:space="preserve"> </w:t>
                      </w:r>
                    </w:p>
                    <w:p w:rsidR="00BE2233" w:rsidRDefault="00BE2233"/>
                  </w:txbxContent>
                </v:textbox>
              </v:shape>
            </w:pict>
          </mc:Fallback>
        </mc:AlternateContent>
      </w:r>
      <w:r w:rsidR="008F6514">
        <w:rPr>
          <w:noProof/>
        </w:rPr>
        <w:drawing>
          <wp:inline distT="0" distB="0" distL="0" distR="0" wp14:anchorId="363DBC3F" wp14:editId="308AA358">
            <wp:extent cx="2679700" cy="221361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9881" cy="2255063"/>
                    </a:xfrm>
                    <a:prstGeom prst="rect">
                      <a:avLst/>
                    </a:prstGeom>
                  </pic:spPr>
                </pic:pic>
              </a:graphicData>
            </a:graphic>
          </wp:inline>
        </w:drawing>
      </w:r>
    </w:p>
    <w:p w:rsidR="00437221" w:rsidRPr="004371A0" w:rsidRDefault="004A3E77" w:rsidP="004371A0">
      <w:pPr>
        <w:pStyle w:val="ListParagraph"/>
        <w:rPr>
          <w:sz w:val="16"/>
          <w:szCs w:val="16"/>
        </w:rPr>
      </w:pPr>
      <w:r w:rsidRPr="004371A0">
        <w:rPr>
          <w:sz w:val="16"/>
          <w:szCs w:val="16"/>
        </w:rPr>
        <w:t>Estadísticas de transferencia de volumen</w:t>
      </w:r>
    </w:p>
    <w:p w:rsidR="00437221" w:rsidRPr="00AA730F" w:rsidRDefault="00437221" w:rsidP="00C2645D"/>
    <w:p w:rsidR="00A05EC2" w:rsidRPr="00236326" w:rsidRDefault="00A05EC2" w:rsidP="00C2645D">
      <w:pPr>
        <w:rPr>
          <w:lang w:val="es-ES"/>
        </w:rPr>
      </w:pPr>
      <w:r w:rsidRPr="00236326">
        <w:rPr>
          <w:lang w:val="es-ES"/>
        </w:rPr>
        <w:t xml:space="preserve">Las estadísticas mostradas se relacionan con el objeto (sitio/edificio/piso) seleccionado en el árbol de navegación en el panel superior derecho o con el departamento seleccionado en el piso. </w:t>
      </w:r>
    </w:p>
    <w:p w:rsidR="00761A2A" w:rsidRPr="00236326" w:rsidRDefault="00761A2A" w:rsidP="00C2645D">
      <w:pPr>
        <w:rPr>
          <w:lang w:val="es-ES"/>
        </w:rPr>
      </w:pPr>
    </w:p>
    <w:p w:rsidR="004A3E77" w:rsidRPr="00236326" w:rsidRDefault="00761A2A" w:rsidP="00B348F1">
      <w:pPr>
        <w:pStyle w:val="ListParagraph"/>
        <w:numPr>
          <w:ilvl w:val="0"/>
          <w:numId w:val="5"/>
        </w:numPr>
        <w:rPr>
          <w:lang w:val="es-ES"/>
        </w:rPr>
      </w:pPr>
      <w:r w:rsidRPr="00236326">
        <w:rPr>
          <w:b/>
          <w:lang w:val="es-ES"/>
        </w:rPr>
        <w:t>Recursos existentes con volumen cero originalmente:</w:t>
      </w:r>
      <w:r w:rsidRPr="00236326">
        <w:rPr>
          <w:lang w:val="es-ES"/>
        </w:rPr>
        <w:t xml:space="preserve"> el número de dispositivos del parque actual sin datos de volumen. Estos se deben revisar, ya que puede haber habido un error en la generación de volumen.</w:t>
      </w:r>
    </w:p>
    <w:p w:rsidR="004A3E77" w:rsidRPr="00AA730F" w:rsidRDefault="00761A2A" w:rsidP="00B348F1">
      <w:pPr>
        <w:pStyle w:val="ListParagraph"/>
        <w:numPr>
          <w:ilvl w:val="0"/>
          <w:numId w:val="5"/>
        </w:numPr>
      </w:pPr>
      <w:r w:rsidRPr="00236326">
        <w:rPr>
          <w:b/>
          <w:lang w:val="es-ES"/>
        </w:rPr>
        <w:t>Recursos existentes con todo el volumen transferido:</w:t>
      </w:r>
      <w:r w:rsidRPr="00236326">
        <w:rPr>
          <w:lang w:val="es-ES"/>
        </w:rPr>
        <w:t xml:space="preserve"> el número de dispositivos del parque actual que han transferido todo su volumen al nuevo entorno virtual. </w:t>
      </w:r>
      <w:r>
        <w:t>Todos los recursos virtuales deberían tener asignado un volumen.</w:t>
      </w:r>
    </w:p>
    <w:p w:rsidR="001672DD" w:rsidRPr="00236326" w:rsidRDefault="00377FB5" w:rsidP="00B348F1">
      <w:pPr>
        <w:pStyle w:val="ListParagraph"/>
        <w:numPr>
          <w:ilvl w:val="0"/>
          <w:numId w:val="5"/>
        </w:numPr>
        <w:rPr>
          <w:lang w:val="es-ES"/>
        </w:rPr>
      </w:pPr>
      <w:r w:rsidRPr="00236326">
        <w:rPr>
          <w:b/>
          <w:lang w:val="es-ES"/>
        </w:rPr>
        <w:t>Recursos virtuales con volumen asignado:</w:t>
      </w:r>
      <w:r w:rsidRPr="00236326">
        <w:rPr>
          <w:lang w:val="es-ES"/>
        </w:rPr>
        <w:t xml:space="preserve"> el número de dispositivos virtuales a los que se ha transferido algún volumen.</w:t>
      </w:r>
    </w:p>
    <w:p w:rsidR="001672DD" w:rsidRPr="00236326" w:rsidRDefault="0054005D" w:rsidP="00B348F1">
      <w:pPr>
        <w:pStyle w:val="ListParagraph"/>
        <w:numPr>
          <w:ilvl w:val="0"/>
          <w:numId w:val="5"/>
        </w:numPr>
        <w:rPr>
          <w:lang w:val="es-ES"/>
        </w:rPr>
      </w:pPr>
      <w:r w:rsidRPr="00236326">
        <w:rPr>
          <w:b/>
          <w:lang w:val="es-ES"/>
        </w:rPr>
        <w:t>Volumen monocromo:</w:t>
      </w:r>
      <w:bookmarkStart w:id="143" w:name="OLE_LINK1"/>
      <w:r w:rsidRPr="00236326">
        <w:rPr>
          <w:lang w:val="es-ES"/>
        </w:rPr>
        <w:t xml:space="preserve"> la cantidad de volumen de impresión monocroma que se ha transferido al entorno virtual desde el parque actual.</w:t>
      </w:r>
      <w:bookmarkEnd w:id="143"/>
    </w:p>
    <w:p w:rsidR="00761A2A" w:rsidRPr="00236326" w:rsidRDefault="001672DD" w:rsidP="00B348F1">
      <w:pPr>
        <w:pStyle w:val="ListParagraph"/>
        <w:numPr>
          <w:ilvl w:val="0"/>
          <w:numId w:val="5"/>
        </w:numPr>
        <w:rPr>
          <w:lang w:val="es-ES"/>
        </w:rPr>
      </w:pPr>
      <w:r w:rsidRPr="00236326">
        <w:rPr>
          <w:b/>
          <w:lang w:val="es-ES"/>
        </w:rPr>
        <w:t>Volumen a color:</w:t>
      </w:r>
      <w:r w:rsidRPr="00236326">
        <w:rPr>
          <w:lang w:val="es-ES"/>
        </w:rPr>
        <w:t xml:space="preserve"> la cantidad de volumen de impresión en color que se ha transferido al entorno virtual desde el parque actual.</w:t>
      </w:r>
    </w:p>
    <w:p w:rsidR="00D8348E" w:rsidRPr="00236326" w:rsidRDefault="00D8348E" w:rsidP="00B348F1">
      <w:pPr>
        <w:pStyle w:val="ListParagraph"/>
        <w:numPr>
          <w:ilvl w:val="0"/>
          <w:numId w:val="5"/>
        </w:numPr>
        <w:rPr>
          <w:lang w:val="es-ES"/>
        </w:rPr>
      </w:pPr>
      <w:r w:rsidRPr="00236326">
        <w:rPr>
          <w:b/>
          <w:lang w:val="es-ES"/>
        </w:rPr>
        <w:t>Volumen de escaneo:</w:t>
      </w:r>
      <w:r w:rsidRPr="00236326">
        <w:rPr>
          <w:lang w:val="es-ES"/>
        </w:rPr>
        <w:t xml:space="preserve"> la cantidad de volumen de escaneo que se ha transferido al entorno virtual desde el parque actual.</w:t>
      </w:r>
    </w:p>
    <w:p w:rsidR="001672DD" w:rsidRPr="00236326" w:rsidRDefault="001672DD" w:rsidP="00C2645D">
      <w:pPr>
        <w:rPr>
          <w:lang w:val="es-ES"/>
        </w:rPr>
      </w:pPr>
    </w:p>
    <w:p w:rsidR="00761A2A" w:rsidRPr="00236326" w:rsidRDefault="005E7FCC" w:rsidP="00C2645D">
      <w:pPr>
        <w:rPr>
          <w:lang w:val="es-ES"/>
        </w:rPr>
      </w:pPr>
      <w:r w:rsidRPr="00236326">
        <w:rPr>
          <w:lang w:val="es-ES"/>
        </w:rPr>
        <w:t>Cada estadística se actualiza automáticamente.</w:t>
      </w:r>
    </w:p>
    <w:p w:rsidR="000C51BE" w:rsidRPr="00236326" w:rsidRDefault="000C51BE" w:rsidP="00C2645D">
      <w:pPr>
        <w:rPr>
          <w:lang w:val="es-ES"/>
        </w:rPr>
      </w:pPr>
    </w:p>
    <w:p w:rsidR="00D8348E" w:rsidRPr="00236326" w:rsidRDefault="00D8348E" w:rsidP="00C2645D">
      <w:pPr>
        <w:rPr>
          <w:lang w:val="es-ES"/>
        </w:rPr>
      </w:pPr>
      <w:r w:rsidRPr="00236326">
        <w:rPr>
          <w:lang w:val="es-ES"/>
        </w:rPr>
        <w:t>Una vez que todas las cifras se muestran en verde con su respectiva verificación, está listo para generar su solución.</w:t>
      </w:r>
    </w:p>
    <w:p w:rsidR="00EA4D42" w:rsidRPr="00236326" w:rsidRDefault="00EA4D42" w:rsidP="00C2645D">
      <w:pPr>
        <w:rPr>
          <w:lang w:val="es-ES"/>
        </w:rPr>
      </w:pPr>
    </w:p>
    <w:p w:rsidR="005E7FCC" w:rsidRPr="007C79D6" w:rsidRDefault="00C55F9A" w:rsidP="00B348F1">
      <w:pPr>
        <w:pStyle w:val="Heading2"/>
        <w:numPr>
          <w:ilvl w:val="1"/>
          <w:numId w:val="1"/>
        </w:numPr>
        <w:tabs>
          <w:tab w:val="num" w:pos="576"/>
        </w:tabs>
        <w:ind w:left="576"/>
        <w:rPr>
          <w:lang w:val="fr-FR"/>
        </w:rPr>
      </w:pPr>
      <w:bookmarkStart w:id="144" w:name="_Toc358041803"/>
      <w:r>
        <w:rPr>
          <w:lang w:val="fr-FR"/>
        </w:rPr>
        <w:lastRenderedPageBreak/>
        <w:t xml:space="preserve"> </w:t>
      </w:r>
      <w:bookmarkStart w:id="145" w:name="_Toc5708478"/>
      <w:r w:rsidR="002F7BA8" w:rsidRPr="007C79D6">
        <w:rPr>
          <w:lang w:val="fr-FR"/>
        </w:rPr>
        <w:t xml:space="preserve">Generación de la </w:t>
      </w:r>
      <w:r>
        <w:rPr>
          <w:lang w:val="fr-FR"/>
        </w:rPr>
        <w:t>S</w:t>
      </w:r>
      <w:r w:rsidR="002F7BA8" w:rsidRPr="007C79D6">
        <w:rPr>
          <w:lang w:val="fr-FR"/>
        </w:rPr>
        <w:t>olución</w:t>
      </w:r>
      <w:bookmarkEnd w:id="144"/>
      <w:bookmarkEnd w:id="145"/>
    </w:p>
    <w:p w:rsidR="00D16F5F" w:rsidRPr="00AA730F" w:rsidRDefault="00D16F5F" w:rsidP="00C2645D">
      <w:pPr>
        <w:keepNext/>
        <w:rPr>
          <w:b/>
          <w:i/>
        </w:rPr>
      </w:pPr>
    </w:p>
    <w:p w:rsidR="00D16F5F" w:rsidRPr="00236326" w:rsidRDefault="00DC1C95" w:rsidP="00C2645D">
      <w:pPr>
        <w:keepNext/>
        <w:rPr>
          <w:lang w:val="es-ES"/>
        </w:rPr>
      </w:pPr>
      <w:r w:rsidRPr="00236326">
        <w:rPr>
          <w:lang w:val="es-ES"/>
        </w:rPr>
        <w:t>El nuevo entorno de impresión creado hasta ahora es un entorno virtual. Si selecciona cualquiera de los dispositivos y observa sus atributos en el panel superior izquierdo, verá que se describen en términos genéricos.</w:t>
      </w:r>
    </w:p>
    <w:p w:rsidR="00DC1C95" w:rsidRPr="00236326" w:rsidRDefault="00DC1C95" w:rsidP="00C2645D">
      <w:pPr>
        <w:rPr>
          <w:lang w:val="es-ES"/>
        </w:rPr>
      </w:pPr>
    </w:p>
    <w:p w:rsidR="00835490" w:rsidRPr="00236326" w:rsidRDefault="00813A0A" w:rsidP="00C2645D">
      <w:pPr>
        <w:rPr>
          <w:lang w:val="es-ES"/>
        </w:rPr>
      </w:pPr>
      <w:r w:rsidRPr="00236326">
        <w:rPr>
          <w:lang w:val="es-ES"/>
        </w:rPr>
        <w:t xml:space="preserve">Architect cuenta con una función automatizada para transformar el entorno virtual en uno real al que puede accederse mediante el botón del generador de soluciones en la barra de herramientas como muestra la </w:t>
      </w:r>
      <w:r w:rsidR="001B3158">
        <w:fldChar w:fldCharType="begin"/>
      </w:r>
      <w:r w:rsidR="001B3158" w:rsidRPr="001B3158">
        <w:rPr>
          <w:lang w:val="es-CO"/>
        </w:rPr>
        <w:instrText xml:space="preserve"> REF _Ref287606029 \r \h  \* MERGEFORMAT </w:instrText>
      </w:r>
      <w:r w:rsidR="001B3158">
        <w:fldChar w:fldCharType="separate"/>
      </w:r>
      <w:r w:rsidR="00CC0D2A" w:rsidRPr="00CC0D2A">
        <w:rPr>
          <w:rFonts w:cs="Arial"/>
          <w:lang w:val="es-ES"/>
        </w:rPr>
        <w:t>Figura 39</w:t>
      </w:r>
      <w:r w:rsidR="001B3158">
        <w:fldChar w:fldCharType="end"/>
      </w:r>
      <w:r w:rsidRPr="00236326">
        <w:rPr>
          <w:lang w:val="es-ES"/>
        </w:rPr>
        <w:t>.</w:t>
      </w:r>
    </w:p>
    <w:p w:rsidR="000C51BE" w:rsidRPr="00236326" w:rsidRDefault="000C51BE" w:rsidP="00C2645D">
      <w:pPr>
        <w:rPr>
          <w:lang w:val="es-ES"/>
        </w:rPr>
      </w:pPr>
    </w:p>
    <w:p w:rsidR="002F7BA8" w:rsidRPr="00236326" w:rsidRDefault="002F7BA8" w:rsidP="00C2645D">
      <w:pPr>
        <w:rPr>
          <w:lang w:val="es-ES"/>
        </w:rPr>
      </w:pPr>
      <w:r w:rsidRPr="00236326">
        <w:rPr>
          <w:lang w:val="es-ES"/>
        </w:rPr>
        <w:t>La función Generador de soluciones busca los volúmenes y atributos de cada dispositivo virtual del parque optimizado y les asigna un modelo del catálogo de productos.</w:t>
      </w:r>
    </w:p>
    <w:p w:rsidR="002F7BA8" w:rsidRPr="00236326" w:rsidRDefault="002F7BA8" w:rsidP="00C2645D">
      <w:pPr>
        <w:rPr>
          <w:lang w:val="es-ES"/>
        </w:rPr>
      </w:pPr>
    </w:p>
    <w:p w:rsidR="00835490" w:rsidRPr="00AA730F" w:rsidRDefault="001A39A5" w:rsidP="00C2645D">
      <w:r>
        <w:rPr>
          <w:noProof/>
        </w:rPr>
        <mc:AlternateContent>
          <mc:Choice Requires="wps">
            <w:drawing>
              <wp:anchor distT="0" distB="0" distL="114300" distR="114300" simplePos="0" relativeHeight="251611648" behindDoc="0" locked="0" layoutInCell="1" allowOverlap="1" wp14:anchorId="508ACD2C" wp14:editId="77EE0199">
                <wp:simplePos x="0" y="0"/>
                <wp:positionH relativeFrom="column">
                  <wp:posOffset>1731645</wp:posOffset>
                </wp:positionH>
                <wp:positionV relativeFrom="paragraph">
                  <wp:posOffset>105410</wp:posOffset>
                </wp:positionV>
                <wp:extent cx="1028065" cy="389890"/>
                <wp:effectExtent l="0" t="0" r="19685" b="1778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065" cy="3898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ED2F1A" w:rsidRDefault="00BE2233" w:rsidP="00E805D0">
                            <w:pPr>
                              <w:jc w:val="center"/>
                            </w:pPr>
                            <w:r>
                              <w:t>Generador de soluciones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8ACD2C" id="Text Box 60" o:spid="_x0000_s1064" type="#_x0000_t202" style="position:absolute;margin-left:136.35pt;margin-top:8.3pt;width:80.95pt;height:30.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7SwQIAABAGAAAOAAAAZHJzL2Uyb0RvYy54bWysVFtP2zAUfp+0/2D5fSQtl5WIFHWgTpM6&#10;QIOJZ9exaYTt49luk+7X79hJ2sJ4YdpLYp/7+fydc3HZakU2wvkaTElHRzklwnCoavNU0p8P808T&#10;SnxgpmIKjCjpVnh6Of344aKxhRjDClQlHMEgxheNLekqBFtkmecroZk/AisMKiU4zQJe3VNWOdZg&#10;dK2ycZ6fZQ24yjrgwnuUXndKOk3xpRQ83ErpRSCqpFhbSF+Xvsv4zaYXrHhyzK5q3pfB/qEKzWqD&#10;SXehrllgZO3qv0LpmjvwIMMRB52BlDUXqQfsZpS/6uZ+xaxIvSA43u5g8v8vLL/Z3DlSVyU9Q3gM&#10;0/hGD6IN5Au0BEWIT2N9gWb3Fg1Di3J859Srtwvgzx5NsgObzsGjdcSjlU7HP3ZK0BFzbHewxzQ8&#10;RsvHk/zslBKOuuPJ+eQ85c323tb58FWAJvFQUofPmipgm4UPMT8rBpOYzIOqq3mtVLpEKokr5ciG&#10;IQlCO06uaq2/Q9XJkEh5TwUUI2E68WQQY/hEyBglJXuRQBnSIHzHp3kK/EIXq9qlXirGnyOiMd6+&#10;RLwpEysVia99RxHRDsR0Clsloo0yP4TE90pYvtEe41yYMOqzJOtoJRGM9zj29vuq3uPc9YEeKTOY&#10;sHPWtQHXofTyVarnoWTZ2fec8l3fEYLQLttE1OPPAyuXUG2RlA66sfaWz2sEfMF8uGMO5xjphrsp&#10;3OJHKsBXgv5EyQrc77fk0R7HC7WUNLgXSup/rZkTlKhvBgfvfHRyEhdJupycfh7jxR1qlocas9ZX&#10;gKwb4Ra0PB2jfVDDUTrQj7jCZjErqpjhmBtpOhyvQretcAVyMZslI1wdloWFubd8mMVItIf2kTnb&#10;z0jA6bqBYYOw4tWodLaJQHa2DjCv0xxFoDtU+wfAtZP42q/IuNcO78lqv8infwAAAP//AwBQSwME&#10;FAAGAAgAAAAhAHxQ3RXeAAAACQEAAA8AAABkcnMvZG93bnJldi54bWxMj01PhDAQhu8m/odmTLwY&#10;t4gbWJGy8SNy8yCaeJ0tIxBoS2jZrf/e8aS3mbxP3nmm3EcziSMtfnBWwc0mAUFWu3awnYKP95fr&#10;HQgf0LY4OUsKvsnDvjo/K7Fo3cm+0bEJneAS6wtU0IcwF1J63ZNBv3EzWc6+3GIw8Lp0sl3wxOVm&#10;kmmSZNLgYPlCjzM99aTHZjUK6rvH1yjrq2cddd5gXMfPehiVuryID/cgAsXwB8OvPqtDxU4Ht9rW&#10;i0lBmqc5oxxkGQgGtrdbHg4K8l0Csirl/w+qHwAAAP//AwBQSwECLQAUAAYACAAAACEAtoM4kv4A&#10;AADhAQAAEwAAAAAAAAAAAAAAAAAAAAAAW0NvbnRlbnRfVHlwZXNdLnhtbFBLAQItABQABgAIAAAA&#10;IQA4/SH/1gAAAJQBAAALAAAAAAAAAAAAAAAAAC8BAABfcmVscy8ucmVsc1BLAQItABQABgAIAAAA&#10;IQBMZm7SwQIAABAGAAAOAAAAAAAAAAAAAAAAAC4CAABkcnMvZTJvRG9jLnhtbFBLAQItABQABgAI&#10;AAAAIQB8UN0V3gAAAAkBAAAPAAAAAAAAAAAAAAAAABsFAABkcnMvZG93bnJldi54bWxQSwUGAAAA&#10;AAQABADzAAAAJgYAAAAA&#10;" fillcolor="#e3e3e3 [671]" strokeweight=".5pt">
                <v:path arrowok="t"/>
                <v:textbox style="mso-fit-shape-to-text:t">
                  <w:txbxContent>
                    <w:p w:rsidR="00BE2233" w:rsidRPr="00ED2F1A" w:rsidRDefault="00BE2233" w:rsidP="00E805D0">
                      <w:pPr>
                        <w:jc w:val="center"/>
                      </w:pPr>
                      <w:r>
                        <w:t>Generador de soluciones</w:t>
                      </w:r>
                    </w:p>
                  </w:txbxContent>
                </v:textbox>
              </v:shape>
            </w:pict>
          </mc:Fallback>
        </mc:AlternateContent>
      </w:r>
      <w:r>
        <w:rPr>
          <w:noProof/>
        </w:rPr>
        <mc:AlternateContent>
          <mc:Choice Requires="wps">
            <w:drawing>
              <wp:anchor distT="4294967295" distB="4294967295" distL="114300" distR="114300" simplePos="0" relativeHeight="251628032" behindDoc="0" locked="0" layoutInCell="1" allowOverlap="1" wp14:anchorId="59A116EA" wp14:editId="13F8F2E4">
                <wp:simplePos x="0" y="0"/>
                <wp:positionH relativeFrom="column">
                  <wp:posOffset>1049655</wp:posOffset>
                </wp:positionH>
                <wp:positionV relativeFrom="paragraph">
                  <wp:posOffset>369570</wp:posOffset>
                </wp:positionV>
                <wp:extent cx="694690" cy="0"/>
                <wp:effectExtent l="38100" t="76200" r="0" b="11430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46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5EEF1C0" id="Straight Arrow Connector 124" o:spid="_x0000_s1026" type="#_x0000_t32" style="position:absolute;margin-left:82.65pt;margin-top:29.1pt;width:54.7pt;height:0;flip:x;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DoY5AEAABoEAAAOAAAAZHJzL2Uyb0RvYy54bWysU9tu2zAMfR+wfxD0vjgJimA14hRDustD&#10;sQXL9gGqLMVCJVGgtNj5+1Fy4naXAsWwF8ESeQ7PIen1zeAsOyqMBnzDF7M5Z8pLaI0/NPz7tw9v&#10;3nIWk/CtsOBVw08q8pvN61frPtRqCR3YViEjEh/rPjS8SynUVRVlp5yIMwjKU1ADOpHoioeqRdET&#10;u7PVcj5fVT1gGxCkipFeb8cg3xR+rZVMX7SOKjHbcNKWyonlvM9ntVmL+oAidEaeZYh/UOGE8VR0&#10;oroVSbAfaP6gckYiRNBpJsFVoLWRqnggN4v5b272nQiqeKHmxDC1Kf4/Wvn5uENmWprd8oozLxwN&#10;aZ9QmEOX2DtE6NkWvKdGArKcQx3rQ6wJuPU7zJ7l4PfhDuRDpFj1SzBfYhjTBo2OaWvCJypWmkX2&#10;2VBmcZpmoYbEJD2urq9W1zQxeQlVos4MuWDAmD4qcCx/NDye5U46R3ZxvIspK3oEZLD1+UzC2Pe+&#10;ZekUyLDIPrMzys3xYmLUXRykk1Uj9qvS1C3SN9Yoe6q2FtlR0Ia1D4uJhTIzRBtrJ9C82H4WdM7N&#10;MFV296XAKbtUBJ8moDMe8G9V03CRqsf8i+vRa7Z9D+1ph5eZ0gKW/px/lrzhT+8F/vhLb34CAAD/&#10;/wMAUEsDBBQABgAIAAAAIQDyYxiM3QAAAAkBAAAPAAAAZHJzL2Rvd25yZXYueG1sTI/BTsMwDIbv&#10;SLxDZCRuLKXQdSpNJ5gEXECIst2zxrQVjVMl6VZ4eow4wPG3f33+XK5nO4gD+tA7UnC5SEAgNc70&#10;1CrYvt1frECEqMnowREq+MQA6+r0pNSFcUd6xUMdW8EQCoVW0MU4FlKGpkOrw8KNSLx7d97qyNG3&#10;0nh9ZLgdZJokS2l1T3yh0yNuOmw+6skyxbd3+fP48pU+bh6m+Sk2dbYLSp2fzbc3ICLO8a8MP/qs&#10;DhU77d1EJoiB8zK74qqCbJWC4EKaX+cg9r8DWZXy/wfVNwAAAP//AwBQSwECLQAUAAYACAAAACEA&#10;toM4kv4AAADhAQAAEwAAAAAAAAAAAAAAAAAAAAAAW0NvbnRlbnRfVHlwZXNdLnhtbFBLAQItABQA&#10;BgAIAAAAIQA4/SH/1gAAAJQBAAALAAAAAAAAAAAAAAAAAC8BAABfcmVscy8ucmVsc1BLAQItABQA&#10;BgAIAAAAIQD40DoY5AEAABoEAAAOAAAAAAAAAAAAAAAAAC4CAABkcnMvZTJvRG9jLnhtbFBLAQIt&#10;ABQABgAIAAAAIQDyYxiM3QAAAAkBAAAPAAAAAAAAAAAAAAAAAD4EAABkcnMvZG93bnJldi54bWxQ&#10;SwUGAAAAAAQABADzAAAASAUAAAAA&#10;" strokecolor="black [3200]" strokeweight="1pt">
                <v:stroke endarrow="open" endcap="square"/>
                <o:lock v:ext="edit" shapetype="f"/>
              </v:shape>
            </w:pict>
          </mc:Fallback>
        </mc:AlternateContent>
      </w:r>
      <w:r w:rsidR="006944C0" w:rsidRPr="00236326">
        <w:rPr>
          <w:noProof/>
        </w:rPr>
        <w:drawing>
          <wp:inline distT="0" distB="0" distL="0" distR="0" wp14:anchorId="5E7E5D84" wp14:editId="30D669BF">
            <wp:extent cx="2884123" cy="586740"/>
            <wp:effectExtent l="19050" t="0" r="0" b="0"/>
            <wp:docPr id="33" name="Picture 61" descr="Z:\Asset DB\Support\User Manuals\WIP\English 4.0\SA Screen Shots\Figur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sset DB\Support\User Manuals\WIP\English 4.0\SA Screen Shots\Figure 30.jpg"/>
                    <pic:cNvPicPr>
                      <a:picLocks noChangeAspect="1" noChangeArrowheads="1"/>
                    </pic:cNvPicPr>
                  </pic:nvPicPr>
                  <pic:blipFill>
                    <a:blip r:embed="rId58" cstate="print"/>
                    <a:stretch>
                      <a:fillRect/>
                    </a:stretch>
                  </pic:blipFill>
                  <pic:spPr bwMode="auto">
                    <a:xfrm>
                      <a:off x="0" y="0"/>
                      <a:ext cx="2910749" cy="592157"/>
                    </a:xfrm>
                    <a:prstGeom prst="rect">
                      <a:avLst/>
                    </a:prstGeom>
                    <a:noFill/>
                    <a:ln>
                      <a:noFill/>
                    </a:ln>
                  </pic:spPr>
                </pic:pic>
              </a:graphicData>
            </a:graphic>
          </wp:inline>
        </w:drawing>
      </w:r>
    </w:p>
    <w:p w:rsidR="00110BFB" w:rsidRPr="004371A0" w:rsidRDefault="00AF6834" w:rsidP="004371A0">
      <w:pPr>
        <w:pStyle w:val="ListParagraph"/>
        <w:rPr>
          <w:sz w:val="16"/>
          <w:szCs w:val="16"/>
        </w:rPr>
      </w:pPr>
      <w:bookmarkStart w:id="146" w:name="_Ref287606029"/>
      <w:r w:rsidRPr="004371A0">
        <w:rPr>
          <w:sz w:val="16"/>
          <w:szCs w:val="16"/>
        </w:rPr>
        <w:t>Botón del generador de soluciones</w:t>
      </w:r>
      <w:bookmarkEnd w:id="146"/>
      <w:r w:rsidRPr="004371A0">
        <w:rPr>
          <w:sz w:val="16"/>
          <w:szCs w:val="16"/>
        </w:rPr>
        <w:t xml:space="preserve"> </w:t>
      </w:r>
    </w:p>
    <w:p w:rsidR="002F7BA8" w:rsidRPr="00AA730F" w:rsidRDefault="002F7BA8" w:rsidP="00C2645D"/>
    <w:p w:rsidR="00DB1AEA" w:rsidRPr="00236326" w:rsidRDefault="008434AD" w:rsidP="00C2645D">
      <w:pPr>
        <w:rPr>
          <w:lang w:val="es-ES"/>
        </w:rPr>
      </w:pPr>
      <w:r w:rsidRPr="00236326">
        <w:rPr>
          <w:lang w:val="es-ES"/>
        </w:rPr>
        <w:t>Al ejecutar el generador de soluciones, Architect inicialmente intenta colocar tantos dispositivos redistribuidos del parque actual como sea posible en el entorno virtual. Un dispositivo redistribuido únicamente se asignará a un dispositivo virtual si se coloca adecuadamente en el catálogo de productos y cumple los requisitos de ese dispositivo virtual. Si hay más de un dispositivo que coincida, Architect seleccionará el dispositivo ubicado más cerca del dispositivo virtual. Por tanto, el proceso de mapeo hace corresponder de manera inteligente los dispositivos redistribuidos con dispositivos virtuales basándose en características similares mientras minimiza al mismo tiempo el traslado físico del parque redistribuido.</w:t>
      </w:r>
    </w:p>
    <w:p w:rsidR="000C51BE" w:rsidRPr="00236326" w:rsidRDefault="000C51BE" w:rsidP="00C2645D">
      <w:pPr>
        <w:rPr>
          <w:lang w:val="es-ES"/>
        </w:rPr>
      </w:pPr>
    </w:p>
    <w:p w:rsidR="00F70D91" w:rsidRPr="00236326" w:rsidRDefault="0030687D" w:rsidP="00C2645D">
      <w:pPr>
        <w:keepNext/>
        <w:keepLines/>
        <w:rPr>
          <w:lang w:val="es-ES"/>
        </w:rPr>
      </w:pPr>
      <w:r w:rsidRPr="00236326">
        <w:rPr>
          <w:lang w:val="es-ES"/>
        </w:rPr>
        <w:t>Una vez que Asset DB ha mapeado todos los dispositivos redistribuidos, aún pueden existir dispositivos virtuales en los cuales no se mapeó un dispositivo. A continuación, Architect asignará un modelo a cada uno de estos dispositivos buscando en el catálogo de productos un nuevo modelo adecuado para utilizar. La idoneidad viene determinada por los volúmenes de impresión y características coincidentes. Aquí es donde entra en juego la importancia de seleccionar las características de cada dispositivo en el catálogo de productos.</w:t>
      </w:r>
    </w:p>
    <w:p w:rsidR="009B415C" w:rsidRPr="00236326" w:rsidRDefault="009B415C" w:rsidP="00C2645D">
      <w:pPr>
        <w:rPr>
          <w:lang w:val="es-ES"/>
        </w:rPr>
      </w:pPr>
    </w:p>
    <w:p w:rsidR="009B415C" w:rsidRDefault="009B415C" w:rsidP="00C2645D">
      <w:pPr>
        <w:rPr>
          <w:lang w:val="es-ES"/>
        </w:rPr>
      </w:pPr>
      <w:r w:rsidRPr="00236326">
        <w:rPr>
          <w:lang w:val="es-ES"/>
        </w:rPr>
        <w:t>Una vez finalizada la generación de volumen, si selecciona cualquiera de los dispositivos y observa de nuevo sus atributos en el panel superior izquierdo, verá que ahora contienen detalles específicos de marca y modelo. Estos detalles también se mostrarán en la vista de tabla.</w:t>
      </w:r>
    </w:p>
    <w:p w:rsidR="00C55F9A" w:rsidRPr="00236326" w:rsidRDefault="00C55F9A" w:rsidP="00C2645D">
      <w:pPr>
        <w:rPr>
          <w:lang w:val="es-ES"/>
        </w:rPr>
      </w:pPr>
    </w:p>
    <w:p w:rsidR="00736D86" w:rsidRPr="007C79D6" w:rsidRDefault="00C55F9A" w:rsidP="00B348F1">
      <w:pPr>
        <w:pStyle w:val="Heading2"/>
        <w:numPr>
          <w:ilvl w:val="1"/>
          <w:numId w:val="1"/>
        </w:numPr>
        <w:tabs>
          <w:tab w:val="num" w:pos="576"/>
        </w:tabs>
        <w:ind w:left="576"/>
        <w:rPr>
          <w:lang w:val="fr-FR"/>
        </w:rPr>
      </w:pPr>
      <w:bookmarkStart w:id="147" w:name="_Toc358041804"/>
      <w:r>
        <w:rPr>
          <w:lang w:val="fr-FR"/>
        </w:rPr>
        <w:lastRenderedPageBreak/>
        <w:t xml:space="preserve"> </w:t>
      </w:r>
      <w:bookmarkStart w:id="148" w:name="_Toc5708479"/>
      <w:r w:rsidR="00736D86" w:rsidRPr="007C79D6">
        <w:rPr>
          <w:lang w:val="fr-FR"/>
        </w:rPr>
        <w:t xml:space="preserve">Movimiento de </w:t>
      </w:r>
      <w:r>
        <w:rPr>
          <w:lang w:val="fr-FR"/>
        </w:rPr>
        <w:t>D</w:t>
      </w:r>
      <w:r w:rsidR="00736D86" w:rsidRPr="007C79D6">
        <w:rPr>
          <w:lang w:val="fr-FR"/>
        </w:rPr>
        <w:t xml:space="preserve">ispositivos </w:t>
      </w:r>
      <w:r>
        <w:rPr>
          <w:lang w:val="fr-FR"/>
        </w:rPr>
        <w:t>R</w:t>
      </w:r>
      <w:r w:rsidR="00736D86" w:rsidRPr="007C79D6">
        <w:rPr>
          <w:lang w:val="fr-FR"/>
        </w:rPr>
        <w:t>edistribuidos</w:t>
      </w:r>
      <w:bookmarkEnd w:id="147"/>
      <w:bookmarkEnd w:id="148"/>
    </w:p>
    <w:p w:rsidR="00736D86" w:rsidRPr="00E146CB" w:rsidRDefault="00736D86" w:rsidP="00C2645D">
      <w:pPr>
        <w:rPr>
          <w:lang w:val="es-ES"/>
        </w:rPr>
      </w:pPr>
    </w:p>
    <w:p w:rsidR="00736D86" w:rsidRPr="00236326" w:rsidRDefault="00736D86" w:rsidP="00C2645D">
      <w:pPr>
        <w:rPr>
          <w:lang w:val="es-ES"/>
        </w:rPr>
      </w:pPr>
      <w:r w:rsidRPr="00236326">
        <w:rPr>
          <w:lang w:val="es-ES"/>
        </w:rPr>
        <w:t>Al asignar dispositivos redistribuidos, de forma predeterminada Asset DB buscará en todo el proyecto una ubicación adecuada.</w:t>
      </w:r>
    </w:p>
    <w:p w:rsidR="009B415C" w:rsidRPr="00236326" w:rsidRDefault="009B415C" w:rsidP="00C2645D">
      <w:pPr>
        <w:rPr>
          <w:lang w:val="es-ES"/>
        </w:rPr>
      </w:pPr>
    </w:p>
    <w:p w:rsidR="00736D86" w:rsidRPr="00236326" w:rsidRDefault="00F37A54" w:rsidP="00C2645D">
      <w:pPr>
        <w:rPr>
          <w:lang w:val="es-ES"/>
        </w:rPr>
      </w:pPr>
      <w:r w:rsidRPr="00236326">
        <w:rPr>
          <w:lang w:val="es-ES"/>
        </w:rPr>
        <w:t xml:space="preserve">Sin embargo, este movimiento puede limitarse a un sitio, edificio o piso. Es decir, un dispositivo redistribuido únicamente puede distribuirse dentro del sitio, edificio o piso en el cual se encuentra actualmente. Esto se hace seleccionando Solución &gt; Movimiento de dispositivo redistribuido y seleccionando el nivel de restricción que desea hacer cumplir como muestra la </w:t>
      </w:r>
      <w:r w:rsidR="001B3158">
        <w:fldChar w:fldCharType="begin"/>
      </w:r>
      <w:r w:rsidR="001B3158" w:rsidRPr="001B3158">
        <w:rPr>
          <w:lang w:val="es-CO"/>
        </w:rPr>
        <w:instrText xml:space="preserve"> REF _Ref302030334 \r \h  \* MERGEFORMAT </w:instrText>
      </w:r>
      <w:r w:rsidR="001B3158">
        <w:fldChar w:fldCharType="separate"/>
      </w:r>
      <w:r w:rsidR="00CC0D2A" w:rsidRPr="00CC0D2A">
        <w:rPr>
          <w:lang w:val="es-ES"/>
        </w:rPr>
        <w:t>Figura 40</w:t>
      </w:r>
      <w:r w:rsidR="001B3158">
        <w:fldChar w:fldCharType="end"/>
      </w:r>
      <w:r w:rsidRPr="00236326">
        <w:rPr>
          <w:lang w:val="es-ES"/>
        </w:rPr>
        <w:t>.</w:t>
      </w:r>
    </w:p>
    <w:p w:rsidR="00F37A54" w:rsidRPr="00236326" w:rsidRDefault="00F37A54" w:rsidP="00C2645D">
      <w:pPr>
        <w:rPr>
          <w:lang w:val="es-ES"/>
        </w:rPr>
      </w:pPr>
    </w:p>
    <w:p w:rsidR="00F37A54" w:rsidRPr="00AA730F" w:rsidRDefault="00C55F9A" w:rsidP="00C2645D">
      <w:r w:rsidRPr="00C55F9A">
        <w:rPr>
          <w:noProof/>
        </w:rPr>
        <w:drawing>
          <wp:inline distT="0" distB="0" distL="0" distR="0" wp14:anchorId="30A463D4" wp14:editId="0E5B9FA5">
            <wp:extent cx="5274945" cy="3519170"/>
            <wp:effectExtent l="0" t="0" r="1905" b="508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945" cy="3519170"/>
                    </a:xfrm>
                    <a:prstGeom prst="rect">
                      <a:avLst/>
                    </a:prstGeom>
                  </pic:spPr>
                </pic:pic>
              </a:graphicData>
            </a:graphic>
          </wp:inline>
        </w:drawing>
      </w:r>
    </w:p>
    <w:p w:rsidR="00F37A54" w:rsidRPr="004371A0" w:rsidRDefault="00C45D05" w:rsidP="004371A0">
      <w:pPr>
        <w:pStyle w:val="ListParagraph"/>
        <w:rPr>
          <w:sz w:val="16"/>
          <w:szCs w:val="16"/>
        </w:rPr>
      </w:pPr>
      <w:bookmarkStart w:id="149" w:name="_Ref302030334"/>
      <w:r w:rsidRPr="004371A0">
        <w:rPr>
          <w:sz w:val="16"/>
          <w:szCs w:val="16"/>
        </w:rPr>
        <w:t>Restricción del movimiento de dispositivo redistribuido</w:t>
      </w:r>
      <w:bookmarkEnd w:id="149"/>
    </w:p>
    <w:p w:rsidR="00F37A54" w:rsidRPr="00236326" w:rsidRDefault="00F37A54" w:rsidP="00C2645D">
      <w:pPr>
        <w:rPr>
          <w:lang w:val="es-ES"/>
        </w:rPr>
      </w:pPr>
    </w:p>
    <w:p w:rsidR="001C4A08" w:rsidRPr="007C79D6" w:rsidRDefault="00C55F9A" w:rsidP="00B348F1">
      <w:pPr>
        <w:pStyle w:val="Heading2"/>
        <w:numPr>
          <w:ilvl w:val="1"/>
          <w:numId w:val="1"/>
        </w:numPr>
        <w:tabs>
          <w:tab w:val="num" w:pos="576"/>
        </w:tabs>
        <w:ind w:left="576"/>
        <w:rPr>
          <w:lang w:val="fr-FR"/>
        </w:rPr>
      </w:pPr>
      <w:bookmarkStart w:id="150" w:name="_Toc287016673"/>
      <w:bookmarkStart w:id="151" w:name="_Ref302659371"/>
      <w:bookmarkStart w:id="152" w:name="_Toc358041805"/>
      <w:r>
        <w:rPr>
          <w:lang w:val="fr-FR"/>
        </w:rPr>
        <w:t xml:space="preserve"> </w:t>
      </w:r>
      <w:bookmarkStart w:id="153" w:name="_Toc5708480"/>
      <w:r w:rsidR="001C4A08" w:rsidRPr="007C79D6">
        <w:rPr>
          <w:lang w:val="fr-FR"/>
        </w:rPr>
        <w:t xml:space="preserve">Errores de </w:t>
      </w:r>
      <w:r>
        <w:rPr>
          <w:lang w:val="fr-FR"/>
        </w:rPr>
        <w:t>Generación de S</w:t>
      </w:r>
      <w:r w:rsidR="001C4A08" w:rsidRPr="007C79D6">
        <w:rPr>
          <w:lang w:val="fr-FR"/>
        </w:rPr>
        <w:t>olución</w:t>
      </w:r>
      <w:bookmarkEnd w:id="150"/>
      <w:bookmarkEnd w:id="151"/>
      <w:bookmarkEnd w:id="152"/>
      <w:bookmarkEnd w:id="153"/>
    </w:p>
    <w:p w:rsidR="001C4A08" w:rsidRPr="00AA730F" w:rsidRDefault="001C4A08" w:rsidP="00C2645D"/>
    <w:p w:rsidR="001C4A08" w:rsidRPr="00236326" w:rsidRDefault="00F41545" w:rsidP="00C2645D">
      <w:pPr>
        <w:rPr>
          <w:lang w:val="es-ES"/>
        </w:rPr>
      </w:pPr>
      <w:r w:rsidRPr="00236326">
        <w:rPr>
          <w:lang w:val="es-ES"/>
        </w:rPr>
        <w:t xml:space="preserve">Es posible que no todos los dispositivos redistribuidos del parque de impresión existente puedan utilizarse en el nuevo entorno virtual. De igual manera, podría haber dispositivos virtuales a los cuales no pueda asignar un modelo adecuado. Si este es el caso, Architect lo indicará en el cuadro de diálogo que aparece al pulsar el botón del generador de soluciones como muestra la </w:t>
      </w:r>
      <w:r w:rsidR="001B3158">
        <w:fldChar w:fldCharType="begin"/>
      </w:r>
      <w:r w:rsidR="001B3158" w:rsidRPr="001B3158">
        <w:rPr>
          <w:lang w:val="es-CO"/>
        </w:rPr>
        <w:instrText xml:space="preserve"> REF _Ref286991660 \r \h  \* MERGEFORMAT </w:instrText>
      </w:r>
      <w:r w:rsidR="001B3158">
        <w:fldChar w:fldCharType="separate"/>
      </w:r>
      <w:r w:rsidR="00CC0D2A" w:rsidRPr="00CC0D2A">
        <w:rPr>
          <w:lang w:val="es-ES"/>
        </w:rPr>
        <w:t xml:space="preserve">Figura </w:t>
      </w:r>
      <w:r w:rsidR="00CC0D2A" w:rsidRPr="00CC0D2A">
        <w:rPr>
          <w:rFonts w:cs="Arial"/>
          <w:lang w:val="es-ES"/>
        </w:rPr>
        <w:t>41</w:t>
      </w:r>
      <w:r w:rsidR="001B3158">
        <w:fldChar w:fldCharType="end"/>
      </w:r>
      <w:r w:rsidRPr="00236326">
        <w:rPr>
          <w:lang w:val="es-ES"/>
        </w:rPr>
        <w:t>. En este caso, la solución tendrá que modificarse para crear una solución completa.</w:t>
      </w:r>
    </w:p>
    <w:p w:rsidR="001C4A08" w:rsidRPr="00236326" w:rsidRDefault="001C4A08" w:rsidP="00C2645D">
      <w:pPr>
        <w:rPr>
          <w:lang w:val="es-ES"/>
        </w:rPr>
      </w:pPr>
    </w:p>
    <w:p w:rsidR="001209FC" w:rsidRPr="00AA730F" w:rsidRDefault="00C90D59" w:rsidP="00C2645D">
      <w:r>
        <w:rPr>
          <w:noProof/>
        </w:rPr>
        <w:lastRenderedPageBreak/>
        <mc:AlternateContent>
          <mc:Choice Requires="wps">
            <w:drawing>
              <wp:anchor distT="0" distB="0" distL="114300" distR="114300" simplePos="0" relativeHeight="251644416" behindDoc="0" locked="0" layoutInCell="1" allowOverlap="1" wp14:anchorId="009B746F" wp14:editId="66CE7D78">
                <wp:simplePos x="0" y="0"/>
                <wp:positionH relativeFrom="column">
                  <wp:posOffset>2559050</wp:posOffset>
                </wp:positionH>
                <wp:positionV relativeFrom="paragraph">
                  <wp:posOffset>2279650</wp:posOffset>
                </wp:positionV>
                <wp:extent cx="2501900" cy="681990"/>
                <wp:effectExtent l="0" t="0" r="12700" b="2222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0"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1B3158" w:rsidRDefault="00BE2233" w:rsidP="009771EE">
                            <w:pPr>
                              <w:jc w:val="center"/>
                              <w:rPr>
                                <w:lang w:val="es-CO"/>
                              </w:rPr>
                            </w:pPr>
                            <w:r w:rsidRPr="001B3158">
                              <w:rPr>
                                <w:lang w:val="es-CO"/>
                              </w:rPr>
                              <w:t>Indica que no se ha transferido el volumen a algunos recursos físicos.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9B746F" id="Text Box 176" o:spid="_x0000_s1065" type="#_x0000_t202" style="position:absolute;margin-left:201.5pt;margin-top:179.5pt;width:197pt;height:53.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LwgIAABIGAAAOAAAAZHJzL2Uyb0RvYy54bWysVF1P2zAUfZ+0/2D5faQtH2srWtSBOk3q&#10;AA0mnl3HoRGOr2e7bdiv37GTtIXxwrSXxPY99/vce35RV5ptlPMlmQnvH/U4U0ZSXprHCf95P/80&#10;5MwHYXKhyagJf1aeX0w/fjjf2rEa0Ip0rhyDEePHWzvhqxDsOMu8XKlK+COyykBYkKtEwNU9ZrkT&#10;W1ivdDbo9c6yLbncOpLKe7xeNUI+TfaLQslwUxReBaYnHLGF9HXpu4zfbHouxo9O2FUp2zDEP0RR&#10;idLA6c7UlQiCrV35l6mqlI48FeFIUpVRUZRSpRyQTb/3Kpu7lbAq5YLieLsrk/9/ZuX15taxMkfv&#10;Pp9xZkSFJt2rOrAvVLP4hgptrR8DeGcBDTUEQKdsvV2QfPKAZAeYRsEDHStSF66Kf+TKoIgmPO8K&#10;H/1IPA5Oe/1RDyIJ2dmwPxqlzmR7bet8+KqoYvEw4Q6NTRGIzcKH6F+MO0h05kmX+bzUOl0imdSl&#10;dmwjQINQD5KqXlffKW/eQCW4T2TAMyjTPA+7Z5hPlIxWkrMXDrRhW8R9fNpLhl/IYlQ710st5FN0&#10;E+3tQ8RNmxipSoxtM4oVbYqYTuFZq4jR5ocq0LFUyzfSE1IqE/qtl4SOqALFeI9ii99H9R7lJg9o&#10;JM9kwk65Kg25pkovu5I/dSEXDb7llG/yjiUI9bJOVD0edqxcUv4MUjpqBttbOS9R8IXw4VY4TDI4&#10;he0UbvApNKFL1J44W5H7/dZ7xGPAIOVsi80w4f7XWjjFmf5mMHqj/slJXCXpcnL6eYCLO5QsDyVm&#10;XV0SWNfHHrQyHSM+6O5YOKoesMRm0StEwkj4Bk2742Vo9hWWoFSzWQJheVgRFubOym4WI9Hu6wfh&#10;bDsjAdN1Td0OEeNXo9JgE4HsbB1oXqY5ioVuqto2AIsn8bVdknGzHd4Tar/Kp38AAAD//wMAUEsD&#10;BBQABgAIAAAAIQAuJb194AAAAAsBAAAPAAAAZHJzL2Rvd25yZXYueG1sTI/NTsMwEITvSLyDtUhc&#10;EHWgJSEhTsWPyI0DaSWuW9skUWI7ip3WvD3LqdxmNaPZb8ptNCM76tn3zgq4WyXAtJVO9bYVsN+9&#10;3z4C8wGtwtFZLeBHe9hWlxclFsqd7Kc+NqFlVGJ9gQK6EKaCcy87bdCv3KQted9uNhjonFuuZjxR&#10;uRn5fZKk3GBv6UOHk37ttByaxQio85ePyOubNxll1mBchq+6H4S4vorPT8CCjuEchj98QoeKmA5u&#10;scqzUcAmWdOWIGD9kJOgRJZnJA5kpekGeFXy/xuqXwAAAP//AwBQSwECLQAUAAYACAAAACEAtoM4&#10;kv4AAADhAQAAEwAAAAAAAAAAAAAAAAAAAAAAW0NvbnRlbnRfVHlwZXNdLnhtbFBLAQItABQABgAI&#10;AAAAIQA4/SH/1gAAAJQBAAALAAAAAAAAAAAAAAAAAC8BAABfcmVscy8ucmVsc1BLAQItABQABgAI&#10;AAAAIQBcuk+LwgIAABIGAAAOAAAAAAAAAAAAAAAAAC4CAABkcnMvZTJvRG9jLnhtbFBLAQItABQA&#10;BgAIAAAAIQAuJb194AAAAAsBAAAPAAAAAAAAAAAAAAAAABwFAABkcnMvZG93bnJldi54bWxQSwUG&#10;AAAAAAQABADzAAAAKQYAAAAA&#10;" fillcolor="#e3e3e3 [671]" strokeweight=".5pt">
                <v:path arrowok="t"/>
                <v:textbox style="mso-fit-shape-to-text:t">
                  <w:txbxContent>
                    <w:p w:rsidR="00BE2233" w:rsidRPr="001B3158" w:rsidRDefault="00BE2233" w:rsidP="009771EE">
                      <w:pPr>
                        <w:jc w:val="center"/>
                        <w:rPr>
                          <w:lang w:val="es-CO"/>
                        </w:rPr>
                      </w:pPr>
                      <w:r w:rsidRPr="001B3158">
                        <w:rPr>
                          <w:lang w:val="es-CO"/>
                        </w:rPr>
                        <w:t>Indica que no se ha transferido el volumen a algunos recursos físicos.</w:t>
                      </w:r>
                    </w:p>
                  </w:txbxContent>
                </v:textbox>
              </v:shape>
            </w:pict>
          </mc:Fallback>
        </mc:AlternateContent>
      </w:r>
      <w:r w:rsidR="001A39A5">
        <w:rPr>
          <w:noProof/>
        </w:rPr>
        <mc:AlternateContent>
          <mc:Choice Requires="wps">
            <w:drawing>
              <wp:anchor distT="0" distB="0" distL="114300" distR="114300" simplePos="0" relativeHeight="251632128" behindDoc="0" locked="0" layoutInCell="1" allowOverlap="1" wp14:anchorId="4AA7EAC1" wp14:editId="26E5BC6A">
                <wp:simplePos x="0" y="0"/>
                <wp:positionH relativeFrom="column">
                  <wp:posOffset>2086610</wp:posOffset>
                </wp:positionH>
                <wp:positionV relativeFrom="paragraph">
                  <wp:posOffset>1092200</wp:posOffset>
                </wp:positionV>
                <wp:extent cx="894080" cy="201295"/>
                <wp:effectExtent l="38100" t="0" r="20320" b="84455"/>
                <wp:wrapNone/>
                <wp:docPr id="1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4080" cy="2012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E3F9D" id="Straight Arrow Connector 19" o:spid="_x0000_s1026" type="#_x0000_t32" style="position:absolute;margin-left:164.3pt;margin-top:86pt;width:70.4pt;height:15.8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Me5wEAAB0EAAAOAAAAZHJzL2Uyb0RvYy54bWysU9uO0zAQfUfiH6y806QVoDZqukJdLg8r&#10;qCj7AV7Hbqy1PdbYNMnfM3bacFmQEOLFij1z5pwzM9neDNaws8SgwTXFclEVTDoBrXanprj/8u7F&#10;umAhctdyA042xShDcbN7/mzb+1quoAPTSmRUxIW6903Rxejrsgyik5aHBXjpKKgALY90xVPZIu+p&#10;ujXlqqpelz1g6xGEDIFeb6dgscv1lZIiflIqyMhMU5C2mE/M50M6y92W1yfkvtPiIoP/gwrLtSPS&#10;udQtj5x9Rf2klNUCIYCKCwG2BKW0kNkDuVlWv7g5dtzL7IWaE/zcpvD/yoqP5wMy3dLsqD2OW5rR&#10;MSLXpy6yN4jQsz04R30EZMtN6lfvQ02wvTtgciwGd/R3IB4DxcqfgukS/JQ2KLRMGe0/EFVuFZln&#10;Q57EOE9CDpEJelxvXlZrEiQoRI1ZbV4l5pLXqUxi9RjiewmWpY+mCBfJs9aJgp/vQpyAV0ACG5fO&#10;yLV561oWR0+mefJ6IUnx7GQSn23E0cgJ+1kqahiJnDjyqsq9QXbmtGTt43KuQpkJorQxM6jK3v8I&#10;uuQmmMzr+7fAOTszgosz0GoH+DvWOFylqin/6nrymmw/QDse8DpY2sE8hMv/kpb8x3uGf/+rd98A&#10;AAD//wMAUEsDBBQABgAIAAAAIQBwYC2y4AAAAAsBAAAPAAAAZHJzL2Rvd25yZXYueG1sTI/BTsMw&#10;EETvSPyDtUjcqINbkhLiVFAJuBQhAtzdZEki4nVkO23g61lOcFzN6O2bYjPbQRzQh96RhstFAgKp&#10;dk1PrYa31/uLNYgQDTVmcIQavjDApjw9KUzeuCO94KGKrWAIhdxo6GIccylD3aE1YeFGJM4+nLcm&#10;8ulb2XhzZLgdpEqSVFrTE3/ozIjbDuvParJM8e1d9jQ+f6vH7cM072JdXb0Hrc/P5tsbEBHn+FeG&#10;X31Wh5Kd9m6iJohBw1KtU65ykCkexY1Ver0CsdegkmUGsizk/w3lDwAAAP//AwBQSwECLQAUAAYA&#10;CAAAACEAtoM4kv4AAADhAQAAEwAAAAAAAAAAAAAAAAAAAAAAW0NvbnRlbnRfVHlwZXNdLnhtbFBL&#10;AQItABQABgAIAAAAIQA4/SH/1gAAAJQBAAALAAAAAAAAAAAAAAAAAC8BAABfcmVscy8ucmVsc1BL&#10;AQItABQABgAIAAAAIQAFtsMe5wEAAB0EAAAOAAAAAAAAAAAAAAAAAC4CAABkcnMvZTJvRG9jLnht&#10;bFBLAQItABQABgAIAAAAIQBwYC2y4AAAAAsBAAAPAAAAAAAAAAAAAAAAAEEEAABkcnMvZG93bnJl&#10;di54bWxQSwUGAAAAAAQABADzAAAATgU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31104" behindDoc="0" locked="0" layoutInCell="1" allowOverlap="1" wp14:anchorId="37CD42D9" wp14:editId="588A415E">
                <wp:simplePos x="0" y="0"/>
                <wp:positionH relativeFrom="column">
                  <wp:posOffset>2729865</wp:posOffset>
                </wp:positionH>
                <wp:positionV relativeFrom="paragraph">
                  <wp:posOffset>-115570</wp:posOffset>
                </wp:positionV>
                <wp:extent cx="1525905" cy="681990"/>
                <wp:effectExtent l="0" t="0" r="17145" b="2286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5905"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1C4A08">
                            <w:pPr>
                              <w:jc w:val="center"/>
                              <w:rPr>
                                <w:lang w:val="es-ES"/>
                              </w:rPr>
                            </w:pPr>
                            <w:r w:rsidRPr="00236326">
                              <w:rPr>
                                <w:lang w:val="es-ES"/>
                              </w:rPr>
                              <w:t>Indica que no todos los dispositivos virtuales pueden tener un modelo asignado.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CD42D9" id="Text Box 87" o:spid="_x0000_s1066" type="#_x0000_t202" style="position:absolute;margin-left:214.95pt;margin-top:-9.1pt;width:120.15pt;height:5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NfwgIAABAGAAAOAAAAZHJzL2Uyb0RvYy54bWysVN9P2zAQfp+0/8Hy+0haKGsrUtSBOk3q&#10;AA0mnl3HphG2z7PdJt1fv7OTtIXxwrSXxD5/9/u7u7hstCJb4XwFpqCDk5wSYTiUlXkq6M+Hxacx&#10;JT4wUzIFRhR0Jzy9nH38cFHbqRjCGlQpHEEjxk9rW9B1CHaaZZ6vhWb+BKww+CjBaRbw6p6y0rEa&#10;rWuVDfP8PKvBldYBF96j9Lp9pLNkX0rBw62UXgSiCoqxhfR16buK32x2waZPjtl1xbsw2D9EoVll&#10;0One1DULjGxc9ZcpXXEHHmQ44aAzkLLiIuWA2QzyV9ncr5kVKRcsjrf7Mvn/Z5bfbO8cqcqCjj9T&#10;YpjGHj2IJpAv0BAUYX1q66cIu7cIDA3Ksc8pV2+XwJ89QrIjTKvgER3r0Uin4x8zJaiILdjtyx7d&#10;8GhtNBxN8hElHN/Ox4PJJPUlO2hb58NXAZrEQ0EdtjVFwLZLH6J/Nu0h0ZkHVZWLSql0iVQSV8qR&#10;LUMShGaYVNVGf4eylSGR8o4KKEbCtOJxL0bziZDRSnL2woEypMa4T0d5MvziLUa1d71SjD/HikZ7&#10;hxDxpkyMVCS+dhnFirZFTKewUyJilPkhJPYr1fKN9BjnwoRB5yWhI0piMd6j2OEPUb1Huc0DNZJn&#10;MGGvrCsDrq3Sy66Uz33IssV3nPJt3rEEoVk1iaink56VKyh3SEoH7Vh7yxcVFnzJfLhjDucY6Ya7&#10;KdziRyrALkF3omQN7vdb8ojH8cJXSmrcCwX1vzbMCUrUN4ODNxmcncVFki5no89DvLjjl9Xxi9no&#10;K0DWDXALWp6OER9Uf5QO9COusHn0ik/McPSNNO2PV6HdVrgCuZjPEwhXh2Vhae4t72cxEu2heWTO&#10;djMScLpuoN8gbPpqVFpsIpCdbwIsqjRHsdBtVbsG4NpJfO1WZNxrx/eEOizy2R8AAAD//wMAUEsD&#10;BBQABgAIAAAAIQC69NOH4AAAAAoBAAAPAAAAZHJzL2Rvd25yZXYueG1sTI/LTsMwEEX3SPyDNUhs&#10;UOs0Qm2Sxql4iOxYEJDYTu1pEiW2o9hpzd9jVnQ3ozm6c255CHpkZ5pdb42AzToBRkZa1ZtWwNfn&#10;2yoD5jwahaM1JOCHHByq25sSC2Uv5oPOjW9ZDDGuQAGd91PBuZMdaXRrO5GJt5OdNfq4zi1XM15i&#10;uB55miRbrrE38UOHE710JIdm0QLq/Pk98PrhVQa5azAsw3fdD0Lc34WnPTBPwf/D8Kcf1aGKTke7&#10;GOXYKOAxzfOIClhtshRYJLa7JA5HAVmeAq9Kfl2h+gUAAP//AwBQSwECLQAUAAYACAAAACEAtoM4&#10;kv4AAADhAQAAEwAAAAAAAAAAAAAAAAAAAAAAW0NvbnRlbnRfVHlwZXNdLnhtbFBLAQItABQABgAI&#10;AAAAIQA4/SH/1gAAAJQBAAALAAAAAAAAAAAAAAAAAC8BAABfcmVscy8ucmVsc1BLAQItABQABgAI&#10;AAAAIQCaPENfwgIAABAGAAAOAAAAAAAAAAAAAAAAAC4CAABkcnMvZTJvRG9jLnhtbFBLAQItABQA&#10;BgAIAAAAIQC69NOH4AAAAAoBAAAPAAAAAAAAAAAAAAAAABwFAABkcnMvZG93bnJldi54bWxQSwUG&#10;AAAAAAQABADzAAAAKQYAAAAA&#10;" fillcolor="#e3e3e3 [671]" strokeweight=".5pt">
                <v:path arrowok="t"/>
                <v:textbox style="mso-fit-shape-to-text:t">
                  <w:txbxContent>
                    <w:p w:rsidR="00BE2233" w:rsidRPr="00236326" w:rsidRDefault="00BE2233" w:rsidP="001C4A08">
                      <w:pPr>
                        <w:jc w:val="center"/>
                        <w:rPr>
                          <w:lang w:val="es-ES"/>
                        </w:rPr>
                      </w:pPr>
                      <w:r w:rsidRPr="00236326">
                        <w:rPr>
                          <w:lang w:val="es-ES"/>
                        </w:rPr>
                        <w:t>Indica que no todos los dispositivos virtuales pueden tener un modelo asignado.</w:t>
                      </w:r>
                    </w:p>
                  </w:txbxContent>
                </v:textbox>
              </v:shape>
            </w:pict>
          </mc:Fallback>
        </mc:AlternateContent>
      </w:r>
      <w:r w:rsidR="00A00B66">
        <w:rPr>
          <w:noProof/>
        </w:rPr>
        <mc:AlternateContent>
          <mc:Choice Requires="wps">
            <w:drawing>
              <wp:anchor distT="0" distB="0" distL="114300" distR="114300" simplePos="0" relativeHeight="251630080" behindDoc="0" locked="0" layoutInCell="1" allowOverlap="1" wp14:anchorId="4AFA9860" wp14:editId="0AB483EE">
                <wp:simplePos x="0" y="0"/>
                <wp:positionH relativeFrom="column">
                  <wp:posOffset>2983230</wp:posOffset>
                </wp:positionH>
                <wp:positionV relativeFrom="paragraph">
                  <wp:posOffset>699135</wp:posOffset>
                </wp:positionV>
                <wp:extent cx="1543685" cy="681990"/>
                <wp:effectExtent l="0" t="0" r="18415" b="2286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1C4A08">
                            <w:pPr>
                              <w:jc w:val="center"/>
                              <w:rPr>
                                <w:lang w:val="es-ES"/>
                              </w:rPr>
                            </w:pPr>
                            <w:r w:rsidRPr="00236326">
                              <w:rPr>
                                <w:lang w:val="es-ES"/>
                              </w:rPr>
                              <w:t>Indica que todos los recursos redistribuidos no pueden utilizarse en el nuevo entorno.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FA9860" id="Text Box 62" o:spid="_x0000_s1067" type="#_x0000_t202" style="position:absolute;margin-left:234.9pt;margin-top:55.05pt;width:121.55pt;height:53.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9swAIAABAGAAAOAAAAZHJzL2Uyb0RvYy54bWysVEtPGzEQvlfqf7B8L5uEJE1WbFAKSlUp&#10;BVSoODtem6ywPa7tZDf99R17Nw8oF6pedu3xN+9v5uKy0YpshfMVmIL2z3qUCMOhrMxTQX8+LD5N&#10;KPGBmZIpMKKgO+Hp5ezjh4va5mIAa1ClcASNGJ/XtqDrEGyeZZ6vhWb+DKww+CjBaRbw6p6y0rEa&#10;rWuVDXq9cVaDK60DLrxH6XX7SGfJvpSCh1spvQhEFRRjC+nr0ncVv9nsguVPjtl1xbsw2D9EoVll&#10;0OnB1DULjGxc9ZcpXXEHHmQ446AzkLLiIuWA2fR7r7K5XzMrUi5YHG8PZfL/zyy/2d45UpUFHQ8o&#10;MUxjjx5EE8gXaAiKsD619TnC7i0CQ4Ny7HPK1dsl8GePkOwE0yp4RMd6NNLp+MdMCSpiC3aHskc3&#10;PFobDc/HkxElHN/Gk/50mvqSHbWt8+GrAE3ioaAO25oiYNulD9E/y/eQ6MyDqspFpVS6RCqJK+XI&#10;liEJQjNIqmqjv0PZypBIvY4KKEbCtOLJXozmEyGjleTshQNlSI1xn496yfCLtxjVwfVKMf4cKxrt&#10;HUPEmzIxUpH42mUUK9oWMZ3CTomIUeaHkNivVMs30mOcCxP6nZeEjiiJxXiPYoc/RvUe5TYP1Eie&#10;wYSDsq4MuLZKL7tSPu9Dli2+45Rv844lCM2qSUQdplZF0QrKHZLSQTvW3vJFhQVfMh/umMM5Rrrh&#10;bgq3+JEKsEvQnShZg/v9ljzicbzwlZIa90JB/a8Nc4IS9c3g4E37QwyAhHQZjj4P8OJOX1anL2aj&#10;rwBZ18ctaHk6RnxQ+6N0oB9xhc2jV3xihqNvpOn+eBXabYUrkIv5PIFwdVgWlube8v0sRqI9NI/M&#10;2W5GAk7XDew3CMtfjUqLTQSy802ARZXm6FjVrgG4dhJfuxUZ99rpPaGOi3z2BwAA//8DAFBLAwQU&#10;AAYACAAAACEAGhNN4OAAAAALAQAADwAAAGRycy9kb3ducmV2LnhtbEyPT0+EMBTE7yZ+h+aZeDFu&#10;gegiSNn4J3LzIG6y125bgUBfCS279dv7POlxMpOZ31S7aCd2MosfHApINwkwg8rpATsB+8+32wdg&#10;PkjUcnJoBHwbD7v68qKSpXZn/DCnNnSMStCXUkAfwlxy7lVvrPQbNxsk78stVgaSS8f1Is9Ubiee&#10;JcmWWzkgLfRyNi+9UWO7WgFN8fweeXPzqqLKWxnX8dAMoxDXV/HpEVgwMfyF4Ref0KEmpqNbUXs2&#10;CbjbFoQeyEiTFBgl8jQrgB0FZGl+D7yu+P8P9Q8AAAD//wMAUEsBAi0AFAAGAAgAAAAhALaDOJL+&#10;AAAA4QEAABMAAAAAAAAAAAAAAAAAAAAAAFtDb250ZW50X1R5cGVzXS54bWxQSwECLQAUAAYACAAA&#10;ACEAOP0h/9YAAACUAQAACwAAAAAAAAAAAAAAAAAvAQAAX3JlbHMvLnJlbHNQSwECLQAUAAYACAAA&#10;ACEAEQ3vbMACAAAQBgAADgAAAAAAAAAAAAAAAAAuAgAAZHJzL2Uyb0RvYy54bWxQSwECLQAUAAYA&#10;CAAAACEAGhNN4OAAAAALAQAADwAAAAAAAAAAAAAAAAAaBQAAZHJzL2Rvd25yZXYueG1sUEsFBgAA&#10;AAAEAAQA8wAAACcGAAAAAA==&#10;" fillcolor="#e3e3e3 [671]" strokeweight=".5pt">
                <v:path arrowok="t"/>
                <v:textbox style="mso-fit-shape-to-text:t">
                  <w:txbxContent>
                    <w:p w:rsidR="00BE2233" w:rsidRPr="00236326" w:rsidRDefault="00BE2233" w:rsidP="001C4A08">
                      <w:pPr>
                        <w:jc w:val="center"/>
                        <w:rPr>
                          <w:lang w:val="es-ES"/>
                        </w:rPr>
                      </w:pPr>
                      <w:r w:rsidRPr="00236326">
                        <w:rPr>
                          <w:lang w:val="es-ES"/>
                        </w:rPr>
                        <w:t>Indica que todos los recursos redistribuidos no pueden utilizarse en el nuevo entorno.</w:t>
                      </w:r>
                    </w:p>
                  </w:txbxContent>
                </v:textbox>
              </v:shape>
            </w:pict>
          </mc:Fallback>
        </mc:AlternateContent>
      </w:r>
      <w:r w:rsidR="00A00B66">
        <w:rPr>
          <w:noProof/>
        </w:rPr>
        <mc:AlternateContent>
          <mc:Choice Requires="wps">
            <w:drawing>
              <wp:anchor distT="0" distB="0" distL="114300" distR="114300" simplePos="0" relativeHeight="251642368" behindDoc="0" locked="0" layoutInCell="1" allowOverlap="1" wp14:anchorId="4A35E7E6" wp14:editId="110E435D">
                <wp:simplePos x="0" y="0"/>
                <wp:positionH relativeFrom="column">
                  <wp:posOffset>2714625</wp:posOffset>
                </wp:positionH>
                <wp:positionV relativeFrom="paragraph">
                  <wp:posOffset>1501140</wp:posOffset>
                </wp:positionV>
                <wp:extent cx="1543685" cy="681990"/>
                <wp:effectExtent l="0" t="0" r="18415" b="2286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1B3158" w:rsidRDefault="00BE2233" w:rsidP="001209FC">
                            <w:pPr>
                              <w:jc w:val="center"/>
                              <w:rPr>
                                <w:lang w:val="es-CO"/>
                              </w:rPr>
                            </w:pPr>
                            <w:r w:rsidRPr="001B3158">
                              <w:rPr>
                                <w:lang w:val="es-CO"/>
                              </w:rPr>
                              <w:t>Indica que no se ha asignado un destino a algunos recursos físicos.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35E7E6" id="Text Box 173" o:spid="_x0000_s1068" type="#_x0000_t202" style="position:absolute;margin-left:213.75pt;margin-top:118.2pt;width:121.55pt;height:53.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7QwAIAABIGAAAOAAAAZHJzL2Uyb0RvYy54bWysVN9P2zAQfp+0/8Hy+0hbWlYiUtSBOk3q&#10;AA0mnl3HphG2z7PdJt1fv7OTtIXxwrSXxPZ99/u7u7hstCJb4XwFpqDDkwElwnAoK/NU0J8Pi09T&#10;SnxgpmQKjCjoTnh6Ofv44aK2uRjBGlQpHEEjxue1Leg6BJtnmedroZk/ASsMCiU4zQJe3VNWOlaj&#10;da2y0WBwltXgSuuAC+/x9boV0lmyL6Xg4VZKLwJRBcXYQvq69F3Fbza7YPmTY3Zd8S4M9g9RaFYZ&#10;dLo3dc0CIxtX/WVKV9yBBxlOOOgMpKy4SDlgNsPBq2zu18yKlAsWx9t9mfz/M8tvtneOVCX27vMp&#10;JYZpbNKDaAL5Ag2Jb1ih2vocgfcWoaFBAaJTtt4ugT97hGRHmFbBIzpWpJFOxz/mSlARm7DbFz76&#10;4dHaZHx6Np1QwlF2Nh2en6fOZAdt63z4KkCTeCiow8amCNh26UP0z/IeEp15UFW5qJRKl0gmcaUc&#10;2TKkQWhGSVVt9Hco2zek0qAjAz4jZdrnaf+M5hMlo5Xk7IUDZUiNcZ9OBsnwC1mMau96pRh/jhWN&#10;9g4h4k2ZGKlIjO0yihVti5hOYadExCjzQ0jsWKrlG+kxzoUJw85LQkeUxGK8R7HDH6J6j3KbB2ok&#10;z2DCXllXBlxbpZddKZ/7kGWL7zjl27xjCUKzahJVxwkan1ZQ7pCUDtrB9pYvKiz4kvlwxxxOMtIN&#10;t1O4xY9UgF2C7kTJGtzvt94jHgcMpZTUuBkK6n9tmBOUqG8GR+98OB7HVZIu48nnEV7csWR1LDEb&#10;fQXIuiHuQcvTMeKD6o/SgX7EJTaPXlHEDEffSNP+eBXafYVLkIv5PIFweVgWlube8n4WI9Eemkfm&#10;bDcjAafrBvodwvJXo9JiE4HsfBNgUaU5OlS1awAunsTXbknGzXZ8T6jDKp/9AQAA//8DAFBLAwQU&#10;AAYACAAAACEAfpzrPeEAAAALAQAADwAAAGRycy9kb3ducmV2LnhtbEyPTU+EMBRF9yb+h+aZuDFO&#10;ERBGpEz8iOxciJPM9k15AoG2hJaZ+u+tK12+3JN7zyt3Xk3sRIsdjBZwt4mAkZamHXQnYP/5drsF&#10;Zh3qFiejScA3WdhVlxclFq056w86Na5joUTbAgX0zs0F51b2pNBuzEw6ZF9mUejCuXS8XfAcytXE&#10;4yjKuMJBh4UeZ3rpSY7NqgTUD8/vntc3r9LLvEG/jod6GIW4vvJPj8AcefcHw69+UIcqOB3NqlvL&#10;JgFpnN8HVECcZCmwQGR5lAE7CkjSZAu8Kvn/H6ofAAAA//8DAFBLAQItABQABgAIAAAAIQC2gziS&#10;/gAAAOEBAAATAAAAAAAAAAAAAAAAAAAAAABbQ29udGVudF9UeXBlc10ueG1sUEsBAi0AFAAGAAgA&#10;AAAhADj9If/WAAAAlAEAAAsAAAAAAAAAAAAAAAAALwEAAF9yZWxzLy5yZWxzUEsBAi0AFAAGAAgA&#10;AAAhAOosLtDAAgAAEgYAAA4AAAAAAAAAAAAAAAAALgIAAGRycy9lMm9Eb2MueG1sUEsBAi0AFAAG&#10;AAgAAAAhAH6c6z3hAAAACwEAAA8AAAAAAAAAAAAAAAAAGgUAAGRycy9kb3ducmV2LnhtbFBLBQYA&#10;AAAABAAEAPMAAAAoBgAAAAA=&#10;" fillcolor="#e3e3e3 [671]" strokeweight=".5pt">
                <v:path arrowok="t"/>
                <v:textbox style="mso-fit-shape-to-text:t">
                  <w:txbxContent>
                    <w:p w:rsidR="00BE2233" w:rsidRPr="001B3158" w:rsidRDefault="00BE2233" w:rsidP="001209FC">
                      <w:pPr>
                        <w:jc w:val="center"/>
                        <w:rPr>
                          <w:lang w:val="es-CO"/>
                        </w:rPr>
                      </w:pPr>
                      <w:r w:rsidRPr="001B3158">
                        <w:rPr>
                          <w:lang w:val="es-CO"/>
                        </w:rPr>
                        <w:t>Indica que no se ha asignado un destino a algunos recursos físicos.</w:t>
                      </w:r>
                    </w:p>
                  </w:txbxContent>
                </v:textbox>
              </v:shape>
            </w:pict>
          </mc:Fallback>
        </mc:AlternateContent>
      </w:r>
      <w:r w:rsidR="00A00B66">
        <w:rPr>
          <w:noProof/>
        </w:rPr>
        <mc:AlternateContent>
          <mc:Choice Requires="wps">
            <w:drawing>
              <wp:anchor distT="0" distB="0" distL="114300" distR="114300" simplePos="0" relativeHeight="251648512" behindDoc="0" locked="0" layoutInCell="1" allowOverlap="1" wp14:anchorId="6B3B1455" wp14:editId="54880101">
                <wp:simplePos x="0" y="0"/>
                <wp:positionH relativeFrom="column">
                  <wp:posOffset>1850390</wp:posOffset>
                </wp:positionH>
                <wp:positionV relativeFrom="paragraph">
                  <wp:posOffset>2198370</wp:posOffset>
                </wp:positionV>
                <wp:extent cx="707390" cy="413385"/>
                <wp:effectExtent l="38100" t="38100" r="16510" b="24765"/>
                <wp:wrapNone/>
                <wp:docPr id="181"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07390" cy="4133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5D0D7" id="Straight Arrow Connector 181" o:spid="_x0000_s1026" type="#_x0000_t32" style="position:absolute;margin-left:145.7pt;margin-top:173.1pt;width:55.7pt;height:32.5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wd7wEAACkEAAAOAAAAZHJzL2Uyb0RvYy54bWysU02P0zAQvSPxHyzfadItsCVqukJdPg4r&#10;qChw9zp2Y63jscamSf89YycN3xJCXEa2Z97MezPjzc3QWXZSGAy4mi8XJWfKSWiMO9b808fXT9ac&#10;hShcIyw4VfOzCvxm+/jRpveVuoIWbKOQURIXqt7XvI3RV0URZKs6ERbglSOnBuxEpCseiwZFT9k7&#10;W1yV5fOiB2w8glQh0Ovt6OTbnF9rJeN7rYOKzNacuMVsMdv7ZIvtRlRHFL41cqIh/oFFJ4yjonOq&#10;WxEF+4Lml1SdkQgBdFxI6ArQ2kiVNZCaZfmTmkMrvMpaqDnBz20K/y+tfHfaIzMNzW695MyJjoZ0&#10;iCjMsY3sJSL0bAfOUSMBWYqhjvU+VATcuT0mzXJwB38H8iGQr/jBmS7Bj2GDxo5pa/xbKsbz6XM6&#10;pRTUCDbkqZznqaghMkmP1+X16gXNTpLr6XK1Wj9LHApRpYQJ7DHENwo6lg41DxP7mfZYQpzuQhyB&#10;F0ACW5dsFMa+cg2LZ0/6RZI9FUn+rGmUkQXFs1Uj9oPS1DwiOdbIa6t2FtlJ0MI1D7ldRNU6ikwQ&#10;baydQWXW/kfQFJtgKq/y3wLn6FwRXJyBnXGAv6sahwtVPcZfVI9ak+x7aM57vIyY9jEPYfo7aeG/&#10;v2f4tx++/QoAAP//AwBQSwMEFAAGAAgAAAAhAD64oHzhAAAACwEAAA8AAABkcnMvZG93bnJldi54&#10;bWxMj8FOwzAMhu9IvENkJG4saVcKK00nhMQkJHZg48AxbUxb1jhVk23l7TEnuNnyp9/fX65nN4gT&#10;TqH3pCFZKBBIjbc9tRre98839yBCNGTN4Ak1fGOAdXV5UZrC+jO94WkXW8EhFAqjoYtxLKQMTYfO&#10;hIUfkfj26SdnIq9TK+1kzhzuBpkqlUtneuIPnRnxqcPmsDs6Dfssb25Xdxv19bqpt3X6YuPhI2p9&#10;fTU/PoCIOMc/GH71WR0qdqr9kWwQg4Z0lWSMalhmeQqCiUylXKbmIUmWIKtS/u9Q/QAAAP//AwBQ&#10;SwECLQAUAAYACAAAACEAtoM4kv4AAADhAQAAEwAAAAAAAAAAAAAAAAAAAAAAW0NvbnRlbnRfVHlw&#10;ZXNdLnhtbFBLAQItABQABgAIAAAAIQA4/SH/1gAAAJQBAAALAAAAAAAAAAAAAAAAAC8BAABfcmVs&#10;cy8ucmVsc1BLAQItABQABgAIAAAAIQBNV7wd7wEAACkEAAAOAAAAAAAAAAAAAAAAAC4CAABkcnMv&#10;ZTJvRG9jLnhtbFBLAQItABQABgAIAAAAIQA+uKB84QAAAAsBAAAPAAAAAAAAAAAAAAAAAEkEAABk&#10;cnMvZG93bnJldi54bWxQSwUGAAAAAAQABADzAAAAVwU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38272" behindDoc="0" locked="0" layoutInCell="1" allowOverlap="1" wp14:anchorId="1AB058D0" wp14:editId="7A4BD7EF">
                <wp:simplePos x="0" y="0"/>
                <wp:positionH relativeFrom="column">
                  <wp:posOffset>1630045</wp:posOffset>
                </wp:positionH>
                <wp:positionV relativeFrom="paragraph">
                  <wp:posOffset>475615</wp:posOffset>
                </wp:positionV>
                <wp:extent cx="1099185" cy="523875"/>
                <wp:effectExtent l="38100" t="0" r="24765" b="6667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99185"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2DFC3" id="Straight Arrow Connector 20" o:spid="_x0000_s1026" type="#_x0000_t32" style="position:absolute;margin-left:128.35pt;margin-top:37.45pt;width:86.55pt;height:41.2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YN5wEAAB4EAAAOAAAAZHJzL2Uyb0RvYy54bWysU9uO0zAQfUfiHyy/0yRFhW7UdIW6XB5W&#10;UFH4AK9jN9b6prFpkr9n7KThKoQQL1bsmXPmnJnJ7nYwmlwEBOVsQ6tVSYmw3LXKnhv6+dObZ1tK&#10;QmS2ZdpZ0dBRBHq7f/pk1/tarF3ndCuAIIkNde8b2sXo66IIvBOGhZXzwmJQOjAs4hXORQusR3aj&#10;i3VZvih6B60Hx0UI+Ho3Bek+80spePwgZRCR6IaitphPyOdDOov9jtVnYL5TfJbB/kGFYcpi0YXq&#10;jkVGvoD6hcooDi44GVfcmcJJqbjIHtBNVf7k5tQxL7IXbE7wS5vC/6Pl7y9HIKpt6BrbY5nBGZ0i&#10;MHXuInkF4HpycNZiHx0QTMF+9T7UCDvYIyTHfLAnf+/4Y8BY8UMwXYKf0gYJhkit/Dtck9wqNE+G&#10;PIlxmYQYIuH4WJU3N9V2QwnH2Gb9fPtyk0oXrE48qayHEN8KZ0j6aGiYNS9ipxrsch/iBLwCEljb&#10;dEam9Gvbkjh6dM2S2blIimcrk/rsI45aTNiPQmLHksrsI++qOGggF4Zb1j5WCwtmJohUWi+g8s+g&#10;OTfBRN7fvwUu2bmis3EBGmUd/K5qHK5S5ZR/dT15TbYfXDse4TpZXMI8hPmHSVv+/T3Dv/3W+68A&#10;AAD//wMAUEsDBBQABgAIAAAAIQBBbJ5s3gAAAAoBAAAPAAAAZHJzL2Rvd25yZXYueG1sTI9BT4Qw&#10;EIXvJv6HZky8uUUCi4uUjW6iXjRG1HuXjkCkU9KWXfTXO570OJkv33uv2i52FAf0YXCk4HKVgEBq&#10;nRmoU/D2endxBSJETUaPjlDBFwbY1qcnlS6NO9ILHprYCZZQKLWCPsaplDK0PVodVm5C4t+H81ZH&#10;Pn0njddHlttRpkmyllYPxAm9nnDXY/vZzJYtvrstnqbn7/Rhdz8vj7Ft8veg1PnZcnMNIuIS/2D4&#10;rc/VoeZOezeTCWJUkObrglEFRbYBwUCWbnjLnsm8yEDWlfw/of4BAAD//wMAUEsBAi0AFAAGAAgA&#10;AAAhALaDOJL+AAAA4QEAABMAAAAAAAAAAAAAAAAAAAAAAFtDb250ZW50X1R5cGVzXS54bWxQSwEC&#10;LQAUAAYACAAAACEAOP0h/9YAAACUAQAACwAAAAAAAAAAAAAAAAAvAQAAX3JlbHMvLnJlbHNQSwEC&#10;LQAUAAYACAAAACEAbdpWDecBAAAeBAAADgAAAAAAAAAAAAAAAAAuAgAAZHJzL2Uyb0RvYy54bWxQ&#10;SwECLQAUAAYACAAAACEAQWyebN4AAAAKAQAADwAAAAAAAAAAAAAAAABBBAAAZHJzL2Rvd25yZXYu&#10;eG1sUEsFBgAAAAAEAAQA8wAAAEwFAAAAAA==&#10;" strokecolor="black [3200]" strokeweight="1pt">
                <v:stroke endarrow="open" endcap="square"/>
                <o:lock v:ext="edit" shapetype="f"/>
              </v:shape>
            </w:pict>
          </mc:Fallback>
        </mc:AlternateContent>
      </w:r>
      <w:r w:rsidR="00A00B66">
        <w:rPr>
          <w:noProof/>
        </w:rPr>
        <mc:AlternateContent>
          <mc:Choice Requires="wps">
            <w:drawing>
              <wp:anchor distT="0" distB="0" distL="114300" distR="114300" simplePos="0" relativeHeight="251666944" behindDoc="0" locked="0" layoutInCell="1" allowOverlap="1" wp14:anchorId="07BC7D88" wp14:editId="65288F57">
                <wp:simplePos x="0" y="0"/>
                <wp:positionH relativeFrom="column">
                  <wp:posOffset>1701800</wp:posOffset>
                </wp:positionH>
                <wp:positionV relativeFrom="paragraph">
                  <wp:posOffset>1712595</wp:posOffset>
                </wp:positionV>
                <wp:extent cx="1009650" cy="65405"/>
                <wp:effectExtent l="38100" t="38100" r="19050" b="106045"/>
                <wp:wrapNone/>
                <wp:docPr id="174" name="Straight Arrow Connector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9650" cy="654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47349" id="Straight Arrow Connector 174" o:spid="_x0000_s1026" type="#_x0000_t32" style="position:absolute;margin-left:134pt;margin-top:134.85pt;width:79.5pt;height:5.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6I5wEAAB8EAAAOAAAAZHJzL2Uyb0RvYy54bWysU9uO0zAQfUfiHyy/s0lX2wJR0xXqcnlY&#10;QUXhA7yO3Vhre6yxadK/Z+y04SqEEC9W7JlzzpyZyfp2dJYdFUYDvuWLq5oz5SV0xh9a/vnTm2cv&#10;OItJ+E5Y8KrlJxX57ebpk/UQGnUNPdhOISMSH5shtLxPKTRVFWWvnIhXEJSnoAZ0ItEVD1WHYiB2&#10;Z6vrul5VA2AXEKSKkV7vpiDfFH6tlUwftI4qMdtyqi2VE8v5kM9qsxbNAUXojTyXIf6hCieMJ9GZ&#10;6k4kwb6g+YXKGYkQQacrCa4CrY1UxQO5WdQ/udn3IqjihZoTw9ym+P9o5fvjDpnpaHbPbzjzwtGQ&#10;9gmFOfSJvUKEgW3Be2okIMs51LEhxIaAW7/D7FmOfh/uQT5GilU/BPMlhilt1OiYtia8I7HSLLLP&#10;xjKL0zwLNSYm6XFR1y9XSxqZpNhqeVMvs3IlmkyTVQPG9FaBY/mj5fFc81zsJCGO9zFNwAsgg63P&#10;ZxLGvvYdS6dArkU2exbJ8eJkKr7YSCerJuxHpalluchioyyr2lpkR0Fr1j0uZhbKzBBtrJ1B9Z9B&#10;59wMU2WB/xY4ZxdF8GkGOuMBf6eaxkupesq/uJ68ZtsP0J12eBksbWEZwvmPyWv+/b3Av/3Xm68A&#10;AAD//wMAUEsDBBQABgAIAAAAIQCvKXSy3wAAAAsBAAAPAAAAZHJzL2Rvd25yZXYueG1sTI9BT8Mw&#10;DIXvSPyHyEjcWEIFa1eaTjAJuDAhyrhnrWkrGqdK0q3w6/FOcLOfn56/V6xnO4gD+tA70nC9UCCQ&#10;atf01GrYvT9eZSBCNNSYwRFq+MYA6/L8rDB54470hocqtoJDKORGQxfjmEsZ6g6tCQs3IvHt03lr&#10;Iq++lY03Rw63g0yUWkpreuIPnRlx02H9VU2WU3z7kG7H15/kefM0zS+xrm4/gtaXF/P9HYiIc/wz&#10;wwmf0aFkpr2bqAli0JAsM+4ST8MqBcGOmyRlZc9KphTIspD/O5S/AAAA//8DAFBLAQItABQABgAI&#10;AAAAIQC2gziS/gAAAOEBAAATAAAAAAAAAAAAAAAAAAAAAABbQ29udGVudF9UeXBlc10ueG1sUEsB&#10;Ai0AFAAGAAgAAAAhADj9If/WAAAAlAEAAAsAAAAAAAAAAAAAAAAALwEAAF9yZWxzLy5yZWxzUEsB&#10;Ai0AFAAGAAgAAAAhAPUeTojnAQAAHwQAAA4AAAAAAAAAAAAAAAAALgIAAGRycy9lMm9Eb2MueG1s&#10;UEsBAi0AFAAGAAgAAAAhAK8pdLLfAAAACwEAAA8AAAAAAAAAAAAAAAAAQQQAAGRycy9kb3ducmV2&#10;LnhtbFBLBQYAAAAABAAEAPMAAABNBQAAAAA=&#10;" strokecolor="black [3200]" strokeweight="1pt">
                <v:stroke endarrow="open" endcap="square"/>
                <o:lock v:ext="edit" shapetype="f"/>
              </v:shape>
            </w:pict>
          </mc:Fallback>
        </mc:AlternateContent>
      </w:r>
      <w:r w:rsidR="006944C0" w:rsidRPr="00236326">
        <w:rPr>
          <w:noProof/>
        </w:rPr>
        <w:drawing>
          <wp:inline distT="0" distB="0" distL="0" distR="0" wp14:anchorId="600FDAA4" wp14:editId="5B439DD8">
            <wp:extent cx="3446445" cy="2749550"/>
            <wp:effectExtent l="0" t="0" r="1905" b="0"/>
            <wp:docPr id="35" name="Picture 172" descr="Z:\Asset DB\Support\User Manuals\WIP\English 3.8\Screen Shots\Figur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sset DB\Support\User Manuals\WIP\English 3.8\Screen Shots\Figure 31.jpg"/>
                    <pic:cNvPicPr>
                      <a:picLocks noChangeAspect="1" noChangeArrowheads="1"/>
                    </pic:cNvPicPr>
                  </pic:nvPicPr>
                  <pic:blipFill>
                    <a:blip r:embed="rId60" cstate="print"/>
                    <a:stretch>
                      <a:fillRect/>
                    </a:stretch>
                  </pic:blipFill>
                  <pic:spPr bwMode="auto">
                    <a:xfrm>
                      <a:off x="0" y="0"/>
                      <a:ext cx="3449020" cy="2751604"/>
                    </a:xfrm>
                    <a:prstGeom prst="rect">
                      <a:avLst/>
                    </a:prstGeom>
                    <a:noFill/>
                    <a:ln>
                      <a:noFill/>
                    </a:ln>
                  </pic:spPr>
                </pic:pic>
              </a:graphicData>
            </a:graphic>
          </wp:inline>
        </w:drawing>
      </w:r>
    </w:p>
    <w:p w:rsidR="005C3540" w:rsidRPr="004371A0" w:rsidRDefault="001C4A08" w:rsidP="004371A0">
      <w:pPr>
        <w:pStyle w:val="ListParagraph"/>
        <w:rPr>
          <w:sz w:val="16"/>
          <w:szCs w:val="16"/>
        </w:rPr>
      </w:pPr>
      <w:bookmarkStart w:id="154" w:name="_Ref286991660"/>
      <w:r w:rsidRPr="004371A0">
        <w:rPr>
          <w:sz w:val="16"/>
          <w:szCs w:val="16"/>
        </w:rPr>
        <w:t>Ventana Generador de soluciones</w:t>
      </w:r>
      <w:bookmarkEnd w:id="154"/>
    </w:p>
    <w:p w:rsidR="00B9116A" w:rsidRPr="00AA730F" w:rsidRDefault="00B9116A" w:rsidP="00C2645D"/>
    <w:p w:rsidR="009771EE" w:rsidRPr="00236326" w:rsidRDefault="009771EE" w:rsidP="00C2645D">
      <w:pPr>
        <w:rPr>
          <w:lang w:val="es-ES"/>
        </w:rPr>
      </w:pPr>
      <w:r w:rsidRPr="00236326">
        <w:rPr>
          <w:lang w:val="es-ES"/>
        </w:rPr>
        <w:t>Puede obtenerse información adicional detallando los dispositivos específicos con dichos errores haciendo clic en el botón Mostrar detalles.</w:t>
      </w:r>
    </w:p>
    <w:p w:rsidR="009771EE" w:rsidRPr="00236326" w:rsidRDefault="009771EE" w:rsidP="00C2645D">
      <w:pPr>
        <w:rPr>
          <w:lang w:val="es-ES"/>
        </w:rPr>
      </w:pPr>
    </w:p>
    <w:p w:rsidR="009B415C" w:rsidRPr="00236326" w:rsidRDefault="009B415C" w:rsidP="00C2645D">
      <w:pPr>
        <w:rPr>
          <w:lang w:val="es-ES"/>
        </w:rPr>
      </w:pPr>
      <w:r w:rsidRPr="00236326">
        <w:rPr>
          <w:lang w:val="es-ES"/>
        </w:rPr>
        <w:t xml:space="preserve">Estos errores del generador de soluciones también se muestran en la vista de tabla. La columna de estado mostrará </w:t>
      </w:r>
      <w:r w:rsidR="00473AEF">
        <w:rPr>
          <w:lang w:val="es-ES"/>
        </w:rPr>
        <w:t>“</w:t>
      </w:r>
      <w:r w:rsidRPr="00236326">
        <w:rPr>
          <w:lang w:val="es-ES"/>
        </w:rPr>
        <w:t>OK</w:t>
      </w:r>
      <w:r w:rsidR="00473AEF">
        <w:rPr>
          <w:lang w:val="es-ES"/>
        </w:rPr>
        <w:t>”</w:t>
      </w:r>
      <w:r w:rsidRPr="00236326">
        <w:rPr>
          <w:lang w:val="es-ES"/>
        </w:rPr>
        <w:t xml:space="preserve"> para los recursos donde no existan errores o </w:t>
      </w:r>
      <w:r w:rsidR="00473AEF">
        <w:rPr>
          <w:lang w:val="es-ES"/>
        </w:rPr>
        <w:t>“</w:t>
      </w:r>
      <w:r w:rsidRPr="00236326">
        <w:rPr>
          <w:lang w:val="es-ES"/>
        </w:rPr>
        <w:t>Error</w:t>
      </w:r>
      <w:r w:rsidR="00473AEF">
        <w:rPr>
          <w:lang w:val="es-ES"/>
        </w:rPr>
        <w:t>”</w:t>
      </w:r>
      <w:r w:rsidRPr="00236326">
        <w:rPr>
          <w:lang w:val="es-ES"/>
        </w:rPr>
        <w:t xml:space="preserve"> para aquellos que necesiten modificaciones para poder generar una solución completa.</w:t>
      </w:r>
    </w:p>
    <w:p w:rsidR="000C51BE" w:rsidRPr="00236326" w:rsidRDefault="000C51BE" w:rsidP="00C2645D">
      <w:pPr>
        <w:rPr>
          <w:lang w:val="es-ES"/>
        </w:rPr>
      </w:pPr>
    </w:p>
    <w:p w:rsidR="009771EE" w:rsidRPr="00236326" w:rsidRDefault="009771EE" w:rsidP="00C2645D">
      <w:pPr>
        <w:rPr>
          <w:lang w:val="es-ES"/>
        </w:rPr>
      </w:pPr>
      <w:r w:rsidRPr="00236326">
        <w:rPr>
          <w:lang w:val="es-ES"/>
        </w:rPr>
        <w:t xml:space="preserve">Si coloca el cursor sobre una fila de la tabla que muestra </w:t>
      </w:r>
      <w:r w:rsidR="00473AEF">
        <w:rPr>
          <w:lang w:val="es-ES"/>
        </w:rPr>
        <w:t>“</w:t>
      </w:r>
      <w:r w:rsidRPr="00236326">
        <w:rPr>
          <w:lang w:val="es-ES"/>
        </w:rPr>
        <w:t>Error</w:t>
      </w:r>
      <w:r w:rsidR="00473AEF">
        <w:rPr>
          <w:lang w:val="es-ES"/>
        </w:rPr>
        <w:t>”</w:t>
      </w:r>
      <w:r w:rsidRPr="00236326">
        <w:rPr>
          <w:lang w:val="es-ES"/>
        </w:rPr>
        <w:t xml:space="preserve">, aparecerá un globo de texto con detalles adicionales acerca del error. También se resaltará el dispositivo en el piso con un globo de texto adicional, como muestra la </w:t>
      </w:r>
      <w:r w:rsidR="001B3158">
        <w:fldChar w:fldCharType="begin"/>
      </w:r>
      <w:r w:rsidR="001B3158" w:rsidRPr="001B3158">
        <w:rPr>
          <w:lang w:val="es-CO"/>
        </w:rPr>
        <w:instrText xml:space="preserve"> REF _Ref303152069 \r \h  \* MERGEFORMAT </w:instrText>
      </w:r>
      <w:r w:rsidR="001B3158">
        <w:fldChar w:fldCharType="separate"/>
      </w:r>
      <w:r w:rsidR="00CC0D2A" w:rsidRPr="00CC0D2A">
        <w:rPr>
          <w:lang w:val="es-ES"/>
        </w:rPr>
        <w:t>Figura 42</w:t>
      </w:r>
      <w:r w:rsidR="001B3158">
        <w:fldChar w:fldCharType="end"/>
      </w:r>
      <w:r w:rsidRPr="00236326">
        <w:rPr>
          <w:lang w:val="es-ES"/>
        </w:rPr>
        <w:t>. Esto también le permitirá identificar los dispositivos que necesitan modificarse para permitirle crear una solución completa.</w:t>
      </w:r>
    </w:p>
    <w:p w:rsidR="009771EE" w:rsidRPr="00236326" w:rsidRDefault="009771EE" w:rsidP="00C2645D">
      <w:pPr>
        <w:rPr>
          <w:lang w:val="es-ES"/>
        </w:rPr>
      </w:pPr>
    </w:p>
    <w:p w:rsidR="009771EE" w:rsidRPr="00AA730F" w:rsidRDefault="00C90D59" w:rsidP="00C2645D">
      <w:r>
        <w:rPr>
          <w:noProof/>
        </w:rPr>
        <w:lastRenderedPageBreak/>
        <mc:AlternateContent>
          <mc:Choice Requires="wps">
            <w:drawing>
              <wp:anchor distT="0" distB="0" distL="114300" distR="114300" simplePos="0" relativeHeight="251636224" behindDoc="0" locked="0" layoutInCell="1" allowOverlap="1" wp14:anchorId="0978D85D" wp14:editId="7C11156A">
                <wp:simplePos x="0" y="0"/>
                <wp:positionH relativeFrom="column">
                  <wp:posOffset>641350</wp:posOffset>
                </wp:positionH>
                <wp:positionV relativeFrom="paragraph">
                  <wp:posOffset>2451100</wp:posOffset>
                </wp:positionV>
                <wp:extent cx="1776730" cy="781050"/>
                <wp:effectExtent l="0" t="0" r="1397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730" cy="78105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6A2E96">
                            <w:pPr>
                              <w:jc w:val="center"/>
                              <w:rPr>
                                <w:lang w:val="es-ES"/>
                              </w:rPr>
                            </w:pPr>
                            <w:r w:rsidRPr="00236326">
                              <w:rPr>
                                <w:lang w:val="es-ES"/>
                              </w:rPr>
                              <w:t>El globo de texto aparece al colocar el cursor sore un dispositivo con un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D85D" id="Text Box 187" o:spid="_x0000_s1069" type="#_x0000_t202" style="position:absolute;margin-left:50.5pt;margin-top:193pt;width:139.9pt;height:6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niwAIAABIGAAAOAAAAZHJzL2Uyb0RvYy54bWysVFtP2zAUfp+0/2D5faQthXYRKepATJM6&#10;QIOJZ9exaYTt49luk/Lrd+wkbbm8MO0lsX2+c//OOTtvtCIb4XwFpqDDowElwnAoK/NY0N/3V1+m&#10;lPjATMkUGFHQrfD0fPb501ltczGCFahSOIJGjM9rW9BVCDbPMs9XQjN/BFYYFEpwmgW8usesdKxG&#10;61plo8HgNKvBldYBF97j62UrpLNkX0rBw42UXgSiCoqxhfR16buM32x2xvJHx+yq4l0Y7B+i0Kwy&#10;6HRn6pIFRtauemNKV9yBBxmOOOgMpKy4SDlgNsPBq2zuVsyKlAsWx9tdmfz/M8uvN7eOVCX2bjqh&#10;xDCNTboXTSDfoCHxDStUW58j8M4iNDQoQHTK1tsF8CePkOwA0yp4RMeKNNLp+MdcCSpiE7a7wkc/&#10;PFqbTE4nxyjiKJtMh4OT1Jlsr22dD98FaBIPBXXY2BQB2yx8iP5Z3kOiMw+qKq8qpdIlkklcKEc2&#10;DGkQmlFSVWv9E8r2Dak06MiAz0iZ9nnaP6P5RMloJTl74UAZUhf09BijfuM8RrVzvVSMP8WKRnv7&#10;EPGmTNQUibFdRrGibRHTKWyViBhlfgmJHUu1fCc9xrkwYdh5SeiIkliMjyh2+H1UH1Fu80CN5BlM&#10;2CnryoBrq/SyK+VTH7Js8R2nfJt3LEFolk2i6njUs3IJ5RZJ6aAdbG/5VYUFXzAfbpnDSUZO4XYK&#10;N/iRCrBL0J0oWYF7fu894nHAUEpJjZuhoP7PmjlBifphcPS+DsfjuErSZXwyGeHFHUqWhxKz1heA&#10;rBviHrQ8HSM+qP4oHegHXGLz6BVFzHD0jTTtjxeh3Ve4BLmYzxMIl4dlYWHuLO9nMRLtvnlgznYz&#10;EnC6rqHfISx/NSotNjbIwHwdQFZpjmKh26p2DcDFk/jaLcm42Q7vCbVf5bO/AAAA//8DAFBLAwQU&#10;AAYACAAAACEAb+gh7N4AAAALAQAADwAAAGRycy9kb3ducmV2LnhtbEyPzU7DMBCE70i8g7VI3Kjd&#10;VlQhxKkAteJMi9SrEy9xWv9EttuEPj3LCW472tHMfNV6cpZdMKY+eAnzmQCGvg26952Ez/32oQCW&#10;svJa2eBRwjcmWNe3N5UqdRj9B152uWMU4lOpJJich5Lz1Bp0Ks3CgJ5+XyE6lUnGjuuoRgp3li+E&#10;WHGnek8NRg34ZrA97c5OAmJ33RzC0W7Hd3PdnA7N6+IYpby/m16egWWc8p8ZfufTdKhpUxPOXidm&#10;SYs5sWQJy2JFBzmWhSCYRsKjeBLA64r/Z6h/AAAA//8DAFBLAQItABQABgAIAAAAIQC2gziS/gAA&#10;AOEBAAATAAAAAAAAAAAAAAAAAAAAAABbQ29udGVudF9UeXBlc10ueG1sUEsBAi0AFAAGAAgAAAAh&#10;ADj9If/WAAAAlAEAAAsAAAAAAAAAAAAAAAAALwEAAF9yZWxzLy5yZWxzUEsBAi0AFAAGAAgAAAAh&#10;ANAJieLAAgAAEgYAAA4AAAAAAAAAAAAAAAAALgIAAGRycy9lMm9Eb2MueG1sUEsBAi0AFAAGAAgA&#10;AAAhAG/oIezeAAAACwEAAA8AAAAAAAAAAAAAAAAAGgUAAGRycy9kb3ducmV2LnhtbFBLBQYAAAAA&#10;BAAEAPMAAAAlBgAAAAA=&#10;" fillcolor="#e3e3e3 [671]" strokeweight=".5pt">
                <v:path arrowok="t"/>
                <v:textbox>
                  <w:txbxContent>
                    <w:p w:rsidR="00BE2233" w:rsidRPr="00236326" w:rsidRDefault="00BE2233" w:rsidP="006A2E96">
                      <w:pPr>
                        <w:jc w:val="center"/>
                        <w:rPr>
                          <w:lang w:val="es-ES"/>
                        </w:rPr>
                      </w:pPr>
                      <w:r w:rsidRPr="00236326">
                        <w:rPr>
                          <w:lang w:val="es-ES"/>
                        </w:rPr>
                        <w:t>El globo de texto aparece al colocar el cursor sore un dispositivo con un error.</w:t>
                      </w:r>
                    </w:p>
                  </w:txbxContent>
                </v:textbox>
              </v:shape>
            </w:pict>
          </mc:Fallback>
        </mc:AlternateContent>
      </w:r>
      <w:r w:rsidR="00906155">
        <w:rPr>
          <w:noProof/>
        </w:rPr>
        <mc:AlternateContent>
          <mc:Choice Requires="wps">
            <w:drawing>
              <wp:anchor distT="0" distB="0" distL="114300" distR="114300" simplePos="0" relativeHeight="251639296" behindDoc="0" locked="0" layoutInCell="1" allowOverlap="1" wp14:anchorId="366F751A" wp14:editId="6CEC2801">
                <wp:simplePos x="0" y="0"/>
                <wp:positionH relativeFrom="column">
                  <wp:posOffset>2418080</wp:posOffset>
                </wp:positionH>
                <wp:positionV relativeFrom="paragraph">
                  <wp:posOffset>2098675</wp:posOffset>
                </wp:positionV>
                <wp:extent cx="650240" cy="457200"/>
                <wp:effectExtent l="0" t="38100" r="54610" b="190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24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4137D" id="Straight Arrow Connector 188" o:spid="_x0000_s1026" type="#_x0000_t32" style="position:absolute;margin-left:190.4pt;margin-top:165.25pt;width:51.2pt;height:36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cy5gEAAB8EAAAOAAAAZHJzL2Uyb0RvYy54bWysU02P0zAQvSPxH6zcadJqd1lFTVeoC1xW&#10;UFHg7nXsxlrbY41Nk/x7xk4aviWEuFixZ968efMm27vBGnaWGDS4plivqoJJJ6DV7tQUnz6+eXFb&#10;sBC5a7kBJ5tilKG42z1/tu19LTfQgWklMiriQt37puhi9HVZBtFJy8MKvHQUVICWR7riqWyR91Td&#10;mnJTVTdlD9h6BCFDoNf7KVjscn2lpIjvlQoyMtMU1FvMJ+bzMZ3lbsvrE3LfaTG3wf+hC8u1I9Kl&#10;1D2PnH1B/UspqwVCABVXAmwJSmkhswZSs65+UnPsuJdZCw0n+GVM4f+VFe/OB2S6Je9uySrHLZl0&#10;jMj1qYvsFSL0bA/O0SABWcqhifU+1ATcuwMmzWJwR/8A4ilQrPwhmC7BT2mDQsuU0f4zkeVhkXw2&#10;ZC/GxQs5RCbo8ea62lyRY4JCV9cvyevEXPI6lUmsHkN8K8Gy9NEUYe55aXai4OeHECfgBZDAxqUz&#10;cm1eu5bF0ZNqnsTOJCmelUzNZxlxNHLCfpCKRkZNThx5WeXeIDtzWrP2ab1UocwEUdqYBVRl7X8E&#10;zbkJJvMC/y1wyc6M4OICtNoB/o41DpdW1ZR/UT1pTbIfoR0PeDGWtjCbMP8xac2/v2f4t/969xUA&#10;AP//AwBQSwMEFAAGAAgAAAAhAF/952TfAAAACwEAAA8AAABkcnMvZG93bnJldi54bWxMj8FOhDAQ&#10;hu8mvkMzJt7cVhAlSNnoJupFY8TdexdGINIpacsu+vSOJ739k/nzzTflerGjOKAPgyMNlysFAqlx&#10;7UCdhu37w0UOIkRDrRkdoYYvDLCuTk9KU7TuSG94qGMnGEKhMBr6GKdCytD0aE1YuQmJdx/OWxN5&#10;9J1svTky3I4yUepaWjMQX+jNhJsem896tkzx3f3Ny/T6nTxtHuflOTZ1tgtan58td7cgIi7xrwy/&#10;+qwOFTvt3UxtEKOGNFesHjmkKgPBjas8TUDsOagkA1mV8v8P1Q8AAAD//wMAUEsBAi0AFAAGAAgA&#10;AAAhALaDOJL+AAAA4QEAABMAAAAAAAAAAAAAAAAAAAAAAFtDb250ZW50X1R5cGVzXS54bWxQSwEC&#10;LQAUAAYACAAAACEAOP0h/9YAAACUAQAACwAAAAAAAAAAAAAAAAAvAQAAX3JlbHMvLnJlbHNQSwEC&#10;LQAUAAYACAAAACEAwbr3MuYBAAAfBAAADgAAAAAAAAAAAAAAAAAuAgAAZHJzL2Uyb0RvYy54bWxQ&#10;SwECLQAUAAYACAAAACEAX/3nZN8AAAALAQAADwAAAAAAAAAAAAAAAABABAAAZHJzL2Rvd25yZXYu&#10;eG1sUEsFBgAAAAAEAAQA8wAAAEwFAAAAAA==&#10;" strokecolor="black [3200]" strokeweight="1pt">
                <v:stroke endarrow="open" endcap="square"/>
                <o:lock v:ext="edit" shapetype="f"/>
              </v:shape>
            </w:pict>
          </mc:Fallback>
        </mc:AlternateContent>
      </w:r>
      <w:r w:rsidR="001A39A5">
        <w:rPr>
          <w:noProof/>
        </w:rPr>
        <mc:AlternateContent>
          <mc:Choice Requires="wps">
            <w:drawing>
              <wp:anchor distT="0" distB="0" distL="114300" distR="114300" simplePos="0" relativeHeight="251635200" behindDoc="0" locked="0" layoutInCell="1" allowOverlap="1" wp14:anchorId="73861F92" wp14:editId="7B760DAF">
                <wp:simplePos x="0" y="0"/>
                <wp:positionH relativeFrom="column">
                  <wp:posOffset>2419350</wp:posOffset>
                </wp:positionH>
                <wp:positionV relativeFrom="paragraph">
                  <wp:posOffset>910590</wp:posOffset>
                </wp:positionV>
                <wp:extent cx="569595" cy="121920"/>
                <wp:effectExtent l="38100" t="57150" r="20955" b="30480"/>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9595" cy="121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08979" id="Straight Arrow Connector 186" o:spid="_x0000_s1026" type="#_x0000_t32" style="position:absolute;margin-left:190.5pt;margin-top:71.7pt;width:44.85pt;height:9.6pt;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Qc7gEAACkEAAAOAAAAZHJzL2Uyb0RvYy54bWysU8mO2zAMvRfoPwi6N7YDJJgYcQZFpsth&#10;0AbNtHeNLMXCaAOlxvbfl5ITT1egKHohJJHvkY+ktreD0eQsIChnG1otSkqE5a5V9tTQzw9vX91Q&#10;EiKzLdPOioaOItDb3csX297XYuk6p1sBBElsqHvf0C5GXxdF4J0wLCycFxad0oFhEa9wKlpgPbIb&#10;XSzLcl30DloPjosQ8PVuctJd5pdS8PhRyiAi0Q3F2mK2kO1jssVuy+oTMN8pfimD/UMVhimLSWeq&#10;OxYZ+QrqFyqjOLjgZFxwZwonpeIia0A1VfmTmmPHvMhasDnBz20K/4+WfzgfgKgWZ3ezpsQyg0M6&#10;RmDq1EXyGsD1ZO+sxUY6ICkGO9b7UCNwbw+QNPPBHv29408BfcUPznQJfgobJBgitfLvMRnNpy/p&#10;lCiwEWTIUxnnqYghEo6Pq/VmtVlRwtFVLavNMk+tYHUiTGAPIb4TzpB0aGi4VD+XPaVg5/sQU4HP&#10;gATWNtnIlH5jWxJHj/pZkp2EYmzyZ02TjCwojlpM2E9CYvOwyClHXlux10DODBeufapmFoxMEKm0&#10;nkFl1v5H0CU2wURe5b8FztE5o7NxBhplHfwuaxyupcop/qp60ppkP7p2PMB1xLiPuT+Xv5MW/vt7&#10;hj//8N03AAAA//8DAFBLAwQUAAYACAAAACEAef7axOEAAAALAQAADwAAAGRycy9kb3ducmV2Lnht&#10;bEyPwU7DMBBE70j8g7VI3KjdNCQlxKkQEpWQ4EDLgaMTL0lovI5itw1/z3KC486MZt+Um9kN4oRT&#10;6D1pWC4UCKTG255aDe/7p5s1iBANWTN4Qg3fGGBTXV6UprD+TG942sVWcAmFwmjoYhwLKUPToTNh&#10;4Uck9j795Ezkc2qlncyZy90gE6Uy6UxP/KEzIz522Bx2R6dhn2bN7V2+VV8v2/q1Tp5tPHxEra+v&#10;5od7EBHn+BeGX3xGh4qZan8kG8SgYbVe8pbIRrpKQXAizVUOomYlSzKQVSn/b6h+AAAA//8DAFBL&#10;AQItABQABgAIAAAAIQC2gziS/gAAAOEBAAATAAAAAAAAAAAAAAAAAAAAAABbQ29udGVudF9UeXBl&#10;c10ueG1sUEsBAi0AFAAGAAgAAAAhADj9If/WAAAAlAEAAAsAAAAAAAAAAAAAAAAALwEAAF9yZWxz&#10;Ly5yZWxzUEsBAi0AFAAGAAgAAAAhAOAMtBzuAQAAKQQAAA4AAAAAAAAAAAAAAAAALgIAAGRycy9l&#10;Mm9Eb2MueG1sUEsBAi0AFAAGAAgAAAAhAHn+2sThAAAACwEAAA8AAAAAAAAAAAAAAAAASAQAAGRy&#10;cy9kb3ducmV2LnhtbFBLBQYAAAAABAAEAPMAAABWBQAAAAA=&#10;" strokecolor="black [3200]" strokeweight="1pt">
                <v:stroke endarrow="open" endcap="square"/>
                <o:lock v:ext="edit" shapetype="f"/>
              </v:shape>
            </w:pict>
          </mc:Fallback>
        </mc:AlternateContent>
      </w:r>
      <w:r w:rsidR="001A39A5">
        <w:rPr>
          <w:noProof/>
        </w:rPr>
        <mc:AlternateContent>
          <mc:Choice Requires="wps">
            <w:drawing>
              <wp:anchor distT="0" distB="0" distL="114300" distR="114300" simplePos="0" relativeHeight="251631104" behindDoc="0" locked="0" layoutInCell="1" allowOverlap="1" wp14:anchorId="5EC16346" wp14:editId="3C0A55B0">
                <wp:simplePos x="0" y="0"/>
                <wp:positionH relativeFrom="column">
                  <wp:posOffset>2983865</wp:posOffset>
                </wp:positionH>
                <wp:positionV relativeFrom="paragraph">
                  <wp:posOffset>711200</wp:posOffset>
                </wp:positionV>
                <wp:extent cx="1344930" cy="681990"/>
                <wp:effectExtent l="0" t="0" r="26670" b="1905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930" cy="68199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2233" w:rsidRPr="00236326" w:rsidRDefault="00BE2233" w:rsidP="006A2E96">
                            <w:pPr>
                              <w:jc w:val="center"/>
                              <w:rPr>
                                <w:lang w:val="es-ES"/>
                              </w:rPr>
                            </w:pPr>
                            <w:r w:rsidRPr="00236326">
                              <w:rPr>
                                <w:lang w:val="es-ES"/>
                              </w:rPr>
                              <w:t>El dispositivo se resalta y aparece un globo de texto con detalles del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16346" id="Text Box 185" o:spid="_x0000_s1070" type="#_x0000_t202" style="position:absolute;margin-left:234.95pt;margin-top:56pt;width:105.9pt;height:53.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wQIAABIGAAAOAAAAZHJzL2Uyb0RvYy54bWysVEtPGzEQvlfqf7B8L5sXNFmRoBSUqlIK&#10;qKHi7HhtssL2uLaT3fTXd+zdTQLlQtXLru355v3NXF7VWpGdcL4EM6X9sx4lwnAoSvM0pT8fFp/G&#10;lPjATMEUGDGle+Hp1ezjh8vK5mIAG1CFcASNGJ9Xdko3Idg8yzzfCM38GVhhUCjBaRbw6p6ywrEK&#10;rWuVDXq9i6wCV1gHXHiPrzeNkM6SfSkFD3dSehGImlKMLaSvS991/GazS5Y/OWY3JW/DYP8QhWal&#10;QacHUzcsMLJ15V+mdMkdeJDhjIPOQMqSi5QDZtPvvcpmtWFWpFywON4eyuT/n1l+u7t3pCywd+Nz&#10;SgzT2KQHUQfyBWoS37BClfU5AlcWoaFGAaJTtt4ugT97hGQnmEbBIzpWpJZOxz/mSlARm7A/FD76&#10;4dHacDSaDFHEUXYx7k8mqTPZUds6H74K0CQeptRhY1MEbLf0IfpneQeJzjyosliUSqVLJJO4Vo7s&#10;GNIg1IOkqrb6OxTNG1Kp15IBn5EyzfO4e0bziZLRSnL2woEypMK4h+e9ZPiFLEZ1cL1WjD/HikZ7&#10;xxDxpkyMVCTGthnFijZFTKewVyJilPkhJHYs1fKN9BjnwoR+6yWhI0piMd6j2OKPUb1HuckDNZJn&#10;MOGgrEsDrqnSy64Uz13IssG3nPJN3rEEoV7XiaqjYcfKNRR7JKWDZrC95YsSC75kPtwzh5OMnMLt&#10;FO7wIxVgl6A9UbIB9/ut94jHAUMpJRVuhin1v7bMCUrUN4OjN+mPRnGVpMvo/PMAL+5Usj6VmK2+&#10;BmRdH/eg5ekY8UF1R+lAP+ISm0evKGKGo2+kaXe8Ds2+wiXIxXyeQLg8LAtLs7K8m8VItIf6kTnb&#10;zkjA6bqFboew/NWoNNhEIDvfBliUaY5ioZuqtg3AxZP42i7JuNlO7wl1XOWzPwAAAP//AwBQSwME&#10;FAAGAAgAAAAhAD4x5LbgAAAACwEAAA8AAABkcnMvZG93bnJldi54bWxMj01PhDAURfcm/ofmmbgx&#10;ToFMmAEpEz8iOxeiids3bQUCbQktM/Xf+1w5y5d7ct+51SGaiZ304gdnBaSbBJi20qnBdgI+P17v&#10;98B8QKtwclYL+NEeDvX1VYWlcmf7rk9t6BiVWF+igD6EueTcy14b9Bs3a0vZt1sMBjqXjqsFz1Ru&#10;Jp4lSc4NDpY+9Djr517LsV2NgKZ4eou8uXuRUe5ajOv41QyjELc38fEBWNAx/MPwp0/qUJPT0a1W&#10;eTYJ2OZFQSgFaUajiMj36Q7YUUCWFlvgdcUvN9S/AAAA//8DAFBLAQItABQABgAIAAAAIQC2gziS&#10;/gAAAOEBAAATAAAAAAAAAAAAAAAAAAAAAABbQ29udGVudF9UeXBlc10ueG1sUEsBAi0AFAAGAAgA&#10;AAAhADj9If/WAAAAlAEAAAsAAAAAAAAAAAAAAAAALwEAAF9yZWxzLy5yZWxzUEsBAi0AFAAGAAgA&#10;AAAhAL4/q13BAgAAEgYAAA4AAAAAAAAAAAAAAAAALgIAAGRycy9lMm9Eb2MueG1sUEsBAi0AFAAG&#10;AAgAAAAhAD4x5LbgAAAACwEAAA8AAAAAAAAAAAAAAAAAGwUAAGRycy9kb3ducmV2LnhtbFBLBQYA&#10;AAAABAAEAPMAAAAoBgAAAAA=&#10;" fillcolor="#e3e3e3 [671]" strokeweight=".5pt">
                <v:path arrowok="t"/>
                <v:textbox style="mso-fit-shape-to-text:t">
                  <w:txbxContent>
                    <w:p w:rsidR="00BE2233" w:rsidRPr="00236326" w:rsidRDefault="00BE2233" w:rsidP="006A2E96">
                      <w:pPr>
                        <w:jc w:val="center"/>
                        <w:rPr>
                          <w:lang w:val="es-ES"/>
                        </w:rPr>
                      </w:pPr>
                      <w:r w:rsidRPr="00236326">
                        <w:rPr>
                          <w:lang w:val="es-ES"/>
                        </w:rPr>
                        <w:t>El dispositivo se resalta y aparece un globo de texto con detalles del error.</w:t>
                      </w:r>
                    </w:p>
                  </w:txbxContent>
                </v:textbox>
              </v:shape>
            </w:pict>
          </mc:Fallback>
        </mc:AlternateContent>
      </w:r>
      <w:r w:rsidR="006944C0" w:rsidRPr="00236326">
        <w:rPr>
          <w:noProof/>
        </w:rPr>
        <w:drawing>
          <wp:inline distT="0" distB="0" distL="0" distR="0" wp14:anchorId="33E83E24" wp14:editId="6FA4C8F6">
            <wp:extent cx="5273675" cy="3238500"/>
            <wp:effectExtent l="0" t="0" r="3175" b="0"/>
            <wp:docPr id="41" name="Picture 10" descr="Z:\Asset DB\Support\User Manuals\WIP\English 3.8\Screen Shots\Figure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3.8\Screen Shots\Figure 32.jpg"/>
                    <pic:cNvPicPr>
                      <a:picLocks noChangeAspect="1" noChangeArrowheads="1"/>
                    </pic:cNvPicPr>
                  </pic:nvPicPr>
                  <pic:blipFill>
                    <a:blip r:embed="rId61" cstate="print"/>
                    <a:stretch>
                      <a:fillRect/>
                    </a:stretch>
                  </pic:blipFill>
                  <pic:spPr bwMode="auto">
                    <a:xfrm>
                      <a:off x="0" y="0"/>
                      <a:ext cx="5287298" cy="3246866"/>
                    </a:xfrm>
                    <a:prstGeom prst="rect">
                      <a:avLst/>
                    </a:prstGeom>
                    <a:noFill/>
                    <a:ln>
                      <a:noFill/>
                    </a:ln>
                  </pic:spPr>
                </pic:pic>
              </a:graphicData>
            </a:graphic>
          </wp:inline>
        </w:drawing>
      </w:r>
    </w:p>
    <w:p w:rsidR="006A2E96" w:rsidRPr="004371A0" w:rsidRDefault="00436F5E" w:rsidP="004371A0">
      <w:pPr>
        <w:pStyle w:val="ListParagraph"/>
        <w:rPr>
          <w:sz w:val="16"/>
          <w:szCs w:val="16"/>
        </w:rPr>
      </w:pPr>
      <w:bookmarkStart w:id="155" w:name="_Ref303152069"/>
      <w:r w:rsidRPr="004371A0">
        <w:rPr>
          <w:sz w:val="16"/>
          <w:szCs w:val="16"/>
        </w:rPr>
        <w:t>Globo</w:t>
      </w:r>
      <w:r w:rsidR="006A2E96" w:rsidRPr="004371A0">
        <w:rPr>
          <w:sz w:val="16"/>
          <w:szCs w:val="16"/>
        </w:rPr>
        <w:t xml:space="preserve"> de texto sobre errores en la vista de tabla</w:t>
      </w:r>
      <w:bookmarkEnd w:id="155"/>
    </w:p>
    <w:p w:rsidR="006A2E96" w:rsidRPr="00236326" w:rsidRDefault="006A2E96" w:rsidP="00C2645D">
      <w:pPr>
        <w:rPr>
          <w:lang w:val="es-ES"/>
        </w:rPr>
      </w:pPr>
    </w:p>
    <w:p w:rsidR="00294EA6" w:rsidRPr="007C79D6" w:rsidRDefault="005214F4" w:rsidP="00B348F1">
      <w:pPr>
        <w:pStyle w:val="Heading2"/>
        <w:numPr>
          <w:ilvl w:val="1"/>
          <w:numId w:val="1"/>
        </w:numPr>
        <w:tabs>
          <w:tab w:val="num" w:pos="576"/>
        </w:tabs>
        <w:ind w:left="576"/>
        <w:rPr>
          <w:lang w:val="fr-FR"/>
        </w:rPr>
      </w:pPr>
      <w:bookmarkStart w:id="156" w:name="_Ref287612145"/>
      <w:r>
        <w:rPr>
          <w:lang w:val="fr-FR"/>
        </w:rPr>
        <w:t xml:space="preserve"> </w:t>
      </w:r>
      <w:bookmarkStart w:id="157" w:name="_Toc5708481"/>
      <w:r w:rsidR="00294EA6" w:rsidRPr="007C79D6">
        <w:rPr>
          <w:lang w:val="fr-FR"/>
        </w:rPr>
        <w:t xml:space="preserve">Etiquetas de </w:t>
      </w:r>
      <w:r>
        <w:rPr>
          <w:lang w:val="fr-FR"/>
        </w:rPr>
        <w:t>Estado de R</w:t>
      </w:r>
      <w:r w:rsidR="00294EA6" w:rsidRPr="007C79D6">
        <w:rPr>
          <w:lang w:val="fr-FR"/>
        </w:rPr>
        <w:t>ecurso</w:t>
      </w:r>
      <w:bookmarkEnd w:id="156"/>
      <w:bookmarkEnd w:id="157"/>
    </w:p>
    <w:p w:rsidR="00294EA6" w:rsidRPr="00AA730F" w:rsidRDefault="00294EA6" w:rsidP="00C2645D">
      <w:pPr>
        <w:rPr>
          <w:i/>
        </w:rPr>
      </w:pPr>
    </w:p>
    <w:p w:rsidR="00294EA6" w:rsidRPr="00236326" w:rsidRDefault="00294EA6" w:rsidP="00C2645D">
      <w:pPr>
        <w:rPr>
          <w:lang w:val="es-ES"/>
        </w:rPr>
      </w:pPr>
      <w:r w:rsidRPr="00236326">
        <w:rPr>
          <w:lang w:val="es-ES"/>
        </w:rPr>
        <w:t xml:space="preserve">También es posible determinar el estado de los dispositivos redistribuidos en el parque existente y el estado de los dispositivos virtuales en el nuevo entorno desde las etiquetas de Estado de </w:t>
      </w:r>
      <w:r w:rsidR="005214F4">
        <w:rPr>
          <w:lang w:val="es-ES"/>
        </w:rPr>
        <w:t>R</w:t>
      </w:r>
      <w:r w:rsidRPr="00236326">
        <w:rPr>
          <w:lang w:val="es-ES"/>
        </w:rPr>
        <w:t xml:space="preserve">ecurso. </w:t>
      </w:r>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Una vez que haya ejecutado el generador de soluciones, cada icono de dispositivo en la pestaña Diseño de solución mostrará automáticamente a su lado una cruz roja o una marca de verificación verde para indicar su estado como muestra la </w:t>
      </w:r>
      <w:r w:rsidR="001B3158">
        <w:fldChar w:fldCharType="begin"/>
      </w:r>
      <w:r w:rsidR="001B3158" w:rsidRPr="001B3158">
        <w:rPr>
          <w:lang w:val="es-CO"/>
        </w:rPr>
        <w:instrText xml:space="preserve"> REF _Ref303152612 \r \h  \* MERGEFORMAT </w:instrText>
      </w:r>
      <w:r w:rsidR="001B3158">
        <w:fldChar w:fldCharType="separate"/>
      </w:r>
      <w:r w:rsidR="00CC0D2A" w:rsidRPr="00CC0D2A">
        <w:rPr>
          <w:rFonts w:cs="Arial"/>
          <w:lang w:val="es-ES" w:eastAsia="en-US"/>
        </w:rPr>
        <w:t>Figura 43</w:t>
      </w:r>
      <w:r w:rsidR="001B3158">
        <w:fldChar w:fldCharType="end"/>
      </w:r>
      <w:r w:rsidRPr="00236326">
        <w:rPr>
          <w:rFonts w:cs="Arial"/>
          <w:lang w:val="es-ES"/>
        </w:rPr>
        <w:t>.</w:t>
      </w:r>
      <w:r w:rsidRPr="00236326">
        <w:rPr>
          <w:lang w:val="es-ES"/>
        </w:rPr>
        <w:t xml:space="preserve"> </w:t>
      </w:r>
    </w:p>
    <w:p w:rsidR="00294EA6" w:rsidRPr="00236326" w:rsidRDefault="00294EA6" w:rsidP="00C2645D">
      <w:pPr>
        <w:rPr>
          <w:lang w:val="es-ES"/>
        </w:rPr>
      </w:pPr>
    </w:p>
    <w:p w:rsidR="00294EA6" w:rsidRPr="00AA730F" w:rsidRDefault="006944C0" w:rsidP="00C2645D">
      <w:r w:rsidRPr="00236326">
        <w:rPr>
          <w:noProof/>
        </w:rPr>
        <w:drawing>
          <wp:inline distT="0" distB="0" distL="0" distR="0" wp14:anchorId="1FBE7610" wp14:editId="68C3FE7B">
            <wp:extent cx="3022519" cy="2379134"/>
            <wp:effectExtent l="0" t="0" r="6985" b="2540"/>
            <wp:docPr id="193" name="Picture 193" descr="Z:\Asset DB\Support\User Manuals\WIP\English 3.8\Screen Shots\Figure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sset DB\Support\User Manuals\WIP\English 3.8\Screen Shots\Figure 33.jpg"/>
                    <pic:cNvPicPr>
                      <a:picLocks noChangeAspect="1" noChangeArrowheads="1"/>
                    </pic:cNvPicPr>
                  </pic:nvPicPr>
                  <pic:blipFill>
                    <a:blip r:embed="rId62" cstate="print"/>
                    <a:stretch>
                      <a:fillRect/>
                    </a:stretch>
                  </pic:blipFill>
                  <pic:spPr bwMode="auto">
                    <a:xfrm>
                      <a:off x="0" y="0"/>
                      <a:ext cx="3023515" cy="2379918"/>
                    </a:xfrm>
                    <a:prstGeom prst="rect">
                      <a:avLst/>
                    </a:prstGeom>
                    <a:noFill/>
                    <a:ln>
                      <a:noFill/>
                    </a:ln>
                  </pic:spPr>
                </pic:pic>
              </a:graphicData>
            </a:graphic>
          </wp:inline>
        </w:drawing>
      </w:r>
    </w:p>
    <w:p w:rsidR="00294EA6" w:rsidRPr="00567F7A" w:rsidRDefault="00294EA6" w:rsidP="00C2645D">
      <w:pPr>
        <w:pStyle w:val="ListParagraph"/>
        <w:rPr>
          <w:sz w:val="16"/>
          <w:szCs w:val="16"/>
        </w:rPr>
      </w:pPr>
      <w:bookmarkStart w:id="158" w:name="_Ref303152612"/>
      <w:r w:rsidRPr="004371A0">
        <w:rPr>
          <w:sz w:val="16"/>
          <w:szCs w:val="16"/>
        </w:rPr>
        <w:t>Estado del dispositivo durante el diseño de la solución</w:t>
      </w:r>
      <w:bookmarkEnd w:id="158"/>
    </w:p>
    <w:p w:rsidR="00294EA6" w:rsidRPr="00236326" w:rsidRDefault="00294EA6" w:rsidP="00C2645D">
      <w:pPr>
        <w:rPr>
          <w:lang w:val="es-ES"/>
        </w:rPr>
      </w:pPr>
      <w:r w:rsidRPr="00236326">
        <w:rPr>
          <w:lang w:val="es-ES"/>
        </w:rPr>
        <w:lastRenderedPageBreak/>
        <w:t>El significado de cada símbolo varía según el tipo de recurso.</w:t>
      </w:r>
    </w:p>
    <w:p w:rsidR="00294EA6" w:rsidRPr="00236326" w:rsidRDefault="00294EA6" w:rsidP="00C2645D">
      <w:pPr>
        <w:rPr>
          <w:lang w:val="es-ES"/>
        </w:rPr>
      </w:pPr>
    </w:p>
    <w:p w:rsidR="00294EA6" w:rsidRPr="00AA730F" w:rsidRDefault="00294EA6" w:rsidP="00C2645D">
      <w:r>
        <w:t>Para recursos redistribuidos existentes:</w:t>
      </w:r>
    </w:p>
    <w:p w:rsidR="00294EA6" w:rsidRPr="001B3158" w:rsidRDefault="00294EA6" w:rsidP="00B348F1">
      <w:pPr>
        <w:pStyle w:val="ListParagraph"/>
        <w:numPr>
          <w:ilvl w:val="0"/>
          <w:numId w:val="9"/>
        </w:numPr>
        <w:rPr>
          <w:lang w:val="es-CO"/>
        </w:rPr>
      </w:pPr>
      <w:r w:rsidRPr="001B3158">
        <w:rPr>
          <w:b/>
          <w:lang w:val="es-CO"/>
        </w:rPr>
        <w:t>Cruz roja:</w:t>
      </w:r>
      <w:r w:rsidRPr="001B3158">
        <w:rPr>
          <w:lang w:val="es-CO"/>
        </w:rPr>
        <w:t xml:space="preserve"> el dispositivo no pudo mapearse a un dispositivo virtual</w:t>
      </w:r>
    </w:p>
    <w:p w:rsidR="00294EA6" w:rsidRPr="00236326" w:rsidRDefault="00294EA6" w:rsidP="00B348F1">
      <w:pPr>
        <w:pStyle w:val="ListParagraph"/>
        <w:numPr>
          <w:ilvl w:val="0"/>
          <w:numId w:val="9"/>
        </w:numPr>
        <w:rPr>
          <w:lang w:val="es-ES"/>
        </w:rPr>
      </w:pPr>
      <w:r w:rsidRPr="00236326">
        <w:rPr>
          <w:b/>
          <w:lang w:val="es-ES"/>
        </w:rPr>
        <w:t>Marca de verificación verde:</w:t>
      </w:r>
      <w:r w:rsidRPr="00236326">
        <w:rPr>
          <w:lang w:val="es-ES"/>
        </w:rPr>
        <w:t xml:space="preserve"> el recurso redistribuido puede mapearse a un dispositivo virtual.</w:t>
      </w:r>
    </w:p>
    <w:p w:rsidR="00294EA6" w:rsidRPr="00236326" w:rsidRDefault="00294EA6" w:rsidP="00C2645D">
      <w:pPr>
        <w:rPr>
          <w:lang w:val="es-ES"/>
        </w:rPr>
      </w:pPr>
    </w:p>
    <w:p w:rsidR="00294EA6" w:rsidRPr="001B3158" w:rsidRDefault="00294EA6" w:rsidP="00C2645D">
      <w:pPr>
        <w:rPr>
          <w:lang w:val="es-CO"/>
        </w:rPr>
      </w:pPr>
      <w:r w:rsidRPr="001B3158">
        <w:rPr>
          <w:lang w:val="es-CO"/>
        </w:rPr>
        <w:t>Para los recursos eliminados existentes:</w:t>
      </w:r>
    </w:p>
    <w:p w:rsidR="00294EA6" w:rsidRPr="00236326" w:rsidRDefault="00294EA6" w:rsidP="00B348F1">
      <w:pPr>
        <w:pStyle w:val="ListParagraph"/>
        <w:numPr>
          <w:ilvl w:val="0"/>
          <w:numId w:val="10"/>
        </w:numPr>
        <w:rPr>
          <w:lang w:val="es-ES"/>
        </w:rPr>
      </w:pPr>
      <w:r w:rsidRPr="00236326">
        <w:rPr>
          <w:b/>
          <w:lang w:val="es-ES"/>
        </w:rPr>
        <w:t>Cruz roja:</w:t>
      </w:r>
      <w:r w:rsidRPr="00236326">
        <w:rPr>
          <w:lang w:val="es-ES"/>
        </w:rPr>
        <w:t xml:space="preserve"> el recurso aún tiene volumen que no se ha transferido a un dispositivo virtual.</w:t>
      </w:r>
    </w:p>
    <w:p w:rsidR="00294EA6" w:rsidRPr="00236326" w:rsidRDefault="00294EA6" w:rsidP="00B348F1">
      <w:pPr>
        <w:pStyle w:val="ListParagraph"/>
        <w:numPr>
          <w:ilvl w:val="0"/>
          <w:numId w:val="10"/>
        </w:numPr>
        <w:rPr>
          <w:lang w:val="es-ES"/>
        </w:rPr>
      </w:pPr>
      <w:r w:rsidRPr="00236326">
        <w:rPr>
          <w:b/>
          <w:lang w:val="es-ES"/>
        </w:rPr>
        <w:t>Marca de verificación verde:</w:t>
      </w:r>
      <w:r w:rsidRPr="00236326">
        <w:rPr>
          <w:lang w:val="es-ES"/>
        </w:rPr>
        <w:t xml:space="preserve"> todo el volumen se ha transferido a dispositivos virtuales.</w:t>
      </w:r>
    </w:p>
    <w:p w:rsidR="00294EA6" w:rsidRPr="00236326" w:rsidRDefault="00294EA6" w:rsidP="00C2645D">
      <w:pPr>
        <w:rPr>
          <w:lang w:val="es-ES"/>
        </w:rPr>
      </w:pPr>
    </w:p>
    <w:p w:rsidR="00294EA6" w:rsidRPr="00236326" w:rsidRDefault="00294EA6" w:rsidP="00C2645D">
      <w:pPr>
        <w:rPr>
          <w:lang w:val="es-ES"/>
        </w:rPr>
      </w:pPr>
      <w:r w:rsidRPr="00236326">
        <w:rPr>
          <w:lang w:val="es-ES"/>
        </w:rPr>
        <w:t>Todos los dispositivos in situ mostrarán una marca verde, ya que no pueden darse los errores que darían lugar a la cruz roja.</w:t>
      </w:r>
    </w:p>
    <w:p w:rsidR="00294EA6" w:rsidRPr="00236326" w:rsidRDefault="00294EA6" w:rsidP="00C2645D">
      <w:pPr>
        <w:rPr>
          <w:lang w:val="es-ES"/>
        </w:rPr>
      </w:pPr>
    </w:p>
    <w:p w:rsidR="00294EA6" w:rsidRPr="00AA730F" w:rsidRDefault="00294EA6" w:rsidP="00C2645D">
      <w:r>
        <w:t>Para los recursos virtuales:</w:t>
      </w:r>
    </w:p>
    <w:p w:rsidR="00294EA6" w:rsidRPr="00236326" w:rsidRDefault="00294EA6" w:rsidP="00B348F1">
      <w:pPr>
        <w:pStyle w:val="ListParagraph"/>
        <w:numPr>
          <w:ilvl w:val="0"/>
          <w:numId w:val="11"/>
        </w:numPr>
        <w:rPr>
          <w:lang w:val="es-ES"/>
        </w:rPr>
      </w:pPr>
      <w:r w:rsidRPr="00236326">
        <w:rPr>
          <w:b/>
          <w:lang w:val="es-ES"/>
        </w:rPr>
        <w:t>Cruz roja:</w:t>
      </w:r>
      <w:r w:rsidRPr="00236326">
        <w:rPr>
          <w:lang w:val="es-ES"/>
        </w:rPr>
        <w:t xml:space="preserve"> no se le puede asignar ningún recurso existente o modelo nuevo. </w:t>
      </w:r>
    </w:p>
    <w:p w:rsidR="00294EA6" w:rsidRPr="00236326" w:rsidRDefault="00294EA6" w:rsidP="00B348F1">
      <w:pPr>
        <w:pStyle w:val="ListParagraph"/>
        <w:numPr>
          <w:ilvl w:val="0"/>
          <w:numId w:val="11"/>
        </w:numPr>
        <w:rPr>
          <w:lang w:val="es-ES"/>
        </w:rPr>
      </w:pPr>
      <w:r w:rsidRPr="00236326">
        <w:rPr>
          <w:b/>
          <w:lang w:val="es-ES"/>
        </w:rPr>
        <w:t>Marca de verificación verde:</w:t>
      </w:r>
      <w:r w:rsidRPr="00236326">
        <w:rPr>
          <w:lang w:val="es-ES"/>
        </w:rPr>
        <w:t xml:space="preserve"> puede asignarse un recurso existente o modelo nuevo al mismo. </w:t>
      </w:r>
    </w:p>
    <w:p w:rsidR="00294EA6" w:rsidRPr="00236326" w:rsidRDefault="00294EA6" w:rsidP="00C2645D">
      <w:pPr>
        <w:rPr>
          <w:lang w:val="es-ES"/>
        </w:rPr>
      </w:pPr>
    </w:p>
    <w:p w:rsidR="00294EA6" w:rsidRPr="00236326" w:rsidRDefault="00294EA6" w:rsidP="00C2645D">
      <w:pPr>
        <w:rPr>
          <w:lang w:val="es-ES"/>
        </w:rPr>
      </w:pPr>
      <w:r w:rsidRPr="00236326">
        <w:rPr>
          <w:lang w:val="es-ES"/>
        </w:rPr>
        <w:t>La presencia de cruces rojas no necesariamente significa que hay un problema ya que en algunos casos puede ser perfectamente razonable crear una solución en la cual los dispositivos virtuales permanezcan abstractos y se describan en términos genéricos. También es razonable que algunos recursos redistribuidos no puedan ubicarse en el nuevo entorno y se mantengan almacenados para repuestos/reemplazos.</w:t>
      </w:r>
    </w:p>
    <w:p w:rsidR="00294EA6" w:rsidRPr="00236326" w:rsidRDefault="00294EA6" w:rsidP="00C2645D">
      <w:pPr>
        <w:rPr>
          <w:lang w:val="es-ES"/>
        </w:rPr>
      </w:pPr>
    </w:p>
    <w:p w:rsidR="00294EA6" w:rsidRPr="00236326" w:rsidRDefault="00294EA6" w:rsidP="00C2645D">
      <w:pPr>
        <w:rPr>
          <w:lang w:val="es-ES"/>
        </w:rPr>
      </w:pPr>
      <w:r w:rsidRPr="00236326">
        <w:rPr>
          <w:lang w:val="es-ES"/>
        </w:rPr>
        <w:t>Para activar o desactivar estas etiquetas, simplemente seleccione la pestaña Filtro en la parte inferior izquierda de la consola, y después marque o desmarque el campo Etiquetas de estado de recurso.</w:t>
      </w:r>
    </w:p>
    <w:p w:rsidR="00294EA6" w:rsidRPr="00236326" w:rsidRDefault="00294EA6" w:rsidP="00C2645D">
      <w:pPr>
        <w:rPr>
          <w:lang w:val="es-ES"/>
        </w:rPr>
      </w:pPr>
    </w:p>
    <w:p w:rsidR="00294EA6" w:rsidRPr="00AA730F" w:rsidRDefault="00A00B66" w:rsidP="00C2645D">
      <w:pPr>
        <w:keepNext/>
      </w:pPr>
      <w:r>
        <w:rPr>
          <w:rFonts w:cs="Arial"/>
          <w:noProof/>
        </w:rPr>
        <w:lastRenderedPageBreak/>
        <mc:AlternateContent>
          <mc:Choice Requires="wps">
            <w:drawing>
              <wp:anchor distT="0" distB="0" distL="114300" distR="114300" simplePos="0" relativeHeight="251689472" behindDoc="0" locked="0" layoutInCell="1" allowOverlap="1" wp14:anchorId="42069724" wp14:editId="11E10D7B">
                <wp:simplePos x="0" y="0"/>
                <wp:positionH relativeFrom="column">
                  <wp:posOffset>1503680</wp:posOffset>
                </wp:positionH>
                <wp:positionV relativeFrom="paragraph">
                  <wp:posOffset>1965960</wp:posOffset>
                </wp:positionV>
                <wp:extent cx="280670" cy="205740"/>
                <wp:effectExtent l="55880" t="73660" r="6350" b="6350"/>
                <wp:wrapNone/>
                <wp:docPr id="8"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670" cy="2057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F45F3" id="Straight Arrow Connector 189" o:spid="_x0000_s1026" type="#_x0000_t32" style="position:absolute;margin-left:118.4pt;margin-top:154.8pt;width:22.1pt;height:16.2pt;flip:x 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WcSQIAAIMEAAAOAAAAZHJzL2Uyb0RvYy54bWysVMFu2zAMvQ/YPwi6J7YzJ02MOEVhJ9uh&#10;2wq0212x5FiYLAmSGicY9u8llTRtt8swzAeZMsXHR/LJy+tDr8heOC+NLmk2TikRujFc6l1Jvz1s&#10;RnNKfGCaM2W0KOlReHq9ev9uOdhCTExnFBeOAIj2xWBL2oVgiyTxTSd65sfGCg3O1rieBdi6XcId&#10;GwC9V8kkTWfJYBy3zjTCe/han5x0FfHbVjTha9t6EYgqKXALcXVx3eKarJas2DlmO9mcabB/YNEz&#10;qSHpBapmgZFHJ/+A6mXjjDdtGDemT0zbykbEGqCaLP2tmvuOWRFrgeZ4e2mT/3+wzZf9nSOSlxQG&#10;pVkPI7oPjsldF8iNc2YgldEa2mgcyeYL7NdgfQFhlb5zWHFz0Pf21jQ/PNGm6pjeicj74WgBLMOI&#10;5E0IbryFrNvhs+Fwhj0GE5t3aF1PWiXtJwyM1ne0MA20ihzi3I6XuYlDIA18nMzT2RVMtwHXJJ1e&#10;5XGuCSsQEIOt8+GjMD1Bo6T+XOGltFMKtr/1Aem+BGCwNhupVBSK0mQo6WI6mUZO3ijJ0YnHvNtt&#10;K+XInqHU4hNrB8/rY848ah7BOsH4+mwHJhXYJMSmMWw8xVS94JQoAVcLrRM3pTEd1A5sz9ZJaj8X&#10;6WI9X8/zUT6ZrUd5Wtejm02Vj2ab7Gpaf6irqs5+IfMsLzrJudBI/ln2Wf53sjpfwJNgL8K/dCl5&#10;ix7bCWSf35F0FARq4KSmreHHO4fVoTZA6fHw+VbiVXq9j6de/h2rJwAAAP//AwBQSwMEFAAGAAgA&#10;AAAhAL5U6AffAAAACwEAAA8AAABkcnMvZG93bnJldi54bWxMj0FPwzAMhe9I/IfISNxYsgaqrTSd&#10;0CQkTiAGgh2zxrTVGqdqsq3795gTO9p+7/l75WryvTjiGLtABuYzBQKpDq6jxsDnx/PdAkRMlpzt&#10;A6GBM0ZYVddXpS1cONE7HjepERxCsbAG2pSGQspYt+htnIUBiW8/YfQ28Tg20o32xOG+l5lSufS2&#10;I/7Q2gHXLdb7zcEzxvbtYZ8wfpHU+vU76TW+xLMxtzfT0yOIhFP6F8MfPnugYqZdOJCLojeQ6ZzR&#10;kwGtljkIVmSLObfb8eY+UyCrUl52qH4BAAD//wMAUEsBAi0AFAAGAAgAAAAhALaDOJL+AAAA4QEA&#10;ABMAAAAAAAAAAAAAAAAAAAAAAFtDb250ZW50X1R5cGVzXS54bWxQSwECLQAUAAYACAAAACEAOP0h&#10;/9YAAACUAQAACwAAAAAAAAAAAAAAAAAvAQAAX3JlbHMvLnJlbHNQSwECLQAUAAYACAAAACEAWOH1&#10;nEkCAACDBAAADgAAAAAAAAAAAAAAAAAuAgAAZHJzL2Uyb0RvYy54bWxQSwECLQAUAAYACAAAACEA&#10;vlToB98AAAALAQAADwAAAAAAAAAAAAAAAACjBAAAZHJzL2Rvd25yZXYueG1sUEsFBgAAAAAEAAQA&#10;8wAAAK8FAAAAAA==&#10;">
                <v:stroke endarrow="open"/>
              </v:shape>
            </w:pict>
          </mc:Fallback>
        </mc:AlternateContent>
      </w:r>
      <w:r>
        <w:rPr>
          <w:rFonts w:cs="Arial"/>
          <w:noProof/>
        </w:rPr>
        <mc:AlternateContent>
          <mc:Choice Requires="wps">
            <w:drawing>
              <wp:anchor distT="0" distB="0" distL="114300" distR="114300" simplePos="0" relativeHeight="251691520" behindDoc="0" locked="0" layoutInCell="1" allowOverlap="1" wp14:anchorId="01CEF384" wp14:editId="7B60BB88">
                <wp:simplePos x="0" y="0"/>
                <wp:positionH relativeFrom="column">
                  <wp:posOffset>1585595</wp:posOffset>
                </wp:positionH>
                <wp:positionV relativeFrom="paragraph">
                  <wp:posOffset>2156460</wp:posOffset>
                </wp:positionV>
                <wp:extent cx="1050925" cy="828040"/>
                <wp:effectExtent l="0" t="0" r="15875" b="1016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8280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Casilla de verificación Etiquetas de estado de recurso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CEF384" id="Text Box 190" o:spid="_x0000_s1071" type="#_x0000_t202" style="position:absolute;margin-left:124.85pt;margin-top:169.8pt;width:82.75pt;height:6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bJfgIAAA4FAAAOAAAAZHJzL2Uyb0RvYy54bWysVFtv2jAUfp+0/2D5fSQwaCFqqFgrpkms&#10;rQRTn43jQFTbx7MNCfv1PXYSyro9TXtJfC4+l+98xze3jZLkKKyrQOd0OEgpEZpDUeldTn9slp+m&#10;lDjPdMEkaJHTk3D0dv7xw01tMjGCPchCWIJBtMtqk9O99yZLEsf3QjE3ACM0GkuwinkU7S4pLKsx&#10;upLJKE2vkhpsYSxw4Rxq71sjncf4ZSm4fyxLJzyROcXafPza+N2GbzK/YdnOMrOveFcG+4cqFKs0&#10;Jj2HumeekYOt/gilKm7BQekHHFQCZVlxEXvAbobpu27We2ZE7AXBceYMk/t/YfnD8cmSqsDZzRAf&#10;zRQOaSMaT75AQ4IOEaqNy9BxbdDVN2hA79itMyvgLw5dkguf9oJD74BIU1oV/tgrwYuY5HQGPuTh&#10;IVo6SWejCSUcbdPRNB3HvMnbbWOd/ypAkXDIqcXBxgrYceV8yM+y3iUkcyCrYllJGQW7295JS44M&#10;STBcjmfX9/GuPKjvULRq5FLasQHVyJlWPe3VGN+1YWKu3+JLTeqcXn2epC0ol7lDUefcW8n4SwA0&#10;RHvzQknqUKiIhO0aCoC2GIaTb7ZNHNN43E9kC8UJB2KhJbUzfFlhthVz/olZZDFCjZvpH/FTSsAS&#10;oTtRsgf762/64I/kQislNW5FTt3PA7OCEvlNI+1mwzGOhvgojCfXIxTspWV7adEHdQcBc3wDDI/H&#10;4O9lfywtqGdc4EXIiiamOebOqe+Pd77dVXwAuFgsohMujmF+pdeG9zwMKG+aZ2ZNxw+PzHqAfn9Y&#10;9o4mrW/khlkcPCyryKEAdItqR2hcujis7oEIW30pR6+3Z2z+CgAA//8DAFBLAwQUAAYACAAAACEA&#10;vYSlxeEAAAALAQAADwAAAGRycy9kb3ducmV2LnhtbEyPwU7DMAyG70i8Q2QkbixdNzpWmk4IxInD&#10;tA2EuKWNaaslTmmyrrw95gQ3W/70+/uLzeSsGHEInScF81kCAqn2pqNGwevh+eYORIiajLaeUME3&#10;BtiUlxeFzo0/0w7HfWwEh1DItYI2xj6XMtQtOh1mvkfi26cfnI68Do00gz5zuLMyTZJMOt0Rf2h1&#10;j48t1sf9ySk4bN/Tl6fRbrO36uPoGzRfro5KXV9ND/cgIk7xD4ZffVaHkp0qfyIThFWQLtcrRhUs&#10;FusMBBPL+W0KouJhlSQgy0L+71D+AAAA//8DAFBLAQItABQABgAIAAAAIQC2gziS/gAAAOEBAAAT&#10;AAAAAAAAAAAAAAAAAAAAAABbQ29udGVudF9UeXBlc10ueG1sUEsBAi0AFAAGAAgAAAAhADj9If/W&#10;AAAAlAEAAAsAAAAAAAAAAAAAAAAALwEAAF9yZWxzLy5yZWxzUEsBAi0AFAAGAAgAAAAhAG0VZsl+&#10;AgAADgUAAA4AAAAAAAAAAAAAAAAALgIAAGRycy9lMm9Eb2MueG1sUEsBAi0AFAAGAAgAAAAhAL2E&#10;pcXhAAAACwEAAA8AAAAAAAAAAAAAAAAA2AQAAGRycy9kb3ducmV2LnhtbFBLBQYAAAAABAAEAPMA&#10;AADmBQ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Casilla de verificación Etiquetas de estado de recurso</w:t>
                      </w:r>
                    </w:p>
                  </w:txbxContent>
                </v:textbox>
              </v:shape>
            </w:pict>
          </mc:Fallback>
        </mc:AlternateContent>
      </w:r>
      <w:r w:rsidR="006944C0" w:rsidRPr="00236326">
        <w:rPr>
          <w:noProof/>
        </w:rPr>
        <w:drawing>
          <wp:inline distT="0" distB="0" distL="0" distR="0" wp14:anchorId="49075388" wp14:editId="391C7461">
            <wp:extent cx="2232907" cy="3614858"/>
            <wp:effectExtent l="19050" t="0" r="0" b="0"/>
            <wp:docPr id="192" name="Picture 192" descr="Z:\Asset DB\Support\User Manuals\Current\EN_SA Manual Screen Shots\Figur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sset DB\Support\User Manuals\Current\EN_SA Manual Screen Shots\Figure 29.jpg"/>
                    <pic:cNvPicPr>
                      <a:picLocks noChangeAspect="1" noChangeArrowheads="1"/>
                    </pic:cNvPicPr>
                  </pic:nvPicPr>
                  <pic:blipFill>
                    <a:blip r:embed="rId63" cstate="print"/>
                    <a:stretch>
                      <a:fillRect/>
                    </a:stretch>
                  </pic:blipFill>
                  <pic:spPr bwMode="auto">
                    <a:xfrm>
                      <a:off x="0" y="0"/>
                      <a:ext cx="2232907" cy="3614858"/>
                    </a:xfrm>
                    <a:prstGeom prst="rect">
                      <a:avLst/>
                    </a:prstGeom>
                    <a:noFill/>
                    <a:ln>
                      <a:noFill/>
                    </a:ln>
                  </pic:spPr>
                </pic:pic>
              </a:graphicData>
            </a:graphic>
          </wp:inline>
        </w:drawing>
      </w:r>
    </w:p>
    <w:p w:rsidR="00294EA6" w:rsidRPr="004371A0" w:rsidRDefault="00294EA6" w:rsidP="004371A0">
      <w:pPr>
        <w:pStyle w:val="ListParagraph"/>
        <w:rPr>
          <w:sz w:val="16"/>
          <w:szCs w:val="16"/>
        </w:rPr>
      </w:pPr>
      <w:r w:rsidRPr="004371A0">
        <w:rPr>
          <w:sz w:val="16"/>
          <w:szCs w:val="16"/>
        </w:rPr>
        <w:t>Pestaña Filtro de la consola de herramientas con pestañas</w:t>
      </w:r>
    </w:p>
    <w:p w:rsidR="00EA4D42" w:rsidRPr="00236326" w:rsidRDefault="00EA4D42" w:rsidP="00C2645D">
      <w:pPr>
        <w:rPr>
          <w:rFonts w:eastAsiaTheme="majorEastAsia" w:cstheme="majorBidi"/>
          <w:b/>
          <w:bCs/>
          <w:color w:val="2895D5" w:themeColor="accent1"/>
          <w:sz w:val="32"/>
          <w:szCs w:val="26"/>
          <w:lang w:val="es-ES"/>
        </w:rPr>
      </w:pPr>
      <w:bookmarkStart w:id="159" w:name="_Toc279581277"/>
    </w:p>
    <w:p w:rsidR="00294EA6" w:rsidRPr="007C79D6" w:rsidRDefault="005214F4" w:rsidP="00B348F1">
      <w:pPr>
        <w:pStyle w:val="Heading2"/>
        <w:numPr>
          <w:ilvl w:val="1"/>
          <w:numId w:val="1"/>
        </w:numPr>
        <w:tabs>
          <w:tab w:val="num" w:pos="576"/>
        </w:tabs>
        <w:ind w:left="576"/>
        <w:rPr>
          <w:lang w:val="fr-FR"/>
        </w:rPr>
      </w:pPr>
      <w:r>
        <w:rPr>
          <w:lang w:val="fr-FR"/>
        </w:rPr>
        <w:t xml:space="preserve"> </w:t>
      </w:r>
      <w:bookmarkStart w:id="160" w:name="_Toc5708482"/>
      <w:r w:rsidR="00294EA6" w:rsidRPr="007C79D6">
        <w:rPr>
          <w:lang w:val="fr-FR"/>
        </w:rPr>
        <w:t xml:space="preserve">Anulación de las </w:t>
      </w:r>
      <w:r>
        <w:rPr>
          <w:lang w:val="fr-FR"/>
        </w:rPr>
        <w:t>D</w:t>
      </w:r>
      <w:r w:rsidR="00294EA6" w:rsidRPr="007C79D6">
        <w:rPr>
          <w:lang w:val="fr-FR"/>
        </w:rPr>
        <w:t>ecisiones de Architect</w:t>
      </w:r>
      <w:bookmarkEnd w:id="159"/>
      <w:bookmarkEnd w:id="160"/>
    </w:p>
    <w:p w:rsidR="00294EA6" w:rsidRPr="00236326" w:rsidRDefault="00294EA6" w:rsidP="00C2645D">
      <w:pPr>
        <w:rPr>
          <w:i/>
          <w:lang w:val="es-ES"/>
        </w:rPr>
      </w:pPr>
    </w:p>
    <w:p w:rsidR="00294EA6" w:rsidRPr="00236326" w:rsidRDefault="00294EA6" w:rsidP="00C2645D">
      <w:pPr>
        <w:rPr>
          <w:lang w:val="es-ES"/>
        </w:rPr>
      </w:pPr>
      <w:r w:rsidRPr="00236326">
        <w:rPr>
          <w:lang w:val="es-ES"/>
        </w:rPr>
        <w:t>Algunas veces existen condiciones externas que no pueden tenerse en cuenta a través de una función automatizada como el generador de soluciones y requieren una intervención manual por parte del usuario. En estas circunstancias es posible anular la función del generador de soluciones y realizar cambios manualmente.</w:t>
      </w:r>
    </w:p>
    <w:p w:rsidR="00EA4D42" w:rsidRDefault="00EA4D42" w:rsidP="00C2645D">
      <w:pPr>
        <w:rPr>
          <w:lang w:val="es-ES"/>
        </w:rPr>
      </w:pPr>
    </w:p>
    <w:p w:rsidR="005214F4" w:rsidRDefault="005214F4"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Default="00567F7A" w:rsidP="00C2645D">
      <w:pPr>
        <w:rPr>
          <w:lang w:val="es-ES"/>
        </w:rPr>
      </w:pPr>
    </w:p>
    <w:p w:rsidR="00567F7A" w:rsidRPr="00236326" w:rsidRDefault="00567F7A" w:rsidP="00C2645D">
      <w:pPr>
        <w:rPr>
          <w:lang w:val="es-ES"/>
        </w:rPr>
      </w:pPr>
    </w:p>
    <w:p w:rsidR="00294EA6" w:rsidRPr="0002228D" w:rsidRDefault="005214F4" w:rsidP="00B348F1">
      <w:pPr>
        <w:pStyle w:val="Heading2"/>
        <w:numPr>
          <w:ilvl w:val="1"/>
          <w:numId w:val="1"/>
        </w:numPr>
        <w:tabs>
          <w:tab w:val="num" w:pos="576"/>
        </w:tabs>
        <w:ind w:left="576"/>
        <w:rPr>
          <w:lang w:val="it-IT"/>
        </w:rPr>
      </w:pPr>
      <w:bookmarkStart w:id="161" w:name="_Toc279581278"/>
      <w:r>
        <w:rPr>
          <w:lang w:val="it-IT"/>
        </w:rPr>
        <w:lastRenderedPageBreak/>
        <w:t xml:space="preserve"> </w:t>
      </w:r>
      <w:bookmarkStart w:id="162" w:name="_Toc5708483"/>
      <w:r w:rsidR="00294EA6" w:rsidRPr="0002228D">
        <w:rPr>
          <w:lang w:val="it-IT"/>
        </w:rPr>
        <w:t xml:space="preserve">Asignación </w:t>
      </w:r>
      <w:r>
        <w:rPr>
          <w:lang w:val="it-IT"/>
        </w:rPr>
        <w:t>M</w:t>
      </w:r>
      <w:r w:rsidR="00294EA6" w:rsidRPr="0002228D">
        <w:rPr>
          <w:lang w:val="it-IT"/>
        </w:rPr>
        <w:t>anual</w:t>
      </w:r>
      <w:bookmarkEnd w:id="161"/>
      <w:r w:rsidR="00294EA6" w:rsidRPr="0002228D">
        <w:rPr>
          <w:lang w:val="it-IT"/>
        </w:rPr>
        <w:t xml:space="preserve"> de </w:t>
      </w:r>
      <w:r>
        <w:rPr>
          <w:lang w:val="it-IT"/>
        </w:rPr>
        <w:t>M</w:t>
      </w:r>
      <w:r w:rsidR="00294EA6" w:rsidRPr="0002228D">
        <w:rPr>
          <w:lang w:val="it-IT"/>
        </w:rPr>
        <w:t xml:space="preserve">arca y </w:t>
      </w:r>
      <w:r>
        <w:rPr>
          <w:lang w:val="it-IT"/>
        </w:rPr>
        <w:t>M</w:t>
      </w:r>
      <w:r w:rsidR="00294EA6" w:rsidRPr="0002228D">
        <w:rPr>
          <w:lang w:val="it-IT"/>
        </w:rPr>
        <w:t xml:space="preserve">odelo a un </w:t>
      </w:r>
      <w:r>
        <w:rPr>
          <w:lang w:val="it-IT"/>
        </w:rPr>
        <w:t>D</w:t>
      </w:r>
      <w:r w:rsidR="00294EA6" w:rsidRPr="0002228D">
        <w:rPr>
          <w:lang w:val="it-IT"/>
        </w:rPr>
        <w:t xml:space="preserve">ispositivo </w:t>
      </w:r>
      <w:r>
        <w:rPr>
          <w:lang w:val="it-IT"/>
        </w:rPr>
        <w:t>V</w:t>
      </w:r>
      <w:r w:rsidR="00294EA6" w:rsidRPr="0002228D">
        <w:rPr>
          <w:lang w:val="it-IT"/>
        </w:rPr>
        <w:t>irtual</w:t>
      </w:r>
      <w:bookmarkEnd w:id="162"/>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Es posible obtener control de un recurso virtual haciendo clic con el botón secundario en el mismo y seleccionando la opción Cambios </w:t>
      </w:r>
      <w:r w:rsidR="005214F4">
        <w:rPr>
          <w:lang w:val="es-ES"/>
        </w:rPr>
        <w:t>M</w:t>
      </w:r>
      <w:r w:rsidRPr="00236326">
        <w:rPr>
          <w:lang w:val="es-ES"/>
        </w:rPr>
        <w:t xml:space="preserve">anuales </w:t>
      </w:r>
      <w:r w:rsidR="005214F4">
        <w:rPr>
          <w:lang w:val="es-ES"/>
        </w:rPr>
        <w:t>Ú</w:t>
      </w:r>
      <w:r w:rsidRPr="00236326">
        <w:rPr>
          <w:lang w:val="es-ES"/>
        </w:rPr>
        <w:t>nicamente.</w:t>
      </w:r>
    </w:p>
    <w:p w:rsidR="00EA4D42" w:rsidRPr="00236326" w:rsidRDefault="00EA4D42" w:rsidP="00C2645D">
      <w:pPr>
        <w:rPr>
          <w:lang w:val="es-ES"/>
        </w:rPr>
      </w:pPr>
    </w:p>
    <w:p w:rsidR="00294EA6" w:rsidRPr="00AA730F" w:rsidRDefault="006944C0" w:rsidP="00C2645D">
      <w:r w:rsidRPr="00236326">
        <w:rPr>
          <w:noProof/>
        </w:rPr>
        <w:drawing>
          <wp:inline distT="0" distB="0" distL="0" distR="0" wp14:anchorId="13A97D44" wp14:editId="68374CE1">
            <wp:extent cx="4405630" cy="3221137"/>
            <wp:effectExtent l="19050" t="0" r="0" b="0"/>
            <wp:docPr id="76" name="Picture 76" descr="Z:\Asset DB\Support\User Manuals\WIP\English 4.0\SA Screen Shots\Figur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sset DB\Support\User Manuals\WIP\English 4.0\SA Screen Shots\Figure 36.jpg"/>
                    <pic:cNvPicPr>
                      <a:picLocks noChangeAspect="1" noChangeArrowheads="1"/>
                    </pic:cNvPicPr>
                  </pic:nvPicPr>
                  <pic:blipFill>
                    <a:blip r:embed="rId64" cstate="print"/>
                    <a:stretch>
                      <a:fillRect/>
                    </a:stretch>
                  </pic:blipFill>
                  <pic:spPr bwMode="auto">
                    <a:xfrm>
                      <a:off x="0" y="0"/>
                      <a:ext cx="4405630" cy="3221137"/>
                    </a:xfrm>
                    <a:prstGeom prst="rect">
                      <a:avLst/>
                    </a:prstGeom>
                    <a:noFill/>
                    <a:ln>
                      <a:noFill/>
                    </a:ln>
                  </pic:spPr>
                </pic:pic>
              </a:graphicData>
            </a:graphic>
          </wp:inline>
        </w:drawing>
      </w:r>
    </w:p>
    <w:p w:rsidR="00294EA6" w:rsidRPr="004371A0" w:rsidRDefault="00294EA6" w:rsidP="004371A0">
      <w:pPr>
        <w:pStyle w:val="ListParagraph"/>
        <w:rPr>
          <w:sz w:val="16"/>
          <w:szCs w:val="16"/>
        </w:rPr>
      </w:pPr>
      <w:bookmarkStart w:id="163" w:name="_Ref303155762"/>
      <w:r w:rsidRPr="004371A0">
        <w:rPr>
          <w:sz w:val="16"/>
          <w:szCs w:val="16"/>
        </w:rPr>
        <w:t>Obtención del control de los recursos virtuales</w:t>
      </w:r>
      <w:bookmarkEnd w:id="163"/>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La estrella dorada del recurso cambiará a blanca para indicar que el recurso no será modificado por la función del generador de soluciones. Ahora que el recurso se ha puesto bajo control del usuario, es posible alterar su marca y modelo seleccionando un nuevo dispositivo en el </w:t>
      </w:r>
      <w:r w:rsidR="00BB3703">
        <w:rPr>
          <w:lang w:val="es-ES"/>
        </w:rPr>
        <w:t>C</w:t>
      </w:r>
      <w:r w:rsidRPr="00236326">
        <w:rPr>
          <w:lang w:val="es-ES"/>
        </w:rPr>
        <w:t xml:space="preserve">atálogo de </w:t>
      </w:r>
      <w:r w:rsidR="00BB3703">
        <w:rPr>
          <w:lang w:val="es-ES"/>
        </w:rPr>
        <w:t>P</w:t>
      </w:r>
      <w:r w:rsidRPr="00236326">
        <w:rPr>
          <w:lang w:val="es-ES"/>
        </w:rPr>
        <w:t>roductos.</w:t>
      </w:r>
    </w:p>
    <w:p w:rsidR="005E03EE" w:rsidRPr="00236326" w:rsidRDefault="005E03EE" w:rsidP="00C2645D">
      <w:pPr>
        <w:rPr>
          <w:lang w:val="es-ES"/>
        </w:rPr>
      </w:pPr>
    </w:p>
    <w:p w:rsidR="00294EA6" w:rsidRDefault="00294EA6" w:rsidP="00C2645D">
      <w:pPr>
        <w:rPr>
          <w:rFonts w:cs="Arial"/>
          <w:lang w:val="es-ES"/>
        </w:rPr>
      </w:pPr>
      <w:r w:rsidRPr="00236326">
        <w:rPr>
          <w:lang w:val="es-ES"/>
        </w:rPr>
        <w:t xml:space="preserve">Para ello se hace clic nuevamente con el botón secundario en el dispositivo y se selecciona Asignar manualmente (muestra la </w:t>
      </w:r>
      <w:r w:rsidR="001B3158">
        <w:fldChar w:fldCharType="begin"/>
      </w:r>
      <w:r w:rsidR="001B3158" w:rsidRPr="001B3158">
        <w:rPr>
          <w:lang w:val="es-CO"/>
        </w:rPr>
        <w:instrText xml:space="preserve"> REF _Ref303155762 \r \h  \* MERGEFORMAT </w:instrText>
      </w:r>
      <w:r w:rsidR="001B3158">
        <w:fldChar w:fldCharType="separate"/>
      </w:r>
      <w:r w:rsidR="00CC0D2A" w:rsidRPr="00CC0D2A">
        <w:rPr>
          <w:rFonts w:cs="Arial"/>
          <w:lang w:val="es-ES" w:eastAsia="en-US"/>
        </w:rPr>
        <w:t>Figura 45</w:t>
      </w:r>
      <w:r w:rsidR="001B3158">
        <w:fldChar w:fldCharType="end"/>
      </w:r>
      <w:r w:rsidRPr="00236326">
        <w:rPr>
          <w:rFonts w:cs="Arial"/>
          <w:lang w:val="es-ES"/>
        </w:rPr>
        <w:t>).</w:t>
      </w:r>
      <w:r w:rsidRPr="00236326">
        <w:rPr>
          <w:lang w:val="es-ES"/>
        </w:rPr>
        <w:t xml:space="preserve"> A continuación se mostrará una ventana con todos los dispositivos de su catálogo de productos. Se escoge un dispositivo desplazándose hasta encontrar el tipo de modelo correcto, y después expandiendo la banda de volumen correspondiente y seleccionando el modelo deseado como muestra la </w:t>
      </w:r>
      <w:r w:rsidR="001B3158">
        <w:fldChar w:fldCharType="begin"/>
      </w:r>
      <w:r w:rsidR="001B3158" w:rsidRPr="001B3158">
        <w:rPr>
          <w:lang w:val="es-CO"/>
        </w:rPr>
        <w:instrText xml:space="preserve"> REF _Ref303156029 \r \h  \* MERGEFORMAT </w:instrText>
      </w:r>
      <w:r w:rsidR="001B3158">
        <w:fldChar w:fldCharType="separate"/>
      </w:r>
      <w:r w:rsidR="00CC0D2A" w:rsidRPr="00CC0D2A">
        <w:rPr>
          <w:rFonts w:cs="Arial"/>
          <w:lang w:val="es-ES" w:eastAsia="en-US"/>
        </w:rPr>
        <w:t>Figura 46</w:t>
      </w:r>
      <w:r w:rsidR="001B3158">
        <w:fldChar w:fldCharType="end"/>
      </w:r>
      <w:r w:rsidRPr="00236326">
        <w:rPr>
          <w:rFonts w:cs="Arial"/>
          <w:lang w:val="es-ES"/>
        </w:rPr>
        <w:t>. Si el dispositivo previsto para utilizarse no aparece en el catálogo de productos para poder seleccionarlo, vuelva a la pestaña Catálogo de productos para añadirlo. También se necesitará añadir la información de costos a Costos de producción para este dispositivo recién añadido. Cualquier dispositivo de la base de datos de dispositivos de Asset DB puede asignarse manualmente al dispositivo virtual; de todos modos habrá que seguir el procedimiento descrito anteriormente.</w:t>
      </w:r>
    </w:p>
    <w:p w:rsidR="00C2645D" w:rsidRPr="00236326" w:rsidRDefault="00C2645D" w:rsidP="00C2645D">
      <w:pPr>
        <w:rPr>
          <w:rFonts w:cs="Arial"/>
          <w:lang w:val="es-ES" w:eastAsia="en-US"/>
        </w:rPr>
      </w:pPr>
    </w:p>
    <w:p w:rsidR="00EA4D42" w:rsidRPr="00236326" w:rsidRDefault="00EA4D42" w:rsidP="00C2645D">
      <w:pPr>
        <w:rPr>
          <w:lang w:val="es-ES"/>
        </w:rPr>
      </w:pPr>
    </w:p>
    <w:p w:rsidR="00294EA6" w:rsidRPr="00AA730F" w:rsidRDefault="006944C0" w:rsidP="00C2645D">
      <w:r w:rsidRPr="00236326">
        <w:rPr>
          <w:noProof/>
        </w:rPr>
        <w:lastRenderedPageBreak/>
        <w:drawing>
          <wp:inline distT="0" distB="0" distL="0" distR="0" wp14:anchorId="2C8D2FE7" wp14:editId="3F73746E">
            <wp:extent cx="1833857" cy="163009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sset DB\Support\User Manuals\WIP\English 3.8\Screen Shots\Figure 36.jpg"/>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833857" cy="1630095"/>
                    </a:xfrm>
                    <a:prstGeom prst="rect">
                      <a:avLst/>
                    </a:prstGeom>
                    <a:noFill/>
                    <a:ln>
                      <a:noFill/>
                    </a:ln>
                  </pic:spPr>
                </pic:pic>
              </a:graphicData>
            </a:graphic>
          </wp:inline>
        </w:drawing>
      </w:r>
    </w:p>
    <w:p w:rsidR="00294EA6" w:rsidRPr="004371A0" w:rsidRDefault="00294EA6" w:rsidP="004371A0">
      <w:pPr>
        <w:pStyle w:val="ListParagraph"/>
        <w:rPr>
          <w:sz w:val="16"/>
          <w:szCs w:val="16"/>
        </w:rPr>
      </w:pPr>
      <w:bookmarkStart w:id="164" w:name="_Ref303156029"/>
      <w:r w:rsidRPr="004371A0">
        <w:rPr>
          <w:sz w:val="16"/>
          <w:szCs w:val="16"/>
        </w:rPr>
        <w:t>Selección manual de la marca y modelo</w:t>
      </w:r>
      <w:bookmarkEnd w:id="164"/>
    </w:p>
    <w:p w:rsidR="00294EA6" w:rsidRPr="00236326" w:rsidRDefault="00294EA6" w:rsidP="00C2645D">
      <w:pPr>
        <w:rPr>
          <w:lang w:val="es-ES"/>
        </w:rPr>
      </w:pPr>
    </w:p>
    <w:p w:rsidR="001A5522" w:rsidRDefault="001A5522" w:rsidP="00C2645D">
      <w:pPr>
        <w:rPr>
          <w:lang w:val="es-ES"/>
        </w:rPr>
      </w:pPr>
      <w:r w:rsidRPr="00AB0B16">
        <w:rPr>
          <w:rStyle w:val="IntenseEmphasis"/>
          <w:lang w:val="es-ES"/>
        </w:rPr>
        <w:t>Nota:</w:t>
      </w:r>
      <w:r w:rsidRPr="00AB0B16">
        <w:rPr>
          <w:lang w:val="es-ES"/>
        </w:rPr>
        <w:t xml:space="preserve"> este proceso se utiliza para asignar manualmente únicamente dispositivos nuevos y no dispositivos redistribuidos. Para asignar manualmente dispositivos redistribuidos, consulte la sección </w:t>
      </w:r>
      <w:r w:rsidR="001B3158">
        <w:fldChar w:fldCharType="begin"/>
      </w:r>
      <w:r w:rsidR="001B3158">
        <w:instrText xml:space="preserve"> REF _Ref358708953 \r \h  \* MERGEFORMAT </w:instrText>
      </w:r>
      <w:r w:rsidR="001B3158">
        <w:fldChar w:fldCharType="separate"/>
      </w:r>
      <w:r w:rsidR="00CC0D2A" w:rsidRPr="00CC0D2A">
        <w:rPr>
          <w:lang w:val="es-ES"/>
        </w:rPr>
        <w:t>7.17</w:t>
      </w:r>
      <w:r w:rsidR="001B3158">
        <w:fldChar w:fldCharType="end"/>
      </w:r>
      <w:r w:rsidR="007C79D6">
        <w:rPr>
          <w:lang w:val="es-ES"/>
        </w:rPr>
        <w:t xml:space="preserve"> siguiente.</w:t>
      </w:r>
    </w:p>
    <w:p w:rsidR="007C79D6" w:rsidRPr="00AB0B16" w:rsidRDefault="007C79D6" w:rsidP="00C2645D">
      <w:pPr>
        <w:rPr>
          <w:lang w:val="es-ES"/>
        </w:rPr>
      </w:pPr>
    </w:p>
    <w:p w:rsidR="00294EA6" w:rsidRPr="007C79D6" w:rsidRDefault="005214F4" w:rsidP="00B348F1">
      <w:pPr>
        <w:pStyle w:val="Heading2"/>
        <w:numPr>
          <w:ilvl w:val="1"/>
          <w:numId w:val="1"/>
        </w:numPr>
        <w:tabs>
          <w:tab w:val="num" w:pos="576"/>
        </w:tabs>
        <w:ind w:left="576"/>
        <w:rPr>
          <w:lang w:val="fr-FR"/>
        </w:rPr>
      </w:pPr>
      <w:bookmarkStart w:id="165" w:name="_Toc279581279"/>
      <w:bookmarkStart w:id="166" w:name="_Ref358708953"/>
      <w:r>
        <w:rPr>
          <w:lang w:val="fr-FR"/>
        </w:rPr>
        <w:t xml:space="preserve"> </w:t>
      </w:r>
      <w:bookmarkStart w:id="167" w:name="_Toc5708484"/>
      <w:r w:rsidR="00294EA6" w:rsidRPr="007C79D6">
        <w:rPr>
          <w:lang w:val="fr-FR"/>
        </w:rPr>
        <w:t xml:space="preserve">Mapeo </w:t>
      </w:r>
      <w:r>
        <w:rPr>
          <w:lang w:val="fr-FR"/>
        </w:rPr>
        <w:t>M</w:t>
      </w:r>
      <w:r w:rsidR="00294EA6" w:rsidRPr="007C79D6">
        <w:rPr>
          <w:lang w:val="fr-FR"/>
        </w:rPr>
        <w:t xml:space="preserve">anual de </w:t>
      </w:r>
      <w:r>
        <w:rPr>
          <w:lang w:val="fr-FR"/>
        </w:rPr>
        <w:t>R</w:t>
      </w:r>
      <w:r w:rsidR="00294EA6" w:rsidRPr="007C79D6">
        <w:rPr>
          <w:lang w:val="fr-FR"/>
        </w:rPr>
        <w:t xml:space="preserve">ecursos </w:t>
      </w:r>
      <w:r>
        <w:rPr>
          <w:lang w:val="fr-FR"/>
        </w:rPr>
        <w:t>R</w:t>
      </w:r>
      <w:r w:rsidR="00294EA6" w:rsidRPr="007C79D6">
        <w:rPr>
          <w:lang w:val="fr-FR"/>
        </w:rPr>
        <w:t>edistribuidos</w:t>
      </w:r>
      <w:bookmarkEnd w:id="165"/>
      <w:bookmarkEnd w:id="166"/>
      <w:bookmarkEnd w:id="167"/>
    </w:p>
    <w:p w:rsidR="00294EA6" w:rsidRPr="00AA730F" w:rsidRDefault="00294EA6" w:rsidP="00C2645D"/>
    <w:p w:rsidR="00294EA6" w:rsidRPr="00236326" w:rsidRDefault="00294EA6" w:rsidP="00C2645D">
      <w:pPr>
        <w:rPr>
          <w:lang w:val="es-ES"/>
        </w:rPr>
      </w:pPr>
      <w:r w:rsidRPr="00236326">
        <w:rPr>
          <w:lang w:val="es-ES"/>
        </w:rPr>
        <w:t>También es posible asignar manualmente un recurso redistribuido a un dispositivo virtual. Para ello, mantenga pulsada la tecla Mayús al iniciar una operación de arrastre desde un recurso redistribuido. El cursor cambiará para indicar que se ha iniciado una operación de asignación de un recurso.</w:t>
      </w:r>
    </w:p>
    <w:p w:rsidR="00294EA6" w:rsidRPr="00236326" w:rsidRDefault="00294EA6" w:rsidP="00C2645D">
      <w:pPr>
        <w:rPr>
          <w:lang w:val="es-ES"/>
        </w:rPr>
      </w:pPr>
    </w:p>
    <w:p w:rsidR="00294EA6" w:rsidRPr="00AA730F" w:rsidRDefault="00A00B66" w:rsidP="00C2645D">
      <w:pPr>
        <w:rPr>
          <w:b/>
        </w:rPr>
      </w:pPr>
      <w:r>
        <w:rPr>
          <w:rFonts w:cs="Arial"/>
          <w:noProof/>
        </w:rPr>
        <mc:AlternateContent>
          <mc:Choice Requires="wps">
            <w:drawing>
              <wp:anchor distT="0" distB="0" distL="114300" distR="114300" simplePos="0" relativeHeight="251676160" behindDoc="0" locked="0" layoutInCell="1" allowOverlap="1" wp14:anchorId="4B466CB0" wp14:editId="67C475C6">
                <wp:simplePos x="0" y="0"/>
                <wp:positionH relativeFrom="column">
                  <wp:posOffset>2387600</wp:posOffset>
                </wp:positionH>
                <wp:positionV relativeFrom="paragraph">
                  <wp:posOffset>1127125</wp:posOffset>
                </wp:positionV>
                <wp:extent cx="2346960" cy="828040"/>
                <wp:effectExtent l="0" t="0" r="15240" b="1016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8280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Cuando se ha iniciado una operación de transferencia de recursos manual, el cursor cambia para mostrar una imagen del recurso que se está transfiriendo.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466CB0" id="Text Box 67" o:spid="_x0000_s1072" type="#_x0000_t202" style="position:absolute;margin-left:188pt;margin-top:88.75pt;width:184.8pt;height:65.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ksfgIAAAwFAAAOAAAAZHJzL2Uyb0RvYy54bWysVF1P2zAUfZ+0/2D5fSQtpbQRKepAnSZ1&#10;gAQTz67jtBGO7dluE/brd+wkpWN7mvbi+H74fpx7bq6u21qSg7Cu0iqno7OUEqG4Liq1zen3p9Wn&#10;GSXOM1UwqZXI6atw9Hrx8cNVYzIx1jstC2EJgiiXNSanO+9NliSO70TN3Jk2QsFYalszD9Fuk8Ky&#10;BtFrmYzTdJo02hbGai6cg/a2M9JFjF+Wgvv7snTCE5lT1ObjaeO5CWeyuGLZ1jKzq3hfBvuHKmpW&#10;KSQ9hrplnpG9rf4IVVfcaqdLf8Z1neiyrLiIPaCbUfqum8cdMyL2AnCcOcLk/l9Yfnd4sKQqcjq9&#10;pESxGjN6Eq0nn3VLoAI+jXEZ3B4NHH0LPeYce3VmrfmLg0ty4tM9cPAOeLSlrcMXnRI8xAhej7CH&#10;NBzK8flkOp/CxGGbjWfpJM4leXttrPNfhK5JuOTUYqyxAnZYOx/ys2xwCcmcllWxqqSMgt1ubqQl&#10;BwYKjFaT+eVtfCv39TdddGowKe25ADUY06lngxrxXRcm5votvlSkAXrnF2kHymnuUNQx90Yy/hIA&#10;DdHevCBJFQoVka59QwHQDsNw8+2mjUOaXAwT2ejiFQOxuqO0M3xVIduaOf/ALDgMPLGX/h5HKTVK&#10;1P2Nkp22P/+mD/6gFqyUNNiJnLofe2YFJfKrAunmowlGQ3wUJheXYwj21LI5tah9faMD5vgDGB6v&#10;wd/L4VpaXT9jfZchK0xMceTOqR+uN77bVKw/F8tldMLaGObX6tHwgYcB5af2mVnT88ODWXd62B6W&#10;vaNJ5xu5YZZ7r1dV5FAAukO1JzRWLg6r/z2EnT6Vo9fbT2zxCwAA//8DAFBLAwQUAAYACAAAACEA&#10;ydVOad8AAAALAQAADwAAAGRycy9kb3ducmV2LnhtbEyPwU7DMBBE70j8g7VI3KhDoTGEOBUCceJQ&#10;0YIQNydekqj2OsRuGv6e5QTH1RvNvinXs3diwjH2gTRcLjIQSE2wPbUaXndPFzcgYjJkjQuEGr4x&#10;wro6PSlNYcORXnDaplZwCcXCaOhSGgopY9OhN3ERBiRmn2H0JvE5ttKO5sjl3sllluXSm574Q2cG&#10;fOiw2W8PXsNu8758fpzcJn+rP/ahRfvlm6T1+dl8fwci4Zz+wvCrz+pQsVMdDmSjcBquVM5bEgOl&#10;ViA4oa5XOYiaUaZuQVal/L+h+gEAAP//AwBQSwECLQAUAAYACAAAACEAtoM4kv4AAADhAQAAEwAA&#10;AAAAAAAAAAAAAAAAAAAAW0NvbnRlbnRfVHlwZXNdLnhtbFBLAQItABQABgAIAAAAIQA4/SH/1gAA&#10;AJQBAAALAAAAAAAAAAAAAAAAAC8BAABfcmVscy8ucmVsc1BLAQItABQABgAIAAAAIQAMQUksfgIA&#10;AAwFAAAOAAAAAAAAAAAAAAAAAC4CAABkcnMvZTJvRG9jLnhtbFBLAQItABQABgAIAAAAIQDJ1U5p&#10;3wAAAAsBAAAPAAAAAAAAAAAAAAAAANgEAABkcnMvZG93bnJldi54bWxQSwUGAAAAAAQABADzAAAA&#10;5AU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Cuando se ha iniciado una operación de transferencia de recursos manual, el cursor cambia para mostrar una imagen del recurso que se está transfiriendo.</w:t>
                      </w:r>
                    </w:p>
                  </w:txbxContent>
                </v:textbox>
              </v:shape>
            </w:pict>
          </mc:Fallback>
        </mc:AlternateContent>
      </w:r>
      <w:r>
        <w:rPr>
          <w:rFonts w:cs="Arial"/>
          <w:noProof/>
        </w:rPr>
        <mc:AlternateContent>
          <mc:Choice Requires="wps">
            <w:drawing>
              <wp:anchor distT="0" distB="0" distL="114300" distR="114300" simplePos="0" relativeHeight="251682304" behindDoc="0" locked="0" layoutInCell="1" allowOverlap="1" wp14:anchorId="76E724F6" wp14:editId="1C81F11F">
                <wp:simplePos x="0" y="0"/>
                <wp:positionH relativeFrom="column">
                  <wp:posOffset>1774825</wp:posOffset>
                </wp:positionH>
                <wp:positionV relativeFrom="paragraph">
                  <wp:posOffset>1481455</wp:posOffset>
                </wp:positionV>
                <wp:extent cx="614045" cy="87630"/>
                <wp:effectExtent l="38100" t="0" r="14605" b="10287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4045" cy="87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BD12E0D" id="Straight Arrow Connector 129" o:spid="_x0000_s1026" type="#_x0000_t32" style="position:absolute;margin-left:139.75pt;margin-top:116.65pt;width:48.35pt;height:6.9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crCwIAAAMEAAAOAAAAZHJzL2Uyb0RvYy54bWysU8Fu2zAMvQ/YPwi6L3ayJmuMOMWQrNuh&#10;2wKk/QBWkm1hsiSIWpz8/Sg5TdvtNlQHQSLFx0c+anVz7A07qIDa2ZpPJyVnygontW1r/nB/++Ga&#10;M4xgJRhnVc1PCvnN+v271eArNXOdM1IFRiAWq8HXvIvRV0WBolM94MR5ZcnZuNBDpGtoCxlgIPTe&#10;FLOyXBSDC9IHJxQiWbejk68zftMoEX82DarITM2JW8x7yPtj2ov1Cqo2gO+0ONOA/2DRg7aU9AK1&#10;hQjsd9D/QPVaBIeuiRPh+sI1jRYq10DVTMu/qtl34FWuhZqD/tImfDtY8eOwC0xL0m625MxCTyLt&#10;YwDddpF9DsENbOOspUa6wNIb6tjgsaLAjd2FVLM42r2/c+IXkq945UwX9OOzYxN61hjtv1Gy3Cwq&#10;nx2zFqeLFuoYmSDjYnpVXs05E+S6/rT4mKUqoEooKakPGL8q17N0qDmeKV+4jhngcIcxsXoOSMHW&#10;3WpjsvbGsqHmy/ks5QKawMZApGPvqSdoW87AtDTaIobMGZ3RMkUnHDzhxgR2AJouGkrphnviz5kB&#10;jOSgovIaAzuQany6nJN5HD2E+N3J0Twtn+xEd4TOzF+lTOVuAbsxJLtGpAjafLGSxZMnCSEplxwE&#10;ZWziqvJvOLfjWZd0enTytAtP4tGk5bDzr0ij/PJO55d/d/0HAAD//wMAUEsDBBQABgAIAAAAIQBW&#10;deKS4AAAAAsBAAAPAAAAZHJzL2Rvd25yZXYueG1sTI9NT8MwDIbvSPyHyEjcWLp2W6E0nRCIE1w2&#10;kKbdssY0HY1Tmmwt/x5zgps/Hr1+XK4n14kzDqH1pGA+S0Ag1d601Ch4f3u+uQURoiajO0+o4BsD&#10;rKvLi1IXxo+0wfM2NoJDKBRagY2xL6QMtUWnw8z3SLz78IPTkduhkWbQI4e7TqZJspJOt8QXrO7x&#10;0WL9uT05BbvXZL+c/GCP+6+FfWmfmt3RjUpdX00P9yAiTvEPhl99VoeKnQ7+RCaITkGa3y0Z5SLL&#10;MhBMZPkqBXHgySKfg6xK+f+H6gcAAP//AwBQSwECLQAUAAYACAAAACEAtoM4kv4AAADhAQAAEwAA&#10;AAAAAAAAAAAAAAAAAAAAW0NvbnRlbnRfVHlwZXNdLnhtbFBLAQItABQABgAIAAAAIQA4/SH/1gAA&#10;AJQBAAALAAAAAAAAAAAAAAAAAC8BAABfcmVscy8ucmVsc1BLAQItABQABgAIAAAAIQD5VxcrCwIA&#10;AAMEAAAOAAAAAAAAAAAAAAAAAC4CAABkcnMvZTJvRG9jLnhtbFBLAQItABQABgAIAAAAIQBWdeKS&#10;4AAAAAsBAAAPAAAAAAAAAAAAAAAAAGUEAABkcnMvZG93bnJldi54bWxQSwUGAAAAAAQABADzAAAA&#10;cgUAAAAA&#10;">
                <v:stroke endarrow="open"/>
                <o:lock v:ext="edit" shapetype="f"/>
              </v:shape>
            </w:pict>
          </mc:Fallback>
        </mc:AlternateContent>
      </w:r>
      <w:r w:rsidR="00B4657A" w:rsidRPr="00236326">
        <w:rPr>
          <w:noProof/>
        </w:rPr>
        <w:drawing>
          <wp:inline distT="0" distB="0" distL="0" distR="0" wp14:anchorId="400C0090" wp14:editId="277E6709">
            <wp:extent cx="3069590" cy="2589530"/>
            <wp:effectExtent l="0" t="0" r="0" b="1270"/>
            <wp:docPr id="42" name="Picture 3" descr="Z:\Asset DB\Support\User Manuals\WIP\English 3.8\Screen Shots\Figure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3.8\Screen Shots\Figure 3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9590" cy="2589530"/>
                    </a:xfrm>
                    <a:prstGeom prst="rect">
                      <a:avLst/>
                    </a:prstGeom>
                    <a:noFill/>
                    <a:ln>
                      <a:noFill/>
                    </a:ln>
                  </pic:spPr>
                </pic:pic>
              </a:graphicData>
            </a:graphic>
          </wp:inline>
        </w:drawing>
      </w:r>
    </w:p>
    <w:p w:rsidR="00294EA6" w:rsidRPr="004371A0" w:rsidRDefault="00294EA6" w:rsidP="004371A0">
      <w:pPr>
        <w:pStyle w:val="ListParagraph"/>
        <w:rPr>
          <w:sz w:val="16"/>
          <w:szCs w:val="16"/>
        </w:rPr>
      </w:pPr>
      <w:r w:rsidRPr="004371A0">
        <w:rPr>
          <w:sz w:val="16"/>
          <w:szCs w:val="16"/>
        </w:rPr>
        <w:t>Inicio de una operación de transferencia de recursos manual</w:t>
      </w:r>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Si no se mantiene pulsada la tecla Mayús, el cursor mostrará un icono de papel estándar, indicando que se ha iniciado una transferencia de volumen y no una transferencia de recursos. </w:t>
      </w:r>
    </w:p>
    <w:p w:rsidR="00294EA6" w:rsidRPr="00236326" w:rsidRDefault="00294EA6" w:rsidP="00C2645D">
      <w:pPr>
        <w:rPr>
          <w:lang w:val="es-ES"/>
        </w:rPr>
      </w:pPr>
    </w:p>
    <w:p w:rsidR="00294EA6" w:rsidRPr="00236326" w:rsidRDefault="00294EA6" w:rsidP="00C2645D">
      <w:pPr>
        <w:rPr>
          <w:lang w:val="es-ES"/>
        </w:rPr>
      </w:pPr>
      <w:r w:rsidRPr="00236326">
        <w:rPr>
          <w:lang w:val="es-ES"/>
        </w:rPr>
        <w:lastRenderedPageBreak/>
        <w:t>El recurso puede soltarse sobre cualquier dispositivo virtual siempre que el dispositivo sea del mismo tipo (por ejemplo, impresora o dispositivo multifunción). Cuando se haya soltado el recurso, se dibujará una línea azul que mostrará la asignación entre el dispositivo redistribuido y el recurso virtual. El recurso virtual cambiará para mostrar una estrella blanca en lugar de una estrella dorada. También tomará los atributos del recurso redistribuido (por ejemplo, la característica de color y A3).</w:t>
      </w:r>
    </w:p>
    <w:p w:rsidR="00294EA6" w:rsidRPr="00236326" w:rsidRDefault="00294EA6" w:rsidP="00C2645D">
      <w:pPr>
        <w:rPr>
          <w:lang w:val="es-ES"/>
        </w:rPr>
      </w:pPr>
    </w:p>
    <w:p w:rsidR="00294EA6" w:rsidRPr="00AA730F" w:rsidRDefault="00A00B66" w:rsidP="00C2645D">
      <w:r>
        <w:rPr>
          <w:rFonts w:cs="Arial"/>
          <w:noProof/>
        </w:rPr>
        <mc:AlternateContent>
          <mc:Choice Requires="wps">
            <w:drawing>
              <wp:anchor distT="0" distB="0" distL="114300" distR="114300" simplePos="0" relativeHeight="251686400" behindDoc="0" locked="0" layoutInCell="1" allowOverlap="1" wp14:anchorId="37438C20" wp14:editId="356388E2">
                <wp:simplePos x="0" y="0"/>
                <wp:positionH relativeFrom="column">
                  <wp:posOffset>1155700</wp:posOffset>
                </wp:positionH>
                <wp:positionV relativeFrom="paragraph">
                  <wp:posOffset>414020</wp:posOffset>
                </wp:positionV>
                <wp:extent cx="575945" cy="81280"/>
                <wp:effectExtent l="38100" t="76200" r="14605" b="3302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5945" cy="812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527F55B" id="Straight Arrow Connector 133" o:spid="_x0000_s1026" type="#_x0000_t32" style="position:absolute;margin-left:91pt;margin-top:32.6pt;width:45.35pt;height:6.4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HkDwIAAA0EAAAOAAAAZHJzL2Uyb0RvYy54bWysU01vEzEQvSPxHyzfySYpgWSVTYUSCocC&#10;kVq4T23vroW/5DHZ5N8z9qZpCzfEHqzxzM6bN/PG6+ujNeygImrvGj6bTDlTTnipXdfw7/c3b5ac&#10;YQInwXinGn5SyK83r1+th1Crue+9kSoyAnFYD6HhfUqhrioUvbKAEx+Uo2Dro4VE19hVMsJA6NZU&#10;8+n0XTX4KEP0QiGSdzcG+abgt60S6VvbokrMNJy4pXLGcj7ks9qsoe4ihF6LMw34BxYWtKOiF6gd&#10;JGC/ov4LymoRPfo2TYS3lW9bLVTpgbqZTf/o5q6HoEovNBwMlzHh/4MVXw/7yLQk7a6uOHNgSaS7&#10;FEF3fWIfYvQD23rnaJA+svwPTWwIWFPi1u1j7lkc3V249eInUqx6EcwXDONvxzZa1hodPlMxXqwf&#10;2coQNAh2LKqcLqqoY2KCnIv3i9XbBWeCQsvZfFlEq6DOeDk3REyflLcsGw3HM/kL67ECHG4xZX5P&#10;CTnZ+RttTNkC49jQ8NVinmsB7WJrIJFpA00HXccZmI6WXKRYOKM3WubsjIMn3JrIDkB7Rusp/XBP&#10;/DkzgIkC1FT5xsQepBp/XS3IPS4hQvri5eieTR/9RHeELsxflMzt7gD7MaWERqQE2nx0kqVTIDEh&#10;a5gDBGVc5qrKuziP40mhbD14edrHRxlp50ra+X3kpX5+J/v5K978BgAA//8DAFBLAwQUAAYACAAA&#10;ACEA36aXa90AAAAJAQAADwAAAGRycy9kb3ducmV2LnhtbEyPQUvDQBCF74L/YRnBm92Y0CbEbIoU&#10;BE+KrajHbXZMQrOzITtt03/veNLjY957871qPftBnXCKfSAD94sEFFITXE+tgffd010BKrIlZ4dA&#10;aOCCEdb19VVlSxfO9IanLbdKSiiW1kDHPJZax6ZDb+MijEhy+w6TtyxyarWb7FnK/aDTJFlpb3uS&#10;D50dcdNhc9gevWB8vS4PjPGDdJa9fHK2wed4Meb2Zn58AMU4858ZfvElA7Uw7cORXFSD6CKVLWxg&#10;tUxBiSHN0xzU3kBeJKDrSv9fUP8AAAD//wMAUEsBAi0AFAAGAAgAAAAhALaDOJL+AAAA4QEAABMA&#10;AAAAAAAAAAAAAAAAAAAAAFtDb250ZW50X1R5cGVzXS54bWxQSwECLQAUAAYACAAAACEAOP0h/9YA&#10;AACUAQAACwAAAAAAAAAAAAAAAAAvAQAAX3JlbHMvLnJlbHNQSwECLQAUAAYACAAAACEAVhuB5A8C&#10;AAANBAAADgAAAAAAAAAAAAAAAAAuAgAAZHJzL2Uyb0RvYy54bWxQSwECLQAUAAYACAAAACEA36aX&#10;a90AAAAJAQAADwAAAAAAAAAAAAAAAABpBAAAZHJzL2Rvd25yZXYueG1sUEsFBgAAAAAEAAQA8wAA&#10;AHMFAAAAAA==&#10;">
                <v:stroke endarrow="open"/>
                <o:lock v:ext="edit" shapetype="f"/>
              </v:shape>
            </w:pict>
          </mc:Fallback>
        </mc:AlternateContent>
      </w:r>
      <w:r>
        <w:rPr>
          <w:rFonts w:cs="Arial"/>
          <w:noProof/>
        </w:rPr>
        <mc:AlternateContent>
          <mc:Choice Requires="wps">
            <w:drawing>
              <wp:anchor distT="0" distB="0" distL="114300" distR="114300" simplePos="0" relativeHeight="251685376" behindDoc="0" locked="0" layoutInCell="1" allowOverlap="1" wp14:anchorId="46871719" wp14:editId="478E017C">
                <wp:simplePos x="0" y="0"/>
                <wp:positionH relativeFrom="column">
                  <wp:posOffset>685800</wp:posOffset>
                </wp:positionH>
                <wp:positionV relativeFrom="paragraph">
                  <wp:posOffset>382905</wp:posOffset>
                </wp:positionV>
                <wp:extent cx="6350" cy="469900"/>
                <wp:effectExtent l="95250" t="38100" r="69850" b="2540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469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1878199" id="Straight Arrow Connector 132" o:spid="_x0000_s1026" type="#_x0000_t32" style="position:absolute;margin-left:54pt;margin-top:30.15pt;width:.5pt;height:37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kDwIAAAwEAAAOAAAAZHJzL2Uyb0RvYy54bWysU8Fu2zAMvQ/YPwi6L3bSJViMOMWQrNuh&#10;WwOk652VZFuYLAmiFid/P0pO03a7DfVBoEjz8ZGPWl0fe8MOKqB2tubTScmZssJJbdua/7y/+fCJ&#10;M4xgJRhnVc1PCvn1+v271eArNXOdM1IFRiAWq8HXvIvRV0WBolM94MR5ZSnYuNBDpGtoCxlgIPTe&#10;FLOyXBSDC9IHJxQiebdjkK8zftMoEe+aBlVkpubELeYz5PMxncV6BVUbwHdanGnAf7DoQVsqeoHa&#10;QgT2O+h/oHotgkPXxIlwfeGaRguVe6BupuVf3ew78Cr3QsNBfxkTvh2s+HHYBaYlaXc148xCTyLt&#10;YwDddpF9DsENbOOspUG6wNI/NLHBY0WJG7sLqWdxtHt/68QvpFjxKpgu6Mffjk3oWWO0/0bFeLYe&#10;kpUgaBDsmFU5XVRRx8gEORdXc1JOUODjYrkss2YFVAkupfqA8atyPUtGzfHM/UJ6LACHW4yJ3nNC&#10;SrbuRhuTl8BYNtR8OZ/NqRjQKjYGIpm9p+GgbTkD09KOixgyZXRGy5SdcPCEGxPYAWjNaDulG+6J&#10;PmcGMFKAesrfmNiBVOOvyzm5xx1EiN+dHN3T8slPdEfozPxVydTuFrAbU3JoRIqgzRcrWTx50hKS&#10;hClAUMYmrio/i/M4ngVK1qOTp114UpFWLqedn0fa6Zd3sl8+4vUfAAAA//8DAFBLAwQUAAYACAAA&#10;ACEAcnz2etsAAAAKAQAADwAAAGRycy9kb3ducmV2LnhtbExPTU/DMAy9I/EfIiNxYwkEplGaTmgS&#10;EicQAwHHrDFttcapGm/r/j3eCW5+9vP7KJdT7NUex9wlcnA9M6CQ6hQ6ahx8vD9dLUBl9hR8nwgd&#10;HDHDsjo/K30R0oHecL/mRokI5cI7aJmHQutctxh9nqUBSW4/aYyeBY6NDqM/iHjs9Y0xcx19R+LQ&#10;+gFXLdbb9S5KjO/Xuy1j/iRt7csX2xU+56NzlxfT4wMoxon/yHCKLz9QSaZN2lHIqhdsFtKFHcyN&#10;BXUimHtZbGSwtxZ0Ver/FapfAAAA//8DAFBLAQItABQABgAIAAAAIQC2gziS/gAAAOEBAAATAAAA&#10;AAAAAAAAAAAAAAAAAABbQ29udGVudF9UeXBlc10ueG1sUEsBAi0AFAAGAAgAAAAhADj9If/WAAAA&#10;lAEAAAsAAAAAAAAAAAAAAAAALwEAAF9yZWxzLy5yZWxzUEsBAi0AFAAGAAgAAAAhAP6fUKQPAgAA&#10;DAQAAA4AAAAAAAAAAAAAAAAALgIAAGRycy9lMm9Eb2MueG1sUEsBAi0AFAAGAAgAAAAhAHJ89nrb&#10;AAAACgEAAA8AAAAAAAAAAAAAAAAAaQQAAGRycy9kb3ducmV2LnhtbFBLBQYAAAAABAAEAPMAAABx&#10;BQAAAAA=&#10;">
                <v:stroke endarrow="open"/>
                <o:lock v:ext="edit" shapetype="f"/>
              </v:shape>
            </w:pict>
          </mc:Fallback>
        </mc:AlternateContent>
      </w:r>
      <w:r>
        <w:rPr>
          <w:rFonts w:cs="Arial"/>
          <w:noProof/>
        </w:rPr>
        <mc:AlternateContent>
          <mc:Choice Requires="wps">
            <w:drawing>
              <wp:anchor distT="0" distB="0" distL="114300" distR="114300" simplePos="0" relativeHeight="251678208" behindDoc="0" locked="0" layoutInCell="1" allowOverlap="1" wp14:anchorId="2DDBBF00" wp14:editId="623B2B61">
                <wp:simplePos x="0" y="0"/>
                <wp:positionH relativeFrom="column">
                  <wp:posOffset>1734185</wp:posOffset>
                </wp:positionH>
                <wp:positionV relativeFrom="paragraph">
                  <wp:posOffset>247650</wp:posOffset>
                </wp:positionV>
                <wp:extent cx="2044700" cy="828040"/>
                <wp:effectExtent l="0" t="0" r="12700" b="1016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8280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La estrella del dispositivo virtual cambia a negro y blanco para indicar que el dispositivo virtual se encuentra bajo control del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DBBF00" id="Text Box 68" o:spid="_x0000_s1073" type="#_x0000_t202" style="position:absolute;margin-left:136.55pt;margin-top:19.5pt;width:161pt;height:6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RsfgIAAAwFAAAOAAAAZHJzL2Uyb0RvYy54bWysVF1P2zAUfZ+0/2D5fSTtApSoKepAnSZ1&#10;gAQTz67jtBGO7dluE/brOXaatmN7mvbi+H74fpx7bqbXXSPJTlhXa1XQ0VlKiVBcl7VaF/TH0+LT&#10;hBLnmSqZ1EoU9FU4ej37+GHamlyM9UbLUliCIMrlrSnoxnuTJ4njG9Ewd6aNUDBW2jbMQ7TrpLSs&#10;RfRGJuM0vUhabUtjNRfOQXvbG+ksxq8qwf19VTnhiSwoavPxtPFchTOZTVm+tsxsar4vg/1DFQ2r&#10;FZIeQt0yz8jW1n+EamputdOVP+O6SXRV1VzEHtDNKH3XzeOGGRF7ATjOHGBy/y8sv9s9WFKXBb3A&#10;pBRrMKMn0XnyRXcEKuDTGpfD7dHA0XfQY86xV2eWmr84uCQnPv0DB++AR1fZJnzRKcFDjOD1AHtI&#10;w6Ecp1l2mcLEYZuMJ2kW55IcXxvr/FehGxIuBbUYa6yA7ZbOh/wsH1xCMqdlXS5qKaNg16sbacmO&#10;gQKjRXZ1eRvfym3zXZe9GkxC/sgFqMGYXj0Z1Ijv+jAx12/xpSIt0Pt8nvagnOYORR1yryTjLyFJ&#10;iHb0giRVKFREuu4bCoD2GIab71ZdHFJ2MUxkpctXDMTqntLO8EWNbEvm/AOz4DDwxF76exyV1ChR&#10;72+UbLT99Td98Ae1YKWkxU4U1P3cMisokd8USHc1yjAa4qOQnV+OIdhTy+rUorbNjQ6Y4w9geLwG&#10;fy+Ha2V184z1nYesMDHFkbugfrje+H5Tsf5czOfRCWtjmF+qR8MHHgaUn7pnZs2eHx7MutPD9rD8&#10;HU1638gNM996vagjhwLQPap7QmPl4rD2v4ew06dy9Dr+xGZvAAAA//8DAFBLAwQUAAYACAAAACEA&#10;1mX++N8AAAAKAQAADwAAAGRycy9kb3ducmV2LnhtbEyPwU7DMAyG70i8Q2QkbixdxwotTScE4sRh&#10;YgMhbmlj2mqJU5qsK2+POcHR9qff319uZmfFhGPoPSlYLhIQSI03PbUKXvdPV7cgQtRktPWECr4x&#10;wKY6Pyt1YfyJXnDaxVZwCIVCK+hiHAopQ9Oh02HhByS+ffrR6cjj2Eoz6hOHOyvTJMmk0z3xh04P&#10;+NBhc9gdnYL99j19fpzsNnurPw6+RfPlmqjU5cV8fwci4hz/YPjVZ3Wo2Kn2RzJBWAXpzWrJqIJV&#10;zp0YWOdrXtRMZvk1yKqU/ytUPwAAAP//AwBQSwECLQAUAAYACAAAACEAtoM4kv4AAADhAQAAEwAA&#10;AAAAAAAAAAAAAAAAAAAAW0NvbnRlbnRfVHlwZXNdLnhtbFBLAQItABQABgAIAAAAIQA4/SH/1gAA&#10;AJQBAAALAAAAAAAAAAAAAAAAAC8BAABfcmVscy8ucmVsc1BLAQItABQABgAIAAAAIQCstERsfgIA&#10;AAwFAAAOAAAAAAAAAAAAAAAAAC4CAABkcnMvZTJvRG9jLnhtbFBLAQItABQABgAIAAAAIQDWZf74&#10;3wAAAAoBAAAPAAAAAAAAAAAAAAAAANgEAABkcnMvZG93bnJldi54bWxQSwUGAAAAAAQABADzAAAA&#10;5AU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La estrella del dispositivo virtual cambia a negro y blanco para indicar que el dispositivo virtual se encuentra bajo control del usuario.</w:t>
                      </w:r>
                    </w:p>
                  </w:txbxContent>
                </v:textbox>
              </v:shape>
            </w:pict>
          </mc:Fallback>
        </mc:AlternateContent>
      </w:r>
      <w:r>
        <w:rPr>
          <w:rFonts w:cs="Arial"/>
          <w:noProof/>
        </w:rPr>
        <mc:AlternateContent>
          <mc:Choice Requires="wps">
            <w:drawing>
              <wp:anchor distT="0" distB="0" distL="114300" distR="114300" simplePos="0" relativeHeight="251679232" behindDoc="0" locked="0" layoutInCell="1" allowOverlap="1" wp14:anchorId="12FC13EA" wp14:editId="6B94AC28">
                <wp:simplePos x="0" y="0"/>
                <wp:positionH relativeFrom="column">
                  <wp:posOffset>80010</wp:posOffset>
                </wp:positionH>
                <wp:positionV relativeFrom="paragraph">
                  <wp:posOffset>850900</wp:posOffset>
                </wp:positionV>
                <wp:extent cx="1648460" cy="828040"/>
                <wp:effectExtent l="0" t="0" r="27940" b="1016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8460" cy="8280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La línea azul muestra las asignaciones de recursos redistribuidos a recursos virtuales realizadas manualmente.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FC13EA" id="Text Box 69" o:spid="_x0000_s1074" type="#_x0000_t202" style="position:absolute;margin-left:6.3pt;margin-top:67pt;width:129.8pt;height:6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eOfgIAAAwFAAAOAAAAZHJzL2Uyb0RvYy54bWysVFtv2jAUfp+0/2D5fU1gKYWIULFWTJNY&#10;W6md+mwcB6LaPp5tSLpf32MnAdbtadqL43PxuXznO5lft0qSg7CuBl3Q0UVKidAcylpvC/rjafVp&#10;SonzTJdMghYFfRWOXi8+fpg3Jhdj2IEshSUYRLu8MQXdeW/yJHF8JxRzF2CERmMFVjGPot0mpWUN&#10;RlcyGafpJGnAlsYCF86h9rYz0kWMX1WC+/uqcsITWVCszcfTxnMTzmQxZ/nWMrOreV8G+4cqFKs1&#10;Jj2GumWekb2t/wilam7BQeUvOKgEqqrmIvaA3YzSd9087pgRsRcEx5kjTO7/heV3hwdL6rKgkxkl&#10;mimc0ZNoPfkCLUEV4tMYl6Pbo0FH36Ie5xx7dWYN/MWhS3Lm0z1w6B3waCurwhc7JfgQR/B6hD2k&#10;4SHaJJtmEzRxtE3H0zSLc0lOr411/qsARcKloBbHGitgh7XzIT/LB5eQzIGsy1UtZRTsdnMjLTkw&#10;pMBolc2ubuNbuVffoezUyKS05wKqkTGdejqoMb7rwsRcv8WXmjSI3ufLtAPlPHco6ph7Ixl/CYCG&#10;aCcvlKQOhYpI176hAGiHYbj5dtPGIWVXw0Q2UL7iQCx0lHaGr2rMtmbOPzCLHEY8cS/9PR6VBCwR&#10;+hslO7C//qYP/kgttFLS4E4U1P3cMysokd80km42ynA0xEchu7wao2DPLZtzi96rGwiY4x/A8HgN&#10;/l4O18qCesb1XYasaGKaY+6C+uF647tNxfXnYrmMTrg2hvm1fjR84GFA+al9Ztb0/PDIrDsYtofl&#10;72jS+UZumOXew6qOHApAd6j2hMaVi8Pqfw9hp8/l6HX6iS3eAAAA//8DAFBLAwQUAAYACAAAACEA&#10;agHPN94AAAAKAQAADwAAAGRycy9kb3ducmV2LnhtbEyPQU/DMAyF70j8h8hI3FhKqAoqTScE4sRh&#10;YgMhbmlj2mqJU5qsK/8ec2In+8lPz9+r1ot3YsYpDoE0XK8yEEhtsAN1Gt52z1d3IGIyZI0LhBp+&#10;MMK6Pj+rTGnDkV5x3qZOcAjF0mjoUxpLKWPbozdxFUYkvn2FyZvEcuqkncyRw72TKssK6c1A/KE3&#10;Iz722O63B69ht/lQL0+z2xTvzec+dGi/fZu0vrxYHu5BJFzSvxn+8BkdamZqwoFsFI61KtjJ8ybn&#10;TmxQt0qBaHgp8hxkXcnTCvUvAAAA//8DAFBLAQItABQABgAIAAAAIQC2gziS/gAAAOEBAAATAAAA&#10;AAAAAAAAAAAAAAAAAABbQ29udGVudF9UeXBlc10ueG1sUEsBAi0AFAAGAAgAAAAhADj9If/WAAAA&#10;lAEAAAsAAAAAAAAAAAAAAAAALwEAAF9yZWxzLy5yZWxzUEsBAi0AFAAGAAgAAAAhAOLJd45+AgAA&#10;DAUAAA4AAAAAAAAAAAAAAAAALgIAAGRycy9lMm9Eb2MueG1sUEsBAi0AFAAGAAgAAAAhAGoBzzfe&#10;AAAACgEAAA8AAAAAAAAAAAAAAAAA2AQAAGRycy9kb3ducmV2LnhtbFBLBQYAAAAABAAEAPMAAADj&#10;BQ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La línea azul muestra las asignaciones de recursos redistribuidos a recursos virtuales realizadas manualmente.</w:t>
                      </w:r>
                    </w:p>
                  </w:txbxContent>
                </v:textbox>
              </v:shape>
            </w:pict>
          </mc:Fallback>
        </mc:AlternateContent>
      </w:r>
      <w:r w:rsidR="00B4657A" w:rsidRPr="00236326">
        <w:rPr>
          <w:noProof/>
        </w:rPr>
        <w:drawing>
          <wp:inline distT="0" distB="0" distL="0" distR="0" wp14:anchorId="419D648E" wp14:editId="4E277653">
            <wp:extent cx="2228850" cy="17049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28850" cy="1704975"/>
                    </a:xfrm>
                    <a:prstGeom prst="rect">
                      <a:avLst/>
                    </a:prstGeom>
                  </pic:spPr>
                </pic:pic>
              </a:graphicData>
            </a:graphic>
          </wp:inline>
        </w:drawing>
      </w:r>
    </w:p>
    <w:p w:rsidR="00294EA6" w:rsidRPr="00AA730F" w:rsidRDefault="00294EA6" w:rsidP="00C2645D">
      <w:pPr>
        <w:rPr>
          <w:b/>
        </w:rPr>
      </w:pPr>
    </w:p>
    <w:p w:rsidR="00294EA6" w:rsidRPr="004371A0" w:rsidRDefault="00294EA6" w:rsidP="004371A0">
      <w:pPr>
        <w:pStyle w:val="ListParagraph"/>
        <w:rPr>
          <w:sz w:val="16"/>
          <w:szCs w:val="16"/>
        </w:rPr>
      </w:pPr>
      <w:r w:rsidRPr="004371A0">
        <w:rPr>
          <w:sz w:val="16"/>
          <w:szCs w:val="16"/>
        </w:rPr>
        <w:t>Recurso mapeado manualmente</w:t>
      </w:r>
    </w:p>
    <w:p w:rsidR="00294EA6" w:rsidRPr="00AA730F" w:rsidRDefault="00294EA6" w:rsidP="00C2645D"/>
    <w:p w:rsidR="00294EA6" w:rsidRPr="00236326" w:rsidRDefault="00294EA6" w:rsidP="00C2645D">
      <w:pPr>
        <w:rPr>
          <w:lang w:val="es-ES"/>
        </w:rPr>
      </w:pPr>
      <w:r w:rsidRPr="00236326">
        <w:rPr>
          <w:lang w:val="es-ES"/>
        </w:rPr>
        <w:t>Un recurso que se encuentre bajo control del usuario será ignorado por la función del generador de soluciones. Dicha función dejará por separado los detalles de cualquier recurso controlado por el usuario y no asignará ningún recurso redistribuido que haya sido asignado manualmente por el usuario.</w:t>
      </w:r>
    </w:p>
    <w:p w:rsidR="005252A6" w:rsidRPr="00236326" w:rsidRDefault="005252A6" w:rsidP="00C2645D">
      <w:pPr>
        <w:rPr>
          <w:lang w:val="es-ES"/>
        </w:rPr>
      </w:pPr>
    </w:p>
    <w:p w:rsidR="00294EA6" w:rsidRPr="00236326" w:rsidRDefault="00294EA6" w:rsidP="00C2645D">
      <w:pPr>
        <w:rPr>
          <w:lang w:val="es-ES"/>
        </w:rPr>
      </w:pPr>
      <w:r w:rsidRPr="00236326">
        <w:rPr>
          <w:lang w:val="es-ES"/>
        </w:rPr>
        <w:t xml:space="preserve">Puede eliminarse una asignación manual en cualquier momento haciendo clic con el botón secundario sobre el dispositivo virtual y seleccionando la opción Regresar al Generador de </w:t>
      </w:r>
      <w:r w:rsidR="0068186B">
        <w:rPr>
          <w:lang w:val="es-ES"/>
        </w:rPr>
        <w:t>S</w:t>
      </w:r>
      <w:r w:rsidRPr="00236326">
        <w:rPr>
          <w:lang w:val="es-ES"/>
        </w:rPr>
        <w:t>oluciones.</w:t>
      </w:r>
    </w:p>
    <w:p w:rsidR="00294EA6" w:rsidRPr="00236326" w:rsidRDefault="00294EA6" w:rsidP="00C2645D">
      <w:pPr>
        <w:rPr>
          <w:lang w:val="es-ES"/>
        </w:rPr>
      </w:pPr>
    </w:p>
    <w:p w:rsidR="00294EA6" w:rsidRPr="00AA730F" w:rsidRDefault="00B4657A" w:rsidP="00C2645D">
      <w:r w:rsidRPr="00236326">
        <w:rPr>
          <w:noProof/>
        </w:rPr>
        <w:lastRenderedPageBreak/>
        <w:drawing>
          <wp:inline distT="0" distB="0" distL="0" distR="0" wp14:anchorId="5AF326B7" wp14:editId="3D212F25">
            <wp:extent cx="4293192" cy="294756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sset DB\Support\User Manuals\WIP\English 4.0\SA Screen Shots\Figure 40.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293192" cy="2947565"/>
                    </a:xfrm>
                    <a:prstGeom prst="rect">
                      <a:avLst/>
                    </a:prstGeom>
                    <a:noFill/>
                    <a:ln>
                      <a:noFill/>
                    </a:ln>
                  </pic:spPr>
                </pic:pic>
              </a:graphicData>
            </a:graphic>
          </wp:inline>
        </w:drawing>
      </w:r>
    </w:p>
    <w:p w:rsidR="00294EA6" w:rsidRPr="004371A0" w:rsidRDefault="00294EA6" w:rsidP="004371A0">
      <w:pPr>
        <w:pStyle w:val="ListParagraph"/>
        <w:rPr>
          <w:sz w:val="16"/>
          <w:szCs w:val="16"/>
        </w:rPr>
      </w:pPr>
      <w:r w:rsidRPr="004371A0">
        <w:rPr>
          <w:sz w:val="16"/>
          <w:szCs w:val="16"/>
        </w:rPr>
        <w:t>Devolución de un dispositivo virtual al Generador de soluciones</w:t>
      </w:r>
    </w:p>
    <w:p w:rsidR="00294EA6" w:rsidRPr="00236326" w:rsidRDefault="00294EA6" w:rsidP="00C2645D">
      <w:pPr>
        <w:rPr>
          <w:lang w:val="es-ES"/>
        </w:rPr>
      </w:pPr>
    </w:p>
    <w:p w:rsidR="00294EA6" w:rsidRPr="00236326" w:rsidRDefault="00294EA6" w:rsidP="00C2645D">
      <w:pPr>
        <w:rPr>
          <w:lang w:val="es-ES"/>
        </w:rPr>
      </w:pPr>
      <w:r w:rsidRPr="00236326">
        <w:rPr>
          <w:lang w:val="es-ES"/>
        </w:rPr>
        <w:t>El recurso virtual estará ahora de nuevo bajo el control del Generador de soluciones y la estrella blanca sobre el mismo cambiará de nuevo a dorado para indicarlo.</w:t>
      </w:r>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Tenga en cuenta que un recurso redistribuido se puede asignar a un solo recurso virtual. Si se mapea un recurso redistribuido a un recurso virtual (indicado por la línea azul), no será posible iniciar otra operación de transferencia de recursos desde el mismo. </w:t>
      </w:r>
    </w:p>
    <w:p w:rsidR="00294EA6" w:rsidRPr="00236326" w:rsidRDefault="00294EA6" w:rsidP="00C2645D">
      <w:pPr>
        <w:rPr>
          <w:lang w:val="es-ES"/>
        </w:rPr>
      </w:pPr>
      <w:r w:rsidRPr="00236326">
        <w:rPr>
          <w:lang w:val="es-ES"/>
        </w:rPr>
        <w:t xml:space="preserve">También cabe mencionar que no es posible alterar el destino de un recurso redistribuido que se ha mapeado manualmente por el usuario hasta que haya devuelto a la función del generador de soluciones. </w:t>
      </w:r>
    </w:p>
    <w:p w:rsidR="00294EA6" w:rsidRPr="00236326" w:rsidRDefault="00294EA6" w:rsidP="00C2645D">
      <w:pPr>
        <w:rPr>
          <w:lang w:val="es-ES"/>
        </w:rPr>
      </w:pPr>
    </w:p>
    <w:p w:rsidR="00294EA6" w:rsidRPr="00AA730F" w:rsidRDefault="00A00B66" w:rsidP="00C2645D">
      <w:r>
        <w:rPr>
          <w:rFonts w:cs="Arial"/>
          <w:noProof/>
        </w:rPr>
        <mc:AlternateContent>
          <mc:Choice Requires="wps">
            <w:drawing>
              <wp:anchor distT="0" distB="0" distL="114300" distR="114300" simplePos="0" relativeHeight="251681280" behindDoc="0" locked="0" layoutInCell="1" allowOverlap="1" wp14:anchorId="3D1A712A" wp14:editId="3A74201D">
                <wp:simplePos x="0" y="0"/>
                <wp:positionH relativeFrom="column">
                  <wp:posOffset>2301875</wp:posOffset>
                </wp:positionH>
                <wp:positionV relativeFrom="paragraph">
                  <wp:posOffset>319405</wp:posOffset>
                </wp:positionV>
                <wp:extent cx="2044700" cy="681990"/>
                <wp:effectExtent l="0" t="0" r="12700" b="2286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68199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El destino solo será de color rojo para los recursos redistribuidos que se han mapeado manualmente por 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1A712A" id="Text Box 70" o:spid="_x0000_s1075" type="#_x0000_t202" style="position:absolute;margin-left:181.25pt;margin-top:25.15pt;width:161pt;height:53.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5vfgIAAAwFAAAOAAAAZHJzL2Uyb0RvYy54bWysVFFv2yAQfp+0/4B4X+1kbpNYdaqsVaZJ&#10;WVupnfpMME6sYmBAYne/vh84TrNuT9NeMNwd9919fOfLq66RZC+sq7Uq6OgspUQorstabQr643H5&#10;aUqJ80yVTGolCvoiHL2af/xw2ZpcjPVWy1JYgiTK5a0p6NZ7kyeJ41vRMHemjVBwVto2zONoN0lp&#10;WYvsjUzGaXqRtNqWxmounIP1pnfSecxfVYL7u6pywhNZUNTm42rjug5rMr9k+cYys635oQz2D1U0&#10;rFYAPaa6YZ6Rna3/SNXU3GqnK3/GdZPoqqq5iD2gm1H6rpuHLTMi9gJynDnS5P5fWn67v7ekLgs6&#10;AT2KNXijR9F58kV3BCbw0xqXI+zBINB3sOOdY6/OrDR/dghJTmL6Cw7RgY+usk34olOCi8B4OdIe&#10;YDiM4zTLJilcHL6L6Wg2i7jJ221jnf8qdEPCpqAWzxorYPuV8wGf5UNIAHNa1uWyljIe7GZ9LS3Z&#10;M0hgtMxmk5t4V+6a77rszVAS8KMWYIZievN0MCO/69NErN/yS0ValP35PO1JOcUORR2x15Lx5wAS&#10;sr1F4SRVKFREuR4aCoT2HIad79ZdfKRsOrzIWpcveBCre0k7w5c10FbM+XtmoWHwibn0d1gqqVGi&#10;Puwo2Wr762/2EA9pwUtJi5koqPu5Y1ZQIr8piG42yjKk9fGQnU/GONhTz/rUo3bNtQ6c4w9geNyG&#10;eC+HbWV184TxXQRUuJjiwC6oH7bXvp9UjD8Xi0UMwtgY5lfqwfBBh4Hlx+6JWXPQh4eybvUwPSx/&#10;J5M+NmrDLHZeL+uooUB0z+pB0Bi5+FiH30OY6dNzjHr7ic1fAQAA//8DAFBLAwQUAAYACAAAACEA&#10;qg3Tp98AAAAKAQAADwAAAGRycy9kb3ducmV2LnhtbEyPwU7DMAyG70i8Q2Qkbiylo91Umk4IxInD&#10;xAZC3NLGtNUSpzRZV94ecxpH259+f3+5mZ0VE46h96TgdpGAQGq86alV8LZ/vlmDCFGT0dYTKvjB&#10;AJvq8qLUhfEnesVpF1vBIRQKraCLcSikDE2HToeFH5D49uVHpyOPYyvNqE8c7qxMkySXTvfEHzo9&#10;4GOHzWF3dAr224/05Wmy2/y9/jz4Fs23a6JS11fzwz2IiHM8w/Cnz+pQsVPtj2SCsAqWeZoxqiBL&#10;liAYyNd3vKiZzFYrkFUp/1eofgEAAP//AwBQSwECLQAUAAYACAAAACEAtoM4kv4AAADhAQAAEwAA&#10;AAAAAAAAAAAAAAAAAAAAW0NvbnRlbnRfVHlwZXNdLnhtbFBLAQItABQABgAIAAAAIQA4/SH/1gAA&#10;AJQBAAALAAAAAAAAAAAAAAAAAC8BAABfcmVscy8ucmVsc1BLAQItABQABgAIAAAAIQAhMq5vfgIA&#10;AAwFAAAOAAAAAAAAAAAAAAAAAC4CAABkcnMvZTJvRG9jLnhtbFBLAQItABQABgAIAAAAIQCqDdOn&#10;3wAAAAoBAAAPAAAAAAAAAAAAAAAAANgEAABkcnMvZG93bnJldi54bWxQSwUGAAAAAAQABADzAAAA&#10;5AU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El destino solo será de color rojo para los recursos redistribuidos que se han mapeado manualmente por el usuario.</w:t>
                      </w:r>
                    </w:p>
                  </w:txbxContent>
                </v:textbox>
              </v:shape>
            </w:pict>
          </mc:Fallback>
        </mc:AlternateContent>
      </w:r>
      <w:r w:rsidR="00B4657A" w:rsidRPr="00236326">
        <w:rPr>
          <w:noProof/>
        </w:rPr>
        <w:drawing>
          <wp:inline distT="0" distB="0" distL="0" distR="0" wp14:anchorId="1400D9CC" wp14:editId="7FB011BD">
            <wp:extent cx="4154805" cy="1719754"/>
            <wp:effectExtent l="19050" t="0" r="0" b="0"/>
            <wp:docPr id="83" name="Picture 83" descr="Z:\Asset DB\Support\User Manuals\Current\EN_SA Manual Screen Shots\Figur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sset DB\Support\User Manuals\Current\EN_SA Manual Screen Shots\Figure 35.jpg"/>
                    <pic:cNvPicPr>
                      <a:picLocks noChangeAspect="1" noChangeArrowheads="1"/>
                    </pic:cNvPicPr>
                  </pic:nvPicPr>
                  <pic:blipFill>
                    <a:blip r:embed="rId69" cstate="print"/>
                    <a:stretch>
                      <a:fillRect/>
                    </a:stretch>
                  </pic:blipFill>
                  <pic:spPr bwMode="auto">
                    <a:xfrm>
                      <a:off x="0" y="0"/>
                      <a:ext cx="4154805" cy="1719754"/>
                    </a:xfrm>
                    <a:prstGeom prst="rect">
                      <a:avLst/>
                    </a:prstGeom>
                    <a:noFill/>
                    <a:ln>
                      <a:noFill/>
                    </a:ln>
                  </pic:spPr>
                </pic:pic>
              </a:graphicData>
            </a:graphic>
          </wp:inline>
        </w:drawing>
      </w:r>
    </w:p>
    <w:p w:rsidR="002E6A20" w:rsidRPr="004371A0" w:rsidRDefault="00294EA6" w:rsidP="004371A0">
      <w:pPr>
        <w:pStyle w:val="ListParagraph"/>
        <w:rPr>
          <w:sz w:val="16"/>
          <w:szCs w:val="16"/>
        </w:rPr>
      </w:pPr>
      <w:r w:rsidRPr="004371A0">
        <w:rPr>
          <w:sz w:val="16"/>
          <w:szCs w:val="16"/>
        </w:rPr>
        <w:t>Destino para recursos mapeados manualmente</w:t>
      </w:r>
    </w:p>
    <w:p w:rsidR="00294EA6" w:rsidRDefault="00294EA6" w:rsidP="00C2645D"/>
    <w:p w:rsidR="00567F7A" w:rsidRDefault="00567F7A" w:rsidP="00C2645D"/>
    <w:p w:rsidR="00567F7A" w:rsidRPr="00AA730F" w:rsidRDefault="00567F7A" w:rsidP="00C2645D"/>
    <w:p w:rsidR="00294EA6" w:rsidRPr="007C79D6" w:rsidRDefault="0068186B" w:rsidP="00B348F1">
      <w:pPr>
        <w:pStyle w:val="Heading2"/>
        <w:numPr>
          <w:ilvl w:val="1"/>
          <w:numId w:val="1"/>
        </w:numPr>
        <w:tabs>
          <w:tab w:val="num" w:pos="576"/>
        </w:tabs>
        <w:ind w:left="576"/>
        <w:rPr>
          <w:lang w:val="fr-FR"/>
        </w:rPr>
      </w:pPr>
      <w:bookmarkStart w:id="168" w:name="_Toc279581281"/>
      <w:bookmarkStart w:id="169" w:name="_Ref287602668"/>
      <w:r>
        <w:rPr>
          <w:lang w:val="fr-FR"/>
        </w:rPr>
        <w:lastRenderedPageBreak/>
        <w:t xml:space="preserve"> </w:t>
      </w:r>
      <w:bookmarkStart w:id="170" w:name="_Toc5708485"/>
      <w:r w:rsidR="00294EA6" w:rsidRPr="007C79D6">
        <w:rPr>
          <w:lang w:val="fr-FR"/>
        </w:rPr>
        <w:t xml:space="preserve">Uso de </w:t>
      </w:r>
      <w:r w:rsidR="00A84795">
        <w:rPr>
          <w:lang w:val="fr-FR"/>
        </w:rPr>
        <w:t>F</w:t>
      </w:r>
      <w:r w:rsidR="00294EA6" w:rsidRPr="007C79D6">
        <w:rPr>
          <w:lang w:val="fr-FR"/>
        </w:rPr>
        <w:t>iltros</w:t>
      </w:r>
      <w:bookmarkEnd w:id="168"/>
      <w:bookmarkEnd w:id="169"/>
      <w:bookmarkEnd w:id="170"/>
    </w:p>
    <w:p w:rsidR="00294EA6" w:rsidRPr="00236326" w:rsidRDefault="0068186B" w:rsidP="00C2645D">
      <w:pPr>
        <w:rPr>
          <w:lang w:val="es-ES"/>
        </w:rPr>
      </w:pPr>
      <w:r>
        <w:rPr>
          <w:noProof/>
        </w:rPr>
        <mc:AlternateContent>
          <mc:Choice Requires="wps">
            <w:drawing>
              <wp:anchor distT="0" distB="0" distL="114300" distR="114300" simplePos="0" relativeHeight="251710976" behindDoc="0" locked="0" layoutInCell="1" allowOverlap="1">
                <wp:simplePos x="0" y="0"/>
                <wp:positionH relativeFrom="column">
                  <wp:posOffset>2857500</wp:posOffset>
                </wp:positionH>
                <wp:positionV relativeFrom="paragraph">
                  <wp:posOffset>191770</wp:posOffset>
                </wp:positionV>
                <wp:extent cx="2933700" cy="17780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933700" cy="1778000"/>
                        </a:xfrm>
                        <a:prstGeom prst="rect">
                          <a:avLst/>
                        </a:prstGeom>
                        <a:solidFill>
                          <a:schemeClr val="lt1"/>
                        </a:solidFill>
                        <a:ln w="6350">
                          <a:noFill/>
                        </a:ln>
                      </wps:spPr>
                      <wps:txbx>
                        <w:txbxContent>
                          <w:p w:rsidR="00BE2233" w:rsidRDefault="00BE2233">
                            <w:r w:rsidRPr="00236326">
                              <w:rPr>
                                <w:lang w:val="es-ES"/>
                              </w:rPr>
                              <w:t>Además de los filtros base de Asset DB (explicados en el manual del módulo Analyst de Asset DB), Architect proporciona una opción de filtro que permite mostrar únicamente dispositivos específicos relativos al estado de la solución. Los filtros exclusivos de Architect se encuentran en la pestaña Solución dentro de la pestaña Filtro en el panel inferior izquierdo</w:t>
                            </w:r>
                            <w:r>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7" o:spid="_x0000_s1076" type="#_x0000_t202" style="position:absolute;margin-left:225pt;margin-top:15.1pt;width:231pt;height:140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8oRgIAAIYEAAAOAAAAZHJzL2Uyb0RvYy54bWysVMlu2zAQvRfoPxC815KXxLFhOXAdpCgQ&#10;JAGSImeaomwBFIclaUvp1/eRsrO1p6IXajY+zryZ0eKyazQ7KOdrMgUfDnLOlJFU1mZb8B+P118u&#10;OPNBmFJoMqrgz8rzy+XnT4vWztWIdqRL5RhAjJ+3tuC7EOw8y7zcqUb4AVll4KzINSJAddusdKIF&#10;eqOzUZ6fZy250jqSyntYr3onXyb8qlIy3FWVV4HpgiO3kE6Xzk08s+VCzLdO2F0tj2mIf8iiEbXB&#10;oy9QVyIItnf1H1BNLR15qsJAUpNRVdVSpRpQzTD/UM3DTliVagE53r7Q5P8frLw93DtWl+jdaMqZ&#10;EQ2a9Ki6wL5Sx6INDLXWzxH4YBEaOjgQfbJ7GGPhXeWa+EVJDH5w/fzCb4STMI5m4/E0h0vCN5xO&#10;L3IowM9er1vnwzdFDYtCwR0amHgVhxsf+tBTSHzNk67L61rrpMShUWvt2EGg3TqkJAH+Lkob1hb8&#10;fHyWJ2BD8XqPrA1yicX2RUUpdJsu0TOZnSreUPkMIhz1w+StvK6R7I3w4V44TA8KxEaEOxyVJjxG&#10;R4mzHblff7PHeDQVXs5aTGPB/c+9cIoz/d2g3bPhZBLHNymTs+kIinvr2bz1mH2zJjAwxO5ZmcQY&#10;H/RJrBw1T1icVXwVLmEk3i54OInr0O8IFk+q1SoFYWCtCDfmwcoIHRmPrXjsnoSzx34FtPqWTnMr&#10;5h/a1sfGm4ZW+0BVnXoaie5ZPfKPYU9TcVzMuE1v9RT1+vtY/gYAAP//AwBQSwMEFAAGAAgAAAAh&#10;AGiFoxzgAAAACgEAAA8AAABkcnMvZG93bnJldi54bWxMj0tPhEAQhO8m/odJm3gx7gzg+kCGjTE+&#10;Em8uPuJtlmmByPQQZhbw39ue9NjVlaqvis3iejHhGDpPGpKVAoFUe9tRo+Gluj+9BBGiIWt6T6jh&#10;GwNsysODwuTWz/SM0zY2gkMo5EZDG+OQSxnqFp0JKz8g8e/Tj85EPsdG2tHMHO56mSp1Lp3piBta&#10;M+Bti/XXdu80fJw0709heXids3U23D1O1cWbrbQ+PlpurkFEXOKfGX7xGR1KZtr5Pdkgeg1na8Vb&#10;ooZMpSDYcJWkLOxYSFiRZSH/Tyh/AAAA//8DAFBLAQItABQABgAIAAAAIQC2gziS/gAAAOEBAAAT&#10;AAAAAAAAAAAAAAAAAAAAAABbQ29udGVudF9UeXBlc10ueG1sUEsBAi0AFAAGAAgAAAAhADj9If/W&#10;AAAAlAEAAAsAAAAAAAAAAAAAAAAALwEAAF9yZWxzLy5yZWxzUEsBAi0AFAAGAAgAAAAhAKk5/yhG&#10;AgAAhgQAAA4AAAAAAAAAAAAAAAAALgIAAGRycy9lMm9Eb2MueG1sUEsBAi0AFAAGAAgAAAAhAGiF&#10;oxzgAAAACgEAAA8AAAAAAAAAAAAAAAAAoAQAAGRycy9kb3ducmV2LnhtbFBLBQYAAAAABAAEAPMA&#10;AACtBQAAAAA=&#10;" fillcolor="white [3201]" stroked="f" strokeweight=".5pt">
                <v:textbox>
                  <w:txbxContent>
                    <w:p w:rsidR="00BE2233" w:rsidRDefault="00BE2233">
                      <w:r w:rsidRPr="00236326">
                        <w:rPr>
                          <w:lang w:val="es-ES"/>
                        </w:rPr>
                        <w:t>Además de los filtros base de Asset DB (explicados en el manual del módulo Analyst de Asset DB), Architect proporciona una opción de filtro que permite mostrar únicamente dispositivos específicos relativos al estado de la solución. Los filtros exclusivos de Architect se encuentran en la pestaña Solución dentro de la pestaña Filtro en el panel inferior izquierdo</w:t>
                      </w:r>
                      <w:r>
                        <w:rPr>
                          <w:lang w:val="es-ES"/>
                        </w:rPr>
                        <w:t>.</w:t>
                      </w:r>
                    </w:p>
                  </w:txbxContent>
                </v:textbox>
              </v:shape>
            </w:pict>
          </mc:Fallback>
        </mc:AlternateContent>
      </w:r>
    </w:p>
    <w:p w:rsidR="00294EA6" w:rsidRPr="00AA730F" w:rsidRDefault="00B4657A" w:rsidP="001A39A5">
      <w:pPr>
        <w:keepNext/>
      </w:pPr>
      <w:r w:rsidRPr="00236326">
        <w:rPr>
          <w:noProof/>
        </w:rPr>
        <w:drawing>
          <wp:inline distT="0" distB="0" distL="0" distR="0" wp14:anchorId="20A58D6D" wp14:editId="0A2F5B8D">
            <wp:extent cx="2429862" cy="2650067"/>
            <wp:effectExtent l="0" t="0" r="8890" b="0"/>
            <wp:docPr id="96" name="Picture 96" descr="Z:\Asset DB\Support\User Manuals\Current\EN_SA Manual Screen Shots\Figure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sset DB\Support\User Manuals\Current\EN_SA Manual Screen Shots\Figure 36.jpg"/>
                    <pic:cNvPicPr>
                      <a:picLocks noChangeAspect="1" noChangeArrowheads="1"/>
                    </pic:cNvPicPr>
                  </pic:nvPicPr>
                  <pic:blipFill>
                    <a:blip r:embed="rId70" cstate="print"/>
                    <a:stretch>
                      <a:fillRect/>
                    </a:stretch>
                  </pic:blipFill>
                  <pic:spPr bwMode="auto">
                    <a:xfrm>
                      <a:off x="0" y="0"/>
                      <a:ext cx="2432242" cy="2652663"/>
                    </a:xfrm>
                    <a:prstGeom prst="rect">
                      <a:avLst/>
                    </a:prstGeom>
                    <a:noFill/>
                    <a:ln>
                      <a:noFill/>
                    </a:ln>
                  </pic:spPr>
                </pic:pic>
              </a:graphicData>
            </a:graphic>
          </wp:inline>
        </w:drawing>
      </w:r>
    </w:p>
    <w:p w:rsidR="001215D4" w:rsidRPr="00567F7A" w:rsidRDefault="00294EA6" w:rsidP="00C2645D">
      <w:pPr>
        <w:pStyle w:val="ListParagraph"/>
        <w:rPr>
          <w:sz w:val="16"/>
          <w:szCs w:val="16"/>
        </w:rPr>
      </w:pPr>
      <w:r w:rsidRPr="004371A0">
        <w:rPr>
          <w:sz w:val="16"/>
          <w:szCs w:val="16"/>
        </w:rPr>
        <w:t>Pestaña Solución para filtros de Architect</w:t>
      </w:r>
    </w:p>
    <w:p w:rsidR="001215D4" w:rsidRPr="00236326" w:rsidRDefault="001215D4" w:rsidP="00C2645D">
      <w:pPr>
        <w:rPr>
          <w:lang w:val="es-ES"/>
        </w:rPr>
      </w:pPr>
    </w:p>
    <w:p w:rsidR="00294EA6" w:rsidRPr="00236326" w:rsidRDefault="00294EA6" w:rsidP="00C2645D">
      <w:pPr>
        <w:rPr>
          <w:lang w:val="es-ES"/>
        </w:rPr>
      </w:pPr>
      <w:r w:rsidRPr="00236326">
        <w:rPr>
          <w:lang w:val="es-ES"/>
        </w:rPr>
        <w:t>Las casillas de verificación controlan la visibilidad de los recursos tal y como se explica a continuación:</w:t>
      </w:r>
    </w:p>
    <w:p w:rsidR="00294EA6" w:rsidRPr="00236326" w:rsidRDefault="00294EA6" w:rsidP="00C2645D">
      <w:pPr>
        <w:rPr>
          <w:lang w:val="es-ES"/>
        </w:rPr>
      </w:pPr>
    </w:p>
    <w:p w:rsidR="00294EA6" w:rsidRPr="00236326" w:rsidRDefault="00294EA6" w:rsidP="00B348F1">
      <w:pPr>
        <w:pStyle w:val="ListParagraph"/>
        <w:numPr>
          <w:ilvl w:val="0"/>
          <w:numId w:val="7"/>
        </w:numPr>
        <w:rPr>
          <w:lang w:val="es-ES"/>
        </w:rPr>
      </w:pPr>
      <w:r w:rsidRPr="00236326">
        <w:rPr>
          <w:b/>
          <w:lang w:val="es-ES"/>
        </w:rPr>
        <w:t>Recursos redistribuidos existentes:</w:t>
      </w:r>
      <w:r w:rsidRPr="00236326">
        <w:rPr>
          <w:lang w:val="es-ES"/>
        </w:rPr>
        <w:t xml:space="preserve"> si no están marcados, todos los recursos redistribuidos estarán ocultos. Si están marcados, los recursos mostrados dependerán de la selección de la lista desplegable:</w:t>
      </w:r>
    </w:p>
    <w:p w:rsidR="00294EA6" w:rsidRPr="00236326" w:rsidRDefault="00294EA6" w:rsidP="00B348F1">
      <w:pPr>
        <w:pStyle w:val="ListParagraph"/>
        <w:numPr>
          <w:ilvl w:val="1"/>
          <w:numId w:val="7"/>
        </w:numPr>
        <w:rPr>
          <w:lang w:val="es-ES"/>
        </w:rPr>
      </w:pPr>
      <w:r w:rsidRPr="00236326">
        <w:rPr>
          <w:lang w:val="es-ES"/>
        </w:rPr>
        <w:t>Todos los recursos: se mostrarán todos los recursos redistribuidos.</w:t>
      </w:r>
    </w:p>
    <w:p w:rsidR="00294EA6" w:rsidRPr="00236326" w:rsidRDefault="00294EA6" w:rsidP="00B348F1">
      <w:pPr>
        <w:pStyle w:val="ListParagraph"/>
        <w:numPr>
          <w:ilvl w:val="1"/>
          <w:numId w:val="7"/>
        </w:numPr>
        <w:rPr>
          <w:lang w:val="es-ES"/>
        </w:rPr>
      </w:pPr>
      <w:r w:rsidRPr="00236326">
        <w:rPr>
          <w:lang w:val="es-ES"/>
        </w:rPr>
        <w:t>Únicamente recursos con volumen cero: se mostrarán los recursos redistribuidos que no tienen volumen.</w:t>
      </w:r>
    </w:p>
    <w:p w:rsidR="00294EA6" w:rsidRPr="00236326" w:rsidRDefault="00294EA6" w:rsidP="00B348F1">
      <w:pPr>
        <w:pStyle w:val="ListParagraph"/>
        <w:numPr>
          <w:ilvl w:val="1"/>
          <w:numId w:val="7"/>
        </w:numPr>
        <w:rPr>
          <w:lang w:val="es-ES"/>
        </w:rPr>
      </w:pPr>
      <w:r w:rsidRPr="00236326">
        <w:rPr>
          <w:lang w:val="es-ES"/>
        </w:rPr>
        <w:t xml:space="preserve">Únicamente recursos con volumen pendiente: se mostrarán los recursos redistribuidos que aún tienen algún volumen por transferir. </w:t>
      </w:r>
    </w:p>
    <w:p w:rsidR="00294EA6" w:rsidRPr="00236326" w:rsidRDefault="00294EA6" w:rsidP="00B348F1">
      <w:pPr>
        <w:pStyle w:val="ListParagraph"/>
        <w:numPr>
          <w:ilvl w:val="0"/>
          <w:numId w:val="7"/>
        </w:numPr>
        <w:rPr>
          <w:lang w:val="es-ES"/>
        </w:rPr>
      </w:pPr>
      <w:r w:rsidRPr="00236326">
        <w:rPr>
          <w:b/>
          <w:lang w:val="es-ES"/>
        </w:rPr>
        <w:t>Recursos desechados existentes:</w:t>
      </w:r>
      <w:r w:rsidRPr="00236326">
        <w:rPr>
          <w:lang w:val="es-ES"/>
        </w:rPr>
        <w:t xml:space="preserve"> la casilla de verificación y las listas desplegables son iguales que para los recursos redistribuidos existentes.</w:t>
      </w:r>
    </w:p>
    <w:p w:rsidR="00294EA6" w:rsidRPr="00236326" w:rsidRDefault="00294EA6" w:rsidP="00B348F1">
      <w:pPr>
        <w:pStyle w:val="ListParagraph"/>
        <w:numPr>
          <w:ilvl w:val="0"/>
          <w:numId w:val="7"/>
        </w:numPr>
        <w:rPr>
          <w:lang w:val="es-ES"/>
        </w:rPr>
      </w:pPr>
      <w:r w:rsidRPr="00236326">
        <w:rPr>
          <w:b/>
          <w:lang w:val="es-ES"/>
        </w:rPr>
        <w:t>Recursos virtuales:</w:t>
      </w:r>
      <w:r w:rsidRPr="00236326">
        <w:rPr>
          <w:lang w:val="es-ES"/>
        </w:rPr>
        <w:t xml:space="preserve"> si no están marcados, todos los recursos virtuales estarán ocultos. Si están marcados, los recursos mostrados dependerán de la selección de la lista desplegable:</w:t>
      </w:r>
    </w:p>
    <w:p w:rsidR="00294EA6" w:rsidRPr="00236326" w:rsidRDefault="00294EA6" w:rsidP="00B348F1">
      <w:pPr>
        <w:pStyle w:val="ListParagraph"/>
        <w:numPr>
          <w:ilvl w:val="1"/>
          <w:numId w:val="7"/>
        </w:numPr>
        <w:rPr>
          <w:lang w:val="es-ES"/>
        </w:rPr>
      </w:pPr>
      <w:r w:rsidRPr="00236326">
        <w:rPr>
          <w:lang w:val="es-ES"/>
        </w:rPr>
        <w:t>Todos los recursos: se mostrarán todos los recursos virtuales.</w:t>
      </w:r>
    </w:p>
    <w:p w:rsidR="00294EA6" w:rsidRPr="00236326" w:rsidRDefault="00294EA6" w:rsidP="00B348F1">
      <w:pPr>
        <w:pStyle w:val="ListParagraph"/>
        <w:numPr>
          <w:ilvl w:val="1"/>
          <w:numId w:val="7"/>
        </w:numPr>
        <w:rPr>
          <w:lang w:val="es-ES"/>
        </w:rPr>
      </w:pPr>
      <w:r w:rsidRPr="00236326">
        <w:rPr>
          <w:lang w:val="es-ES"/>
        </w:rPr>
        <w:t>Cambios manuales únicamente: se mostrarán los recursos virtuales que se encuentran bajo control del usuario.</w:t>
      </w:r>
    </w:p>
    <w:p w:rsidR="00294EA6" w:rsidRPr="00236326" w:rsidRDefault="00294EA6" w:rsidP="00B348F1">
      <w:pPr>
        <w:pStyle w:val="ListParagraph"/>
        <w:numPr>
          <w:ilvl w:val="1"/>
          <w:numId w:val="7"/>
        </w:numPr>
        <w:rPr>
          <w:lang w:val="es-ES"/>
        </w:rPr>
      </w:pPr>
      <w:r w:rsidRPr="00236326">
        <w:rPr>
          <w:lang w:val="es-ES"/>
        </w:rPr>
        <w:t>Generador de soluciones controlado únicamente: se mostrarán los recursos virtuales que se encuentran bajo control del generador de soluciones.</w:t>
      </w:r>
    </w:p>
    <w:p w:rsidR="00294EA6" w:rsidRPr="00236326" w:rsidRDefault="00294EA6" w:rsidP="00B348F1">
      <w:pPr>
        <w:pStyle w:val="ListParagraph"/>
        <w:numPr>
          <w:ilvl w:val="0"/>
          <w:numId w:val="7"/>
        </w:numPr>
        <w:rPr>
          <w:lang w:val="es-ES"/>
        </w:rPr>
      </w:pPr>
      <w:r w:rsidRPr="00236326">
        <w:rPr>
          <w:b/>
          <w:lang w:val="es-ES"/>
        </w:rPr>
        <w:t xml:space="preserve">Recursos existentes marcados </w:t>
      </w:r>
      <w:r w:rsidR="00473AEF">
        <w:rPr>
          <w:b/>
          <w:lang w:val="es-ES"/>
        </w:rPr>
        <w:t>“</w:t>
      </w:r>
      <w:r w:rsidRPr="00236326">
        <w:rPr>
          <w:b/>
          <w:lang w:val="es-ES"/>
        </w:rPr>
        <w:t>In Situ</w:t>
      </w:r>
      <w:r w:rsidR="00473AEF">
        <w:rPr>
          <w:b/>
          <w:lang w:val="es-ES"/>
        </w:rPr>
        <w:t>”</w:t>
      </w:r>
      <w:r w:rsidRPr="00236326">
        <w:rPr>
          <w:b/>
          <w:lang w:val="es-ES"/>
        </w:rPr>
        <w:t>:</w:t>
      </w:r>
      <w:r w:rsidRPr="00236326">
        <w:rPr>
          <w:lang w:val="es-ES"/>
        </w:rPr>
        <w:t xml:space="preserve"> si no está marcado, todos los recursos marcados estarán ocultos. Si está marcado, se mostrarán todos los recursos marcados.</w:t>
      </w:r>
    </w:p>
    <w:p w:rsidR="00294EA6" w:rsidRPr="001B3158" w:rsidRDefault="00294EA6" w:rsidP="00B348F1">
      <w:pPr>
        <w:pStyle w:val="ListParagraph"/>
        <w:numPr>
          <w:ilvl w:val="0"/>
          <w:numId w:val="7"/>
        </w:numPr>
        <w:rPr>
          <w:lang w:val="es-CO"/>
        </w:rPr>
      </w:pPr>
      <w:r w:rsidRPr="001B3158">
        <w:rPr>
          <w:b/>
          <w:lang w:val="es-CO"/>
        </w:rPr>
        <w:t>Contenedor de volumen:</w:t>
      </w:r>
      <w:r w:rsidRPr="001B3158">
        <w:rPr>
          <w:lang w:val="es-CO"/>
        </w:rPr>
        <w:t xml:space="preserve"> activa o desactiva la visibilidad del contenedor de volumen.</w:t>
      </w:r>
    </w:p>
    <w:p w:rsidR="00294EA6" w:rsidRPr="00236326" w:rsidRDefault="00294EA6" w:rsidP="00B348F1">
      <w:pPr>
        <w:pStyle w:val="ListParagraph"/>
        <w:numPr>
          <w:ilvl w:val="0"/>
          <w:numId w:val="7"/>
        </w:numPr>
        <w:rPr>
          <w:lang w:val="es-ES"/>
        </w:rPr>
      </w:pPr>
      <w:r w:rsidRPr="00236326">
        <w:rPr>
          <w:b/>
          <w:lang w:val="es-ES"/>
        </w:rPr>
        <w:t>Etiquetas de estado de recurso:</w:t>
      </w:r>
      <w:r w:rsidRPr="00236326">
        <w:rPr>
          <w:lang w:val="es-ES"/>
        </w:rPr>
        <w:t xml:space="preserve"> como se describe en la sección </w:t>
      </w:r>
      <w:r w:rsidR="001B3158">
        <w:fldChar w:fldCharType="begin"/>
      </w:r>
      <w:r w:rsidR="001B3158" w:rsidRPr="001B3158">
        <w:rPr>
          <w:lang w:val="es-CO"/>
        </w:rPr>
        <w:instrText xml:space="preserve"> REF _Ref287612145 \r \h  \* MERGEFORMAT </w:instrText>
      </w:r>
      <w:r w:rsidR="001B3158">
        <w:fldChar w:fldCharType="separate"/>
      </w:r>
      <w:r w:rsidR="00CC0D2A" w:rsidRPr="00CC0D2A">
        <w:rPr>
          <w:rFonts w:cs="Arial"/>
          <w:lang w:val="es-ES" w:eastAsia="en-US"/>
        </w:rPr>
        <w:t>7.14</w:t>
      </w:r>
      <w:r w:rsidR="001B3158">
        <w:fldChar w:fldCharType="end"/>
      </w:r>
      <w:r w:rsidRPr="00236326">
        <w:rPr>
          <w:lang w:val="es-ES"/>
        </w:rPr>
        <w:t>.</w:t>
      </w:r>
    </w:p>
    <w:p w:rsidR="00294EA6" w:rsidRPr="00236326" w:rsidRDefault="00294EA6" w:rsidP="00B348F1">
      <w:pPr>
        <w:pStyle w:val="ListParagraph"/>
        <w:numPr>
          <w:ilvl w:val="0"/>
          <w:numId w:val="7"/>
        </w:numPr>
        <w:rPr>
          <w:lang w:val="es-ES"/>
        </w:rPr>
      </w:pPr>
      <w:r w:rsidRPr="00236326">
        <w:rPr>
          <w:b/>
          <w:lang w:val="es-ES"/>
        </w:rPr>
        <w:lastRenderedPageBreak/>
        <w:t>Enlaces de transferencia de volumen:</w:t>
      </w:r>
      <w:r w:rsidRPr="00236326">
        <w:rPr>
          <w:lang w:val="es-ES"/>
        </w:rPr>
        <w:t xml:space="preserve"> activa o desactiva la visibilidad de los enlaces de transferencia de volumen como se describe en la sección </w:t>
      </w:r>
      <w:r w:rsidR="001B3158">
        <w:fldChar w:fldCharType="begin"/>
      </w:r>
      <w:r w:rsidR="001B3158" w:rsidRPr="001B3158">
        <w:rPr>
          <w:lang w:val="es-CO"/>
        </w:rPr>
        <w:instrText xml:space="preserve"> REF _Ref287612217 \r \h  \* MERGEFORMAT </w:instrText>
      </w:r>
      <w:r w:rsidR="001B3158">
        <w:fldChar w:fldCharType="separate"/>
      </w:r>
      <w:r w:rsidR="00CC0D2A" w:rsidRPr="00CC0D2A">
        <w:rPr>
          <w:rFonts w:cs="Arial"/>
          <w:lang w:val="es-ES" w:eastAsia="en-US"/>
        </w:rPr>
        <w:t>7.1</w:t>
      </w:r>
      <w:r w:rsidR="001B3158">
        <w:fldChar w:fldCharType="end"/>
      </w:r>
      <w:r w:rsidRPr="00236326">
        <w:rPr>
          <w:lang w:val="es-ES"/>
        </w:rPr>
        <w:t>.</w:t>
      </w:r>
    </w:p>
    <w:p w:rsidR="00294EA6" w:rsidRPr="00236326" w:rsidRDefault="00294EA6" w:rsidP="00C2645D">
      <w:pPr>
        <w:rPr>
          <w:lang w:val="es-ES"/>
        </w:rPr>
      </w:pPr>
    </w:p>
    <w:p w:rsidR="00072961" w:rsidRDefault="00294EA6" w:rsidP="00C2645D">
      <w:pPr>
        <w:rPr>
          <w:lang w:val="es-ES"/>
        </w:rPr>
      </w:pPr>
      <w:r w:rsidRPr="00236326">
        <w:rPr>
          <w:lang w:val="es-ES"/>
        </w:rPr>
        <w:t>Si un filtro está en uso, el título de la pestaña de filtros se muestra en rojo para indicar que está activo.</w:t>
      </w:r>
    </w:p>
    <w:p w:rsidR="00072961" w:rsidRPr="00236326" w:rsidRDefault="00072961" w:rsidP="00C2645D">
      <w:pPr>
        <w:rPr>
          <w:lang w:val="es-ES"/>
        </w:rPr>
      </w:pPr>
    </w:p>
    <w:p w:rsidR="00294EA6" w:rsidRPr="007C79D6" w:rsidRDefault="001215D4" w:rsidP="00B348F1">
      <w:pPr>
        <w:pStyle w:val="Heading2"/>
        <w:numPr>
          <w:ilvl w:val="1"/>
          <w:numId w:val="1"/>
        </w:numPr>
        <w:tabs>
          <w:tab w:val="num" w:pos="576"/>
        </w:tabs>
        <w:ind w:left="576"/>
        <w:rPr>
          <w:lang w:val="fr-FR"/>
        </w:rPr>
      </w:pPr>
      <w:bookmarkStart w:id="171" w:name="_Toc279581282"/>
      <w:r>
        <w:rPr>
          <w:lang w:val="fr-FR"/>
        </w:rPr>
        <w:t xml:space="preserve"> </w:t>
      </w:r>
      <w:bookmarkStart w:id="172" w:name="_Toc5708486"/>
      <w:r w:rsidR="00294EA6" w:rsidRPr="007C79D6">
        <w:rPr>
          <w:lang w:val="fr-FR"/>
        </w:rPr>
        <w:t xml:space="preserve">Pestaña </w:t>
      </w:r>
      <w:r w:rsidR="00072961">
        <w:rPr>
          <w:lang w:val="fr-FR"/>
        </w:rPr>
        <w:t xml:space="preserve">de </w:t>
      </w:r>
      <w:r w:rsidR="00294EA6" w:rsidRPr="007C79D6">
        <w:rPr>
          <w:lang w:val="fr-FR"/>
        </w:rPr>
        <w:t>Estadísticas</w:t>
      </w:r>
      <w:bookmarkEnd w:id="171"/>
      <w:bookmarkEnd w:id="172"/>
    </w:p>
    <w:p w:rsidR="00294EA6" w:rsidRPr="00236326" w:rsidRDefault="00294EA6" w:rsidP="00C2645D">
      <w:pPr>
        <w:rPr>
          <w:lang w:val="es-ES"/>
        </w:rPr>
      </w:pPr>
    </w:p>
    <w:p w:rsidR="00294EA6" w:rsidRDefault="00906155" w:rsidP="00C2645D">
      <w:r>
        <w:rPr>
          <w:rFonts w:cs="Arial"/>
          <w:noProof/>
        </w:rPr>
        <mc:AlternateContent>
          <mc:Choice Requires="wps">
            <w:drawing>
              <wp:anchor distT="0" distB="0" distL="114300" distR="114300" simplePos="0" relativeHeight="251713024" behindDoc="0" locked="0" layoutInCell="1" allowOverlap="1">
                <wp:simplePos x="0" y="0"/>
                <wp:positionH relativeFrom="column">
                  <wp:posOffset>3397250</wp:posOffset>
                </wp:positionH>
                <wp:positionV relativeFrom="paragraph">
                  <wp:posOffset>45085</wp:posOffset>
                </wp:positionV>
                <wp:extent cx="1962150" cy="2698750"/>
                <wp:effectExtent l="0" t="0" r="0" b="6350"/>
                <wp:wrapNone/>
                <wp:docPr id="22" name="Text Box 22"/>
                <wp:cNvGraphicFramePr/>
                <a:graphic xmlns:a="http://schemas.openxmlformats.org/drawingml/2006/main">
                  <a:graphicData uri="http://schemas.microsoft.com/office/word/2010/wordprocessingShape">
                    <wps:wsp>
                      <wps:cNvSpPr txBox="1"/>
                      <wps:spPr>
                        <a:xfrm>
                          <a:off x="0" y="0"/>
                          <a:ext cx="1962150" cy="2698750"/>
                        </a:xfrm>
                        <a:prstGeom prst="rect">
                          <a:avLst/>
                        </a:prstGeom>
                        <a:solidFill>
                          <a:schemeClr val="lt1"/>
                        </a:solidFill>
                        <a:ln w="6350">
                          <a:noFill/>
                        </a:ln>
                      </wps:spPr>
                      <wps:txbx>
                        <w:txbxContent>
                          <w:p w:rsidR="00BE2233" w:rsidRPr="00236326" w:rsidRDefault="00BE2233" w:rsidP="00906155">
                            <w:pPr>
                              <w:rPr>
                                <w:lang w:val="es-ES"/>
                              </w:rPr>
                            </w:pPr>
                            <w:r w:rsidRPr="00236326">
                              <w:rPr>
                                <w:lang w:val="es-ES"/>
                              </w:rPr>
                              <w:t xml:space="preserve">La pestaña normal de estadísticas de Asset DB se ha mejorado en la vista Diseño de solución para mostrar los totales de recursos tanto existentes como virtuales. </w:t>
                            </w:r>
                          </w:p>
                          <w:p w:rsidR="00BE2233" w:rsidRDefault="00BE2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77" type="#_x0000_t202" style="position:absolute;margin-left:267.5pt;margin-top:3.55pt;width:154.5pt;height:21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lQwIAAIQEAAAOAAAAZHJzL2Uyb0RvYy54bWysVE1v2zAMvQ/YfxB0X5x4bdoacYosRYcB&#10;RVsgGXpWZDkxIIuapMTufv2e5KTtup2GXWTxQ4/kI+nZdd9qdlDON2RKPhmNOVNGUtWYbcm/r28/&#10;XXLmgzCV0GRUyZ+V59fzjx9mnS1UTjvSlXIMIMYXnS35LgRbZJmXO9UKPyKrDIw1uVYEiG6bVU50&#10;QG91lo/H06wjV1lHUnkP7c1g5POEX9dKhoe69iowXXLkFtLp0rmJZzafiWLrhN018piG+IcsWtEY&#10;BH2BuhFBsL1r/oBqG+nIUx1GktqM6rqRKtWAaibjd9WsdsKqVAvI8faFJv//YOX94dGxpip5nnNm&#10;RIserVUf2BfqGVTgp7O+gNvKwjH00KPPJ72HMpbd166NXxTEYAfTzy/sRjQZH11N88k5TBK2fHp1&#10;eQEB+Nnrc+t8+KqoZfFScof2JVbF4c6HwfXkEqN50k1122idhDgyaqkdOwg0W4eUJMB/89KGdSWf&#10;fkbo+MhQfD4ga4NcYrFDUfEW+k2fyBkyjaoNVc8gwtEwSt7K2wbJ3gkfHoXD7KBA7EN4wFFrQjA6&#10;3jjbkfv5N330R0th5azDLJbc/9gLpzjT3wyafTU5O4vDm4Sz84scgntr2by1mH27JDAwweZZma7R&#10;P+jTtXbUPmFtFjEqTMJIxC55OF2XYdgQrJ1Ui0VywrhaEe7MysoIHcmLrVj3T8LZY78CWn1Pp6kV&#10;xbu2Db4D7Yt9oLpJPX1l9cg/Rj1NxXEt4y69lZPX689j/gsAAP//AwBQSwMEFAAGAAgAAAAhABpJ&#10;hLrgAAAACQEAAA8AAABkcnMvZG93bnJldi54bWxMj0tPhEAQhO8m/odJm3gx7sAC7gYZNsb4SLy5&#10;+Ii3WaYFItNDmFnAf2970mOlKlVfFbvF9mLC0XeOFMSrCARS7UxHjYKX6v5yC8IHTUb3jlDBN3rY&#10;lacnhc6Nm+kZp31oBJeQz7WCNoQhl9LXLVrtV25AYu/TjVYHlmMjzahnLre9XEfRlbS6I15o9YC3&#10;LdZf+6NV8HHRvD/55eF1TrJkuHucqs2bqZQ6P1turkEEXMJfGH7xGR1KZjq4IxkvegVZkvGXoGAT&#10;g2B/m6asDwrSZB2DLAv5/0H5AwAA//8DAFBLAQItABQABgAIAAAAIQC2gziS/gAAAOEBAAATAAAA&#10;AAAAAAAAAAAAAAAAAABbQ29udGVudF9UeXBlc10ueG1sUEsBAi0AFAAGAAgAAAAhADj9If/WAAAA&#10;lAEAAAsAAAAAAAAAAAAAAAAALwEAAF9yZWxzLy5yZWxzUEsBAi0AFAAGAAgAAAAhAD9O6yVDAgAA&#10;hAQAAA4AAAAAAAAAAAAAAAAALgIAAGRycy9lMm9Eb2MueG1sUEsBAi0AFAAGAAgAAAAhABpJhLrg&#10;AAAACQEAAA8AAAAAAAAAAAAAAAAAnQQAAGRycy9kb3ducmV2LnhtbFBLBQYAAAAABAAEAPMAAACq&#10;BQAAAAA=&#10;" fillcolor="white [3201]" stroked="f" strokeweight=".5pt">
                <v:textbox>
                  <w:txbxContent>
                    <w:p w:rsidR="00BE2233" w:rsidRPr="00236326" w:rsidRDefault="00BE2233" w:rsidP="00906155">
                      <w:pPr>
                        <w:rPr>
                          <w:lang w:val="es-ES"/>
                        </w:rPr>
                      </w:pPr>
                      <w:r w:rsidRPr="00236326">
                        <w:rPr>
                          <w:lang w:val="es-ES"/>
                        </w:rPr>
                        <w:t xml:space="preserve">La pestaña normal de estadísticas de Asset DB se ha mejorado en la vista Diseño de solución para mostrar los totales de recursos tanto existentes como virtuales. </w:t>
                      </w:r>
                    </w:p>
                    <w:p w:rsidR="00BE2233" w:rsidRDefault="00BE2233"/>
                  </w:txbxContent>
                </v:textbox>
              </v:shape>
            </w:pict>
          </mc:Fallback>
        </mc:AlternateContent>
      </w:r>
      <w:r w:rsidR="00FC2E91">
        <w:rPr>
          <w:rFonts w:cs="Arial"/>
          <w:noProof/>
        </w:rPr>
        <mc:AlternateContent>
          <mc:Choice Requires="wps">
            <w:drawing>
              <wp:anchor distT="0" distB="0" distL="114300" distR="114300" simplePos="0" relativeHeight="251706880" behindDoc="0" locked="0" layoutInCell="1" allowOverlap="1" wp14:anchorId="0A861FD3" wp14:editId="567F8DA2">
                <wp:simplePos x="0" y="0"/>
                <wp:positionH relativeFrom="column">
                  <wp:posOffset>2317750</wp:posOffset>
                </wp:positionH>
                <wp:positionV relativeFrom="paragraph">
                  <wp:posOffset>732790</wp:posOffset>
                </wp:positionV>
                <wp:extent cx="244475" cy="910590"/>
                <wp:effectExtent l="0" t="38100" r="60325" b="2286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4475" cy="9105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265A97" id="Straight Arrow Connector 199" o:spid="_x0000_s1026" type="#_x0000_t32" style="position:absolute;margin-left:182.5pt;margin-top:57.7pt;width:19.25pt;height:71.7p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CICgIAAAQEAAAOAAAAZHJzL2Uyb0RvYy54bWysU8GO0zAQvSPxD5bvNN2qBVo1XaGW5bJA&#10;pS7cZ20nsXA8lsc07d8zdkp3F26IHCzbk3nz3rzx+vbUO3E0kSz6Wt5MplIYr1Bb39by28Pdm/dS&#10;UAKvwaE3tTwbkreb16/WQ1iZGXbotImCQTythlDLLqWwqipSnemBJhiM52CDsYfEx9hWOsLA6L2r&#10;ZtPp22rAqENEZYj4djcG5abgN41R6WvTkEnC1ZK5pbLGsj7mtdqsYdVGCJ1VFxrwDyx6sJ6LXqF2&#10;kED8jPYvqN6qiIRNmijsK2waq0zRwGpupn+oOXQQTNHCzaFwbRP9P1j15biPwmr2brmUwkPPJh1S&#10;BNt2SXyIEQexRe+5kRhF/oc7NgRaceLW72PWrE7+EO5R/SCOVS+C+UBh/O3UxF40zobvXKw0i+WL&#10;U/HifPXCnJJQfDmbz+fvFlIoDi1vpotl8aqCVYbJVUOk9MlgL/KmlnThfCU7loDjPaVM6ykhJ3u8&#10;s84V850XA5dYzHIx4BFsHCTe9oGbQr6VAlzLs61SLKQJndU5O+PQmbYuiiPwePFUahweWIAUDihx&#10;gFWVb0zsQJvx1+WCr8fZI0ifUY/XLPNyz3RH6ML8RcksdwfUjSklNCIlsO6j1yKdA3sI2bocYCjn&#10;M1dTnsOlHU/G5N0j6vM+/naPR62kXZ5FnuXnZ94/f7ybXwAAAP//AwBQSwMEFAAGAAgAAAAhAHji&#10;lXDgAAAACwEAAA8AAABkcnMvZG93bnJldi54bWxMjzFPwzAUhHck/oP1KrFRu21cRSFOhUBMsFCQ&#10;qm5u/IjTxnaI3Sb8ex4THU93uvuu3EyuYxccYhu8gsVcAENfB9P6RsHnx8t9Diwm7Y3ugkcFPxhh&#10;U93elLowYfTveNmmhlGJj4VWYFPqC85jbdHpOA89evK+wuB0Ijk03Ax6pHLX8aUQa+5062nB6h6f&#10;LNan7dkp2L2JvZzCYI/778y+ts/N7uhGpe5m0+MDsIRT+g/DHz6hQ0VMh3D2JrJOwWot6UsiYyEz&#10;YJTIxEoCOyhYyjwHXpX8+kP1CwAA//8DAFBLAQItABQABgAIAAAAIQC2gziS/gAAAOEBAAATAAAA&#10;AAAAAAAAAAAAAAAAAABbQ29udGVudF9UeXBlc10ueG1sUEsBAi0AFAAGAAgAAAAhADj9If/WAAAA&#10;lAEAAAsAAAAAAAAAAAAAAAAALwEAAF9yZWxzLy5yZWxzUEsBAi0AFAAGAAgAAAAhAPVUEIgKAgAA&#10;BAQAAA4AAAAAAAAAAAAAAAAALgIAAGRycy9lMm9Eb2MueG1sUEsBAi0AFAAGAAgAAAAhAHjilXDg&#10;AAAACwEAAA8AAAAAAAAAAAAAAAAAZAQAAGRycy9kb3ducmV2LnhtbFBLBQYAAAAABAAEAPMAAABx&#10;BQAAAAA=&#10;">
                <v:stroke endarrow="open"/>
                <o:lock v:ext="edit" shapetype="f"/>
              </v:shape>
            </w:pict>
          </mc:Fallback>
        </mc:AlternateContent>
      </w:r>
      <w:r w:rsidR="00135101">
        <w:rPr>
          <w:rFonts w:cs="Arial"/>
          <w:noProof/>
        </w:rPr>
        <mc:AlternateContent>
          <mc:Choice Requires="wps">
            <w:drawing>
              <wp:anchor distT="0" distB="0" distL="114300" distR="114300" simplePos="0" relativeHeight="251664896" behindDoc="0" locked="0" layoutInCell="1" allowOverlap="1" wp14:anchorId="55D7F89A" wp14:editId="5969179E">
                <wp:simplePos x="0" y="0"/>
                <wp:positionH relativeFrom="column">
                  <wp:posOffset>109855</wp:posOffset>
                </wp:positionH>
                <wp:positionV relativeFrom="paragraph">
                  <wp:posOffset>765175</wp:posOffset>
                </wp:positionV>
                <wp:extent cx="1893570" cy="524510"/>
                <wp:effectExtent l="0" t="0" r="11430" b="2794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3570" cy="524510"/>
                        </a:xfrm>
                        <a:prstGeom prst="rect">
                          <a:avLst/>
                        </a:prstGeom>
                        <a:solidFill>
                          <a:srgbClr val="1F497D">
                            <a:lumMod val="20000"/>
                            <a:lumOff val="80000"/>
                          </a:srgbClr>
                        </a:solidFill>
                        <a:ln w="6350">
                          <a:solidFill>
                            <a:prstClr val="black"/>
                          </a:solidFill>
                        </a:ln>
                        <a:effectLst/>
                      </wps:spPr>
                      <wps:txbx>
                        <w:txbxContent>
                          <w:p w:rsidR="00BE2233" w:rsidRPr="00135101" w:rsidRDefault="00BE2233" w:rsidP="00294EA6">
                            <w:pPr>
                              <w:jc w:val="center"/>
                              <w:rPr>
                                <w:szCs w:val="20"/>
                              </w:rPr>
                            </w:pPr>
                            <w:r w:rsidRPr="00135101">
                              <w:rPr>
                                <w:szCs w:val="20"/>
                              </w:rPr>
                              <w:t>Número de impresoras existentes (1</w:t>
                            </w:r>
                            <w:r>
                              <w:rPr>
                                <w:szCs w:val="20"/>
                              </w:rPr>
                              <w:t>1</w:t>
                            </w:r>
                            <w:r w:rsidRPr="00135101">
                              <w:rPr>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7F89A" id="Text Box 72" o:spid="_x0000_s1078" type="#_x0000_t202" style="position:absolute;margin-left:8.65pt;margin-top:60.25pt;width:149.1pt;height:4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W1fwIAAAwFAAAOAAAAZHJzL2Uyb0RvYy54bWysVFtv2jAUfp+0/2D5fSRQKDQiVKyIaRJr&#10;K5Wpz8ZxIKrt49mGpPv1O3YSyro9TXtxfC4+l+98J/PbRklyEtZVoHM6HKSUCM2hqPQ+p9+3608z&#10;SpxnumAStMjpq3D0dvHxw7w2mRjBAWQhLMEg2mW1yenBe5MlieMHoZgbgBEajSVYxTyKdp8UltUY&#10;XclklKbXSQ22MBa4cA61q9ZIFzF+WQruH8rSCU9kTrE2H08bz104k8WcZXvLzKHiXRnsH6pQrNKY&#10;9BxqxTwjR1v9EUpV3IKD0g84qATKsuIi9oDdDNN33TwdmBGxFwTHmTNM7v+F5fenR0uqIqfTESWa&#10;KZzRVjSefIaGoArxqY3L0O3JoKNvUI9zjr06swH+4tAlufBpHzj0Dng0pVXhi50SfIgjeD3DHtLw&#10;EG12czWZoomjbTIaT4ZxLsnba2Od/yJAkXDJqcWxxgrYaeN8yM+y3iUkcyCrYl1JGQW7391JS04M&#10;KTBcj2+mq/hWHtU3KFo1MintuIBqZEyrnvVqjO/aMDHXb/GlJnVOr68maQvKZe5Q1Dn3TjL+EgAN&#10;0d68UJI6FCoiXbuGAqAthuHmm10ThzQZ9hPZQfGKA7HQUtoZvq4w24Y5/8gschjxxL30D3iUErBE&#10;6G6UHMD+/Js++CO10EpJjTuRU/fjyKygRH7VSLqb4XgcligK48l0hIK9tOwuLfqo7iBgjn8Aw+M1&#10;+HvZX0sL6hnXdxmyoolpjrlz6vvrnW83Fdefi+UyOuHaGOY3+snwnocB5W3zzKzp+OGRWffQbw/L&#10;3tGk9Q2Qa1gePZRV5FAAukW1IzSuXBxW93sIO30pR6+3n9jiFwAAAP//AwBQSwMEFAAGAAgAAAAh&#10;AK4qGXneAAAACgEAAA8AAABkcnMvZG93bnJldi54bWxMj81OhEAQhO8mvsOkTby5M0B2VWTYGCMh&#10;IfEg6wPMMi0Q54cws4Bvb3vSU3elKtVfF8fNGrbgHEbvJCQ7AQxd5/Xoegkfp+ruAViIymllvEMJ&#10;3xjgWF5fFSrXfnXvuLSxZ1TiQq4kDDFOOeehG9CqsPMTOvI+/WxVJDn3XM9qpXJreCrEgVs1Orow&#10;qAlfBuy+2ouVYOxS1+lav1a6f3s8ZYematpGytub7fkJWMQt/oXhF5/QoSSms784HZghfZ9RkmYq&#10;9sAokCV7Ws4SUpElwMuC/3+h/AEAAP//AwBQSwECLQAUAAYACAAAACEAtoM4kv4AAADhAQAAEwAA&#10;AAAAAAAAAAAAAAAAAAAAW0NvbnRlbnRfVHlwZXNdLnhtbFBLAQItABQABgAIAAAAIQA4/SH/1gAA&#10;AJQBAAALAAAAAAAAAAAAAAAAAC8BAABfcmVscy8ucmVsc1BLAQItABQABgAIAAAAIQCWxoW1fwIA&#10;AAwFAAAOAAAAAAAAAAAAAAAAAC4CAABkcnMvZTJvRG9jLnhtbFBLAQItABQABgAIAAAAIQCuKhl5&#10;3gAAAAoBAAAPAAAAAAAAAAAAAAAAANkEAABkcnMvZG93bnJldi54bWxQSwUGAAAAAAQABADzAAAA&#10;5AUAAAAA&#10;" fillcolor="#c6d9f1" strokeweight=".5pt">
                <v:path arrowok="t"/>
                <v:textbox>
                  <w:txbxContent>
                    <w:p w:rsidR="00BE2233" w:rsidRPr="00135101" w:rsidRDefault="00BE2233" w:rsidP="00294EA6">
                      <w:pPr>
                        <w:jc w:val="center"/>
                        <w:rPr>
                          <w:szCs w:val="20"/>
                        </w:rPr>
                      </w:pPr>
                      <w:r w:rsidRPr="00135101">
                        <w:rPr>
                          <w:szCs w:val="20"/>
                        </w:rPr>
                        <w:t>Número de impresoras existentes (1</w:t>
                      </w:r>
                      <w:r>
                        <w:rPr>
                          <w:szCs w:val="20"/>
                        </w:rPr>
                        <w:t>1</w:t>
                      </w:r>
                      <w:r w:rsidRPr="00135101">
                        <w:rPr>
                          <w:szCs w:val="20"/>
                        </w:rPr>
                        <w:t>)</w:t>
                      </w:r>
                    </w:p>
                  </w:txbxContent>
                </v:textbox>
              </v:shape>
            </w:pict>
          </mc:Fallback>
        </mc:AlternateContent>
      </w:r>
      <w:r w:rsidR="00A00B66">
        <w:rPr>
          <w:rFonts w:cs="Arial"/>
          <w:noProof/>
        </w:rPr>
        <mc:AlternateContent>
          <mc:Choice Requires="wps">
            <w:drawing>
              <wp:anchor distT="0" distB="0" distL="114300" distR="114300" simplePos="0" relativeHeight="251683328" behindDoc="0" locked="0" layoutInCell="1" allowOverlap="1" wp14:anchorId="2FBBE2EA" wp14:editId="55FCEEAB">
                <wp:simplePos x="0" y="0"/>
                <wp:positionH relativeFrom="column">
                  <wp:posOffset>2005330</wp:posOffset>
                </wp:positionH>
                <wp:positionV relativeFrom="paragraph">
                  <wp:posOffset>666115</wp:posOffset>
                </wp:positionV>
                <wp:extent cx="433070" cy="98425"/>
                <wp:effectExtent l="5080" t="78105" r="38100" b="13970"/>
                <wp:wrapNone/>
                <wp:docPr id="4"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070" cy="98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55783A" id="Straight Arrow Connector 137" o:spid="_x0000_s1026" type="#_x0000_t32" style="position:absolute;margin-left:157.9pt;margin-top:52.45pt;width:34.1pt;height:7.7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HtQAIAAHgEAAAOAAAAZHJzL2Uyb0RvYy54bWysVMGO2yAQvVfqPyDuWduJN5u14qxWdtLL&#10;to2Ube8EcIyKAQGJE1X99w7Ym+22l6qqD3jwMG/ezDy8fDh3Ep24dUKrEmc3KUZcUc2EOpT4y/Nm&#10;ssDIeaIYkVrxEl+4ww+r9++WvSn4VLdaMm4RgChX9KbErfemSBJHW94Rd6MNV+BstO2Ih609JMyS&#10;HtA7mUzTdJ702jJjNeXOwdd6cOJVxG8aTv3npnHcI1li4ObjauO6D2uyWpLiYIlpBR1pkH9g0RGh&#10;IOkVqiaeoKMVf0B1glrtdONvqO4S3TSC8lgDVJOlv1Wza4nhsRZojjPXNrn/B0s/nbYWCVbiHCNF&#10;OhjRzlsiDq1Hj9bqHlVaKWijtiib3YV+9cYVEFaprQ0V07PamSdNvzmkdNUSdeCR9/PFAFgWIpI3&#10;IWHjDGTd9x81gzPk6HVs3rmxHWqkMF9DYACHBqFznNblOi1+9ojCx3w2S+9gphRc94t8ehtTkSKg&#10;hFhjnf/AdYeCUWI3lnWtZ8hATk/OB46vASFY6Y2QMqpDKtRDhltIEDxOS8GCM27sYV9Ji04k6Cs+&#10;I4s3x6w+KhbBWk7YerQ9ERJs5GOnSOg2Dqk6zjCSHO5TsAZuUoV0UDqwHa1BX9/v0/v1Yr3IJ/l0&#10;vp7kaV1PHjdVPplvsrvbelZXVZ39CMyzvGgFY1wF8i9az/K/09J46waVXtV+7VLyFj22E8i+vCPp&#10;qIIw+EFCe80uWxuqC4IAecfD41UM9+fXfTz1+sNY/QQAAP//AwBQSwMEFAAGAAgAAAAhAMzHYrHg&#10;AAAACwEAAA8AAABkcnMvZG93bnJldi54bWxMj8FOwzAQRO9I/IO1SNyo3TZFJY1TIRAnuFCQqt7c&#10;eBunxOsQu034e5ZTOe7MaPZNsR59K87YxyaQhulEgUCqgm2o1vD58XK3BBGTIWvaQKjhByOsy+ur&#10;wuQ2DPSO502qBZdQzI0Gl1KXSxkrh97ESeiQ2DuE3pvEZ19L25uBy30rZ0rdS28a4g/OdPjksPra&#10;nLyG7ZvaLcbQu+PuO3OvzXO9PfpB69ub8XEFIuGYLmH4w2d0KJlpH05ko2g1zKcLRk9sqOwBBCfm&#10;y4zX7VmZqQxkWcj/G8pfAAAA//8DAFBLAQItABQABgAIAAAAIQC2gziS/gAAAOEBAAATAAAAAAAA&#10;AAAAAAAAAAAAAABbQ29udGVudF9UeXBlc10ueG1sUEsBAi0AFAAGAAgAAAAhADj9If/WAAAAlAEA&#10;AAsAAAAAAAAAAAAAAAAALwEAAF9yZWxzLy5yZWxzUEsBAi0AFAAGAAgAAAAhALarQe1AAgAAeAQA&#10;AA4AAAAAAAAAAAAAAAAALgIAAGRycy9lMm9Eb2MueG1sUEsBAi0AFAAGAAgAAAAhAMzHYrHgAAAA&#10;CwEAAA8AAAAAAAAAAAAAAAAAmgQAAGRycy9kb3ducmV2LnhtbFBLBQYAAAAABAAEAPMAAACnBQAA&#10;AAA=&#10;">
                <v:stroke endarrow="open"/>
              </v:shape>
            </w:pict>
          </mc:Fallback>
        </mc:AlternateContent>
      </w:r>
      <w:r w:rsidR="00A00B66">
        <w:rPr>
          <w:rFonts w:cs="Arial"/>
          <w:noProof/>
        </w:rPr>
        <mc:AlternateContent>
          <mc:Choice Requires="wps">
            <w:drawing>
              <wp:anchor distT="0" distB="0" distL="114300" distR="114300" simplePos="0" relativeHeight="251705856" behindDoc="0" locked="0" layoutInCell="1" allowOverlap="1" wp14:anchorId="635CF0C8" wp14:editId="7F8E209D">
                <wp:simplePos x="0" y="0"/>
                <wp:positionH relativeFrom="column">
                  <wp:posOffset>762000</wp:posOffset>
                </wp:positionH>
                <wp:positionV relativeFrom="paragraph">
                  <wp:posOffset>1676400</wp:posOffset>
                </wp:positionV>
                <wp:extent cx="2096135" cy="457200"/>
                <wp:effectExtent l="0" t="0" r="18415" b="1905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45720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Número de impresoras fuera del alcance (</w:t>
                            </w:r>
                            <w:r>
                              <w:rPr>
                                <w:szCs w:val="20"/>
                                <w:lang w:val="es-ES"/>
                              </w:rPr>
                              <w:t>0</w:t>
                            </w:r>
                            <w:r w:rsidRPr="00236326">
                              <w:rPr>
                                <w:szCs w:val="20"/>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F0C8" id="Text Box 198" o:spid="_x0000_s1079" type="#_x0000_t202" style="position:absolute;margin-left:60pt;margin-top:132pt;width:165.05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s7fQIAAA4FAAAOAAAAZHJzL2Uyb0RvYy54bWysVN9v2jAQfp+0/8Hy+xqg0JaooWIgpkms&#10;rUSnPhvHgai2z7MNSffX72wnlHV7mvaSnO/O9+O773x71ypJjsK6GnRBhxcDSoTmUNZ6V9DvT6tP&#10;N5Q4z3TJJGhR0Ffh6N3s44fbxuRiBHuQpbAEg2iXN6age+9NnmWO74Vi7gKM0GiswCrm8Wh3WWlZ&#10;g9GVzEaDwVXWgC2NBS6cQ+0yGeksxq8qwf1DVTnhiSwo1ubj18bvNnyz2S3Ld5aZfc27Mtg/VKFY&#10;rTHpKdSSeUYOtv4jlKq5BQeVv+CgMqiqmovYA3YzHLzrZrNnRsReEBxnTjC5/xeW3x8fLalLnN0U&#10;R6WZwiE9idaTz9CSoEOEGuNydNwYdPUtGtA7duvMGviLQ5fszCddcOgdEGkrq8IfeyV4EYfwegI+&#10;5OGoHA2mV8PLCSUcbePJNU425M3ebhvr/BcBigShoBYHGytgx7XzybV3CckcyLpc1VLGg91tF9KS&#10;I0MSDFfj6fUy3pUH9Q3KpMaMKSfLUY2cSeqbXo2luBQmlvVbfKlJU9Cry8kggXKeOxR1yr2VjL90&#10;jZ1FwNhSh0JFJGzXUAA0YRgk327bOKbJqJ/IFspXHIiFRGpn+KrGbGvm/COzyGKEGjfTP+CnkoAl&#10;QidRsgf782/64I/kQislDW5FQd2PA7OCEvlVI+2mw/E4rFE8xEFRYs8t23OLPqgFBMzxDTA8injZ&#10;etmLlQX1jAs8D1nRxDTH3AX1vbjwaVfxAeBiPo9OuDiG+bXeGN7zMKD81D4zazp+eGTWPfT7w/J3&#10;NEm+AXIN84OHqo4cCkAnVDtC49LFcXcPRNjq83P0envGZr8AAAD//wMAUEsDBBQABgAIAAAAIQDF&#10;bVSr3gAAAAsBAAAPAAAAZHJzL2Rvd25yZXYueG1sTI/BToQwEIbvJr5DMybe3HZhJYqUjTESEhIP&#10;sj5Al1YgtlNCu4Bv73jS2/yZP998Uxw3Z9li5jB6lLDfCWAGO69H7CV8nKq7B2AhKtTKejQSvk2A&#10;Y3l9Vahc+xXfzdLGnhEEQ64kDDFOOeehG4xTYecng7T79LNTkeLccz2rleDO8kSIjDs1Il0Y1GRe&#10;BtN9tRcnwbqlrpO1fq10//Z4SrOmatpGytub7fkJWDRb/CvDrz6pQ0lOZ39BHZilTHiqSkiyAw3U&#10;ONyLPbCzhDTNBPCy4P9/KH8AAAD//wMAUEsBAi0AFAAGAAgAAAAhALaDOJL+AAAA4QEAABMAAAAA&#10;AAAAAAAAAAAAAAAAAFtDb250ZW50X1R5cGVzXS54bWxQSwECLQAUAAYACAAAACEAOP0h/9YAAACU&#10;AQAACwAAAAAAAAAAAAAAAAAvAQAAX3JlbHMvLnJlbHNQSwECLQAUAAYACAAAACEAT2JLO30CAAAO&#10;BQAADgAAAAAAAAAAAAAAAAAuAgAAZHJzL2Uyb0RvYy54bWxQSwECLQAUAAYACAAAACEAxW1Uq94A&#10;AAALAQAADwAAAAAAAAAAAAAAAADXBAAAZHJzL2Rvd25yZXYueG1sUEsFBgAAAAAEAAQA8wAAAOIF&#10;AAAAAA==&#10;" fillcolor="#c6d9f1" strokeweight=".5pt">
                <v:path arrowok="t"/>
                <v:textbox>
                  <w:txbxContent>
                    <w:p w:rsidR="00BE2233" w:rsidRPr="00236326" w:rsidRDefault="00BE2233" w:rsidP="00294EA6">
                      <w:pPr>
                        <w:jc w:val="center"/>
                        <w:rPr>
                          <w:szCs w:val="20"/>
                          <w:lang w:val="es-ES"/>
                        </w:rPr>
                      </w:pPr>
                      <w:r w:rsidRPr="00236326">
                        <w:rPr>
                          <w:szCs w:val="20"/>
                          <w:lang w:val="es-ES"/>
                        </w:rPr>
                        <w:t>Número de impresoras fuera del alcance (</w:t>
                      </w:r>
                      <w:r>
                        <w:rPr>
                          <w:szCs w:val="20"/>
                          <w:lang w:val="es-ES"/>
                        </w:rPr>
                        <w:t>0</w:t>
                      </w:r>
                      <w:r w:rsidRPr="00236326">
                        <w:rPr>
                          <w:szCs w:val="20"/>
                          <w:lang w:val="es-ES"/>
                        </w:rPr>
                        <w:t>)</w:t>
                      </w:r>
                    </w:p>
                  </w:txbxContent>
                </v:textbox>
              </v:shape>
            </w:pict>
          </mc:Fallback>
        </mc:AlternateContent>
      </w:r>
      <w:r w:rsidR="00B4657A" w:rsidRPr="00236326">
        <w:rPr>
          <w:noProof/>
        </w:rPr>
        <w:drawing>
          <wp:inline distT="0" distB="0" distL="0" distR="0" wp14:anchorId="76697197" wp14:editId="4637A3B8">
            <wp:extent cx="2934335" cy="2853325"/>
            <wp:effectExtent l="19050" t="0" r="0" b="0"/>
            <wp:docPr id="197" name="Picture 197" descr="Z:\Asset DB\Support\User Manuals\WIP\English 3.8\Screen Shots\Figure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sset DB\Support\User Manuals\WIP\English 3.8\Screen Shots\Figure 42.jpg"/>
                    <pic:cNvPicPr>
                      <a:picLocks noChangeAspect="1" noChangeArrowheads="1"/>
                    </pic:cNvPicPr>
                  </pic:nvPicPr>
                  <pic:blipFill>
                    <a:blip r:embed="rId71" cstate="print"/>
                    <a:stretch>
                      <a:fillRect/>
                    </a:stretch>
                  </pic:blipFill>
                  <pic:spPr bwMode="auto">
                    <a:xfrm>
                      <a:off x="0" y="0"/>
                      <a:ext cx="2934335" cy="2853325"/>
                    </a:xfrm>
                    <a:prstGeom prst="rect">
                      <a:avLst/>
                    </a:prstGeom>
                    <a:noFill/>
                    <a:ln>
                      <a:noFill/>
                    </a:ln>
                  </pic:spPr>
                </pic:pic>
              </a:graphicData>
            </a:graphic>
          </wp:inline>
        </w:drawing>
      </w:r>
    </w:p>
    <w:p w:rsidR="00595978" w:rsidRPr="004371A0" w:rsidRDefault="00595978" w:rsidP="004371A0">
      <w:pPr>
        <w:pStyle w:val="ListParagraph"/>
        <w:rPr>
          <w:sz w:val="16"/>
          <w:szCs w:val="16"/>
        </w:rPr>
      </w:pPr>
      <w:r w:rsidRPr="004371A0">
        <w:rPr>
          <w:sz w:val="16"/>
          <w:szCs w:val="16"/>
        </w:rPr>
        <w:t>Pestaña Estadísticas de la vista Diseño de solución</w:t>
      </w:r>
    </w:p>
    <w:p w:rsidR="00454738" w:rsidRDefault="00454738"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Default="00567F7A" w:rsidP="00454738">
      <w:pPr>
        <w:rPr>
          <w:lang w:val="es-ES"/>
        </w:rPr>
      </w:pPr>
    </w:p>
    <w:p w:rsidR="00567F7A" w:rsidRPr="00454738" w:rsidRDefault="00567F7A" w:rsidP="00454738">
      <w:pPr>
        <w:rPr>
          <w:lang w:val="es-ES"/>
        </w:rPr>
      </w:pPr>
    </w:p>
    <w:p w:rsidR="00906155" w:rsidRDefault="00454738" w:rsidP="00454738">
      <w:pPr>
        <w:pStyle w:val="Heading2"/>
        <w:numPr>
          <w:ilvl w:val="1"/>
          <w:numId w:val="1"/>
        </w:numPr>
        <w:tabs>
          <w:tab w:val="num" w:pos="576"/>
        </w:tabs>
        <w:ind w:left="576"/>
        <w:rPr>
          <w:lang w:val="fr-FR"/>
        </w:rPr>
      </w:pPr>
      <w:r>
        <w:rPr>
          <w:lang w:val="fr-FR"/>
        </w:rPr>
        <w:lastRenderedPageBreak/>
        <w:t xml:space="preserve"> </w:t>
      </w:r>
      <w:bookmarkStart w:id="173" w:name="_Toc5708487"/>
      <w:r w:rsidR="00906155" w:rsidRPr="007C79D6">
        <w:rPr>
          <w:lang w:val="fr-FR"/>
        </w:rPr>
        <w:t xml:space="preserve">Pestaña </w:t>
      </w:r>
      <w:r w:rsidR="00906155">
        <w:rPr>
          <w:lang w:val="fr-FR"/>
        </w:rPr>
        <w:t xml:space="preserve">de Datos </w:t>
      </w:r>
      <w:r w:rsidR="00906155" w:rsidRPr="007C79D6">
        <w:rPr>
          <w:lang w:val="fr-FR"/>
        </w:rPr>
        <w:t>Financieros</w:t>
      </w:r>
      <w:bookmarkEnd w:id="173"/>
    </w:p>
    <w:p w:rsidR="00454738" w:rsidRPr="00454738" w:rsidRDefault="00454738" w:rsidP="00454738">
      <w:pPr>
        <w:rPr>
          <w:lang w:val="fr-FR"/>
        </w:rPr>
      </w:pPr>
    </w:p>
    <w:p w:rsidR="00906155" w:rsidRDefault="00906155" w:rsidP="00454738">
      <w:pPr>
        <w:rPr>
          <w:lang w:val="es-ES"/>
        </w:rPr>
      </w:pPr>
      <w:r w:rsidRPr="00454738">
        <w:rPr>
          <w:lang w:val="es-ES"/>
        </w:rPr>
        <w:t xml:space="preserve">Si se generó un cálculo de TCO para el estado actual y se aplicaron los resultados a los recursos del estado actual (los detalles de esto se encuentran en el manual del módulo Analyst de Asset DB) y además se han asignado los costos de producción de los modelos que conforman el nuevo parque (véase la sección </w:t>
      </w:r>
      <w:r w:rsidRPr="00454738">
        <w:rPr>
          <w:lang w:val="es-ES"/>
        </w:rPr>
        <w:fldChar w:fldCharType="begin"/>
      </w:r>
      <w:r w:rsidRPr="00454738">
        <w:rPr>
          <w:lang w:val="es-ES"/>
        </w:rPr>
        <w:instrText xml:space="preserve"> REF _Ref360007592 \r \h  \* MERGEFORMAT </w:instrText>
      </w:r>
      <w:r w:rsidRPr="00454738">
        <w:rPr>
          <w:lang w:val="es-ES"/>
        </w:rPr>
      </w:r>
      <w:r w:rsidRPr="00454738">
        <w:rPr>
          <w:lang w:val="es-ES"/>
        </w:rPr>
        <w:fldChar w:fldCharType="separate"/>
      </w:r>
      <w:r w:rsidR="00CC0D2A">
        <w:rPr>
          <w:lang w:val="es-ES"/>
        </w:rPr>
        <w:t>6.1</w:t>
      </w:r>
      <w:r w:rsidRPr="00454738">
        <w:rPr>
          <w:lang w:val="es-ES"/>
        </w:rPr>
        <w:fldChar w:fldCharType="end"/>
      </w:r>
      <w:r w:rsidRPr="00454738">
        <w:rPr>
          <w:lang w:val="es-ES"/>
        </w:rPr>
        <w:t>), entonces la pestaña Financieros mostrará una comparación entre los costos actuales y futuros. En el caso de quye la solución no pueda ser completada se mostrará un mensaje de advertencia y los coste</w:t>
      </w:r>
      <w:r w:rsidR="00615CF0">
        <w:rPr>
          <w:lang w:val="es-ES"/>
        </w:rPr>
        <w:t>s</w:t>
      </w:r>
      <w:r w:rsidRPr="00454738">
        <w:rPr>
          <w:lang w:val="es-ES"/>
        </w:rPr>
        <w:t xml:space="preserve"> del estado futuro se mostrarán como 0 hasta que la solución sea completada.</w:t>
      </w:r>
    </w:p>
    <w:p w:rsidR="00454738" w:rsidRDefault="00454738" w:rsidP="00454738">
      <w:pPr>
        <w:rPr>
          <w:lang w:val="es-ES"/>
        </w:rPr>
      </w:pPr>
    </w:p>
    <w:p w:rsidR="00454738" w:rsidRDefault="00454738" w:rsidP="00454738">
      <w:pPr>
        <w:rPr>
          <w:lang w:val="es-ES"/>
        </w:rPr>
      </w:pPr>
      <w:r>
        <w:rPr>
          <w:noProof/>
        </w:rPr>
        <w:drawing>
          <wp:inline distT="0" distB="0" distL="0" distR="0" wp14:anchorId="1F05527F" wp14:editId="2A3A9187">
            <wp:extent cx="2374900" cy="22479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94165" cy="2266135"/>
                    </a:xfrm>
                    <a:prstGeom prst="rect">
                      <a:avLst/>
                    </a:prstGeom>
                  </pic:spPr>
                </pic:pic>
              </a:graphicData>
            </a:graphic>
          </wp:inline>
        </w:drawing>
      </w:r>
    </w:p>
    <w:p w:rsidR="00454738" w:rsidRPr="004371A0" w:rsidRDefault="00454738" w:rsidP="004371A0">
      <w:pPr>
        <w:pStyle w:val="ListParagraph"/>
        <w:rPr>
          <w:sz w:val="16"/>
          <w:szCs w:val="16"/>
        </w:rPr>
      </w:pPr>
      <w:r w:rsidRPr="004371A0">
        <w:rPr>
          <w:sz w:val="16"/>
          <w:szCs w:val="16"/>
        </w:rPr>
        <w:t>Pestaña de datos financieros. Solución incompleta.</w:t>
      </w:r>
    </w:p>
    <w:p w:rsidR="00454738" w:rsidRDefault="00454738" w:rsidP="00454738">
      <w:pPr>
        <w:rPr>
          <w:lang w:val="es-ES"/>
        </w:rPr>
      </w:pPr>
    </w:p>
    <w:p w:rsidR="00595978" w:rsidRDefault="00595978" w:rsidP="00595978">
      <w:pPr>
        <w:pStyle w:val="Heading4"/>
        <w:rPr>
          <w:rFonts w:cs="Arial"/>
          <w:lang w:val="es-ES"/>
        </w:rPr>
      </w:pPr>
    </w:p>
    <w:p w:rsidR="00EF7165" w:rsidRDefault="00595978" w:rsidP="00C2645D">
      <w:pPr>
        <w:rPr>
          <w:lang w:val="es-ES"/>
        </w:rPr>
      </w:pPr>
      <w:r>
        <w:rPr>
          <w:lang w:val="es-ES"/>
        </w:rPr>
        <w:t xml:space="preserve">Una vez que se ha completado la solución, los costed del Estado Actual y Futuro aparecen en columnas contiguas. Es posible seleccionar un Sitio, un Edificio o un Piso en particular para revisar los costes asociados a nuestra selección o bien seleccionar todo el proyecto como se muestra en la </w:t>
      </w:r>
      <w:r w:rsidR="00CC0D2A">
        <w:rPr>
          <w:lang w:val="es-ES"/>
        </w:rPr>
        <w:fldChar w:fldCharType="begin"/>
      </w:r>
      <w:r w:rsidR="00CC0D2A">
        <w:rPr>
          <w:lang w:val="es-ES"/>
        </w:rPr>
        <w:instrText xml:space="preserve"> REF _Ref288118409 \r \h </w:instrText>
      </w:r>
      <w:r w:rsidR="00CC0D2A">
        <w:rPr>
          <w:lang w:val="es-ES"/>
        </w:rPr>
      </w:r>
      <w:r w:rsidR="00CC0D2A">
        <w:rPr>
          <w:lang w:val="es-ES"/>
        </w:rPr>
        <w:fldChar w:fldCharType="separate"/>
      </w:r>
      <w:r w:rsidR="00CC0D2A">
        <w:rPr>
          <w:lang w:val="es-ES"/>
        </w:rPr>
        <w:t>Figura 54</w:t>
      </w:r>
      <w:r w:rsidR="00CC0D2A">
        <w:rPr>
          <w:lang w:val="es-ES"/>
        </w:rPr>
        <w:fldChar w:fldCharType="end"/>
      </w:r>
      <w:r>
        <w:rPr>
          <w:lang w:val="es-ES"/>
        </w:rPr>
        <w:t>.</w:t>
      </w:r>
    </w:p>
    <w:p w:rsidR="00EF7165" w:rsidRPr="00236326" w:rsidRDefault="00EF7165" w:rsidP="00C2645D">
      <w:pPr>
        <w:rPr>
          <w:lang w:val="es-ES"/>
        </w:rPr>
      </w:pPr>
    </w:p>
    <w:p w:rsidR="00294EA6" w:rsidRDefault="00B4657A" w:rsidP="00C2645D">
      <w:r w:rsidRPr="00236326">
        <w:rPr>
          <w:noProof/>
        </w:rPr>
        <w:drawing>
          <wp:inline distT="0" distB="0" distL="0" distR="0" wp14:anchorId="5F90990B" wp14:editId="494C149C">
            <wp:extent cx="2425700" cy="2305050"/>
            <wp:effectExtent l="0" t="0" r="0" b="0"/>
            <wp:docPr id="202" name="Picture 202" descr="Z:\Asset DB\Support\User Manuals\WIP\English 3.8\Screen Shots\Figure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sset DB\Support\User Manuals\WIP\English 3.8\Screen Shots\Figure 43.jpg"/>
                    <pic:cNvPicPr>
                      <a:picLocks noChangeAspect="1" noChangeArrowheads="1"/>
                    </pic:cNvPicPr>
                  </pic:nvPicPr>
                  <pic:blipFill>
                    <a:blip r:embed="rId73" cstate="print"/>
                    <a:stretch>
                      <a:fillRect/>
                    </a:stretch>
                  </pic:blipFill>
                  <pic:spPr bwMode="auto">
                    <a:xfrm>
                      <a:off x="0" y="0"/>
                      <a:ext cx="2429574" cy="2308731"/>
                    </a:xfrm>
                    <a:prstGeom prst="rect">
                      <a:avLst/>
                    </a:prstGeom>
                    <a:noFill/>
                    <a:ln>
                      <a:noFill/>
                    </a:ln>
                  </pic:spPr>
                </pic:pic>
              </a:graphicData>
            </a:graphic>
          </wp:inline>
        </w:drawing>
      </w:r>
    </w:p>
    <w:p w:rsidR="00294EA6" w:rsidRPr="00567F7A" w:rsidRDefault="00294EA6" w:rsidP="00C2645D">
      <w:pPr>
        <w:pStyle w:val="ListParagraph"/>
        <w:rPr>
          <w:sz w:val="16"/>
          <w:szCs w:val="16"/>
        </w:rPr>
      </w:pPr>
      <w:bookmarkStart w:id="174" w:name="_Ref288118409"/>
      <w:r w:rsidRPr="004371A0">
        <w:rPr>
          <w:sz w:val="16"/>
          <w:szCs w:val="16"/>
        </w:rPr>
        <w:t>Pestaña Financieros</w:t>
      </w:r>
      <w:bookmarkEnd w:id="174"/>
    </w:p>
    <w:p w:rsidR="00294EA6" w:rsidRPr="00AA730F" w:rsidRDefault="00097693" w:rsidP="00595978">
      <w:pPr>
        <w:pStyle w:val="Heading2"/>
        <w:numPr>
          <w:ilvl w:val="1"/>
          <w:numId w:val="1"/>
        </w:numPr>
        <w:ind w:left="576"/>
      </w:pPr>
      <w:r>
        <w:rPr>
          <w:lang w:val="fr-FR"/>
        </w:rPr>
        <w:lastRenderedPageBreak/>
        <w:t xml:space="preserve"> </w:t>
      </w:r>
      <w:bookmarkStart w:id="175" w:name="_Toc5708488"/>
      <w:r w:rsidR="00294EA6" w:rsidRPr="007C79D6">
        <w:rPr>
          <w:lang w:val="fr-FR"/>
        </w:rPr>
        <w:t xml:space="preserve">Pestaña Proporción de </w:t>
      </w:r>
      <w:r w:rsidR="00AB3316">
        <w:rPr>
          <w:lang w:val="fr-FR"/>
        </w:rPr>
        <w:t>Usuarios/D</w:t>
      </w:r>
      <w:r w:rsidR="00294EA6" w:rsidRPr="007C79D6">
        <w:rPr>
          <w:lang w:val="fr-FR"/>
        </w:rPr>
        <w:t>ispositivos</w:t>
      </w:r>
      <w:bookmarkEnd w:id="175"/>
    </w:p>
    <w:p w:rsidR="00294EA6" w:rsidRPr="00AA730F" w:rsidRDefault="00294EA6" w:rsidP="007C79D6">
      <w:pPr>
        <w:keepNext/>
      </w:pPr>
    </w:p>
    <w:p w:rsidR="00294EA6" w:rsidRPr="00236326" w:rsidRDefault="00294EA6" w:rsidP="007C79D6">
      <w:pPr>
        <w:keepNext/>
        <w:rPr>
          <w:lang w:val="es-ES"/>
        </w:rPr>
      </w:pPr>
      <w:r w:rsidRPr="00236326">
        <w:rPr>
          <w:lang w:val="es-ES"/>
        </w:rPr>
        <w:t xml:space="preserve">La pestaña Proporción de usuarios/dispositivos permite establecer una ratio objetivo de usuarios por dispositivo y supervisar si se cumple o no. </w:t>
      </w:r>
    </w:p>
    <w:p w:rsidR="005E03EE" w:rsidRPr="00236326" w:rsidRDefault="005E03EE" w:rsidP="00C2645D">
      <w:pPr>
        <w:rPr>
          <w:lang w:val="es-ES"/>
        </w:rPr>
      </w:pPr>
    </w:p>
    <w:p w:rsidR="00294EA6" w:rsidRPr="00236326" w:rsidRDefault="00294EA6" w:rsidP="00C2645D">
      <w:pPr>
        <w:rPr>
          <w:lang w:val="es-ES"/>
        </w:rPr>
      </w:pPr>
      <w:r w:rsidRPr="00236326">
        <w:rPr>
          <w:lang w:val="es-ES"/>
        </w:rPr>
        <w:t>Para establecer la ratio objetivo, utilice las flechas hacia arriba y hacia abajo o introduzca manualmente el valor correspondiente al objetivo de dispositivo multifunción o impresoras.</w:t>
      </w:r>
    </w:p>
    <w:p w:rsidR="00294EA6" w:rsidRPr="00236326" w:rsidRDefault="00294EA6" w:rsidP="00C2645D">
      <w:pPr>
        <w:rPr>
          <w:lang w:val="es-ES"/>
        </w:rPr>
      </w:pPr>
    </w:p>
    <w:p w:rsidR="00294EA6" w:rsidRPr="00236326" w:rsidRDefault="00294EA6" w:rsidP="00C2645D">
      <w:pPr>
        <w:rPr>
          <w:lang w:val="es-ES"/>
        </w:rPr>
      </w:pPr>
      <w:r w:rsidRPr="00236326">
        <w:rPr>
          <w:lang w:val="es-ES"/>
        </w:rPr>
        <w:t>Junto a estas cifras aparecerá una cruz roja si aún no se ha alcanzado el objetivo (es decir, ya tiene demasiados dispositivos de este tipo en el piso) o una marca verde si se ha alcanzado el objetivo para el objeto seleccionado (piso/edificio, etc.).</w:t>
      </w:r>
    </w:p>
    <w:p w:rsidR="00294EA6" w:rsidRPr="00236326" w:rsidRDefault="00294EA6" w:rsidP="00C2645D">
      <w:pPr>
        <w:rPr>
          <w:lang w:val="es-ES"/>
        </w:rPr>
      </w:pPr>
    </w:p>
    <w:p w:rsidR="00294EA6" w:rsidRPr="00236326" w:rsidRDefault="00294EA6" w:rsidP="00C2645D">
      <w:pPr>
        <w:rPr>
          <w:lang w:val="es-ES"/>
        </w:rPr>
      </w:pPr>
      <w:r w:rsidRPr="00236326">
        <w:rPr>
          <w:lang w:val="es-ES"/>
        </w:rPr>
        <w:t>Las relaciones reales actuales y futuras para el objeto seleccionado también se muestran.</w:t>
      </w:r>
      <w:r w:rsidRPr="00236326">
        <w:rPr>
          <w:rFonts w:cs="Arial"/>
          <w:lang w:val="es-ES"/>
        </w:rPr>
        <w:t xml:space="preserve"> Esta función depende de los datos introducidos en los campos de Número de personal a nivel de piso o edificio. Si se sueltan iconos de Persona o de Grupo de personas en el plano del piso, el campo Número de personal, que se utiliza en los cálculos de proporción de usuarios por dispositivo, no se verá afectado.</w:t>
      </w:r>
    </w:p>
    <w:p w:rsidR="00294EA6" w:rsidRPr="00236326" w:rsidRDefault="00294EA6" w:rsidP="00C2645D">
      <w:pPr>
        <w:rPr>
          <w:lang w:val="es-ES"/>
        </w:rPr>
      </w:pPr>
    </w:p>
    <w:p w:rsidR="00294EA6" w:rsidRPr="00AA730F" w:rsidRDefault="00B4657A" w:rsidP="00C2645D">
      <w:r w:rsidRPr="00236326">
        <w:rPr>
          <w:noProof/>
        </w:rPr>
        <w:drawing>
          <wp:inline distT="0" distB="0" distL="0" distR="0" wp14:anchorId="06BF87CE" wp14:editId="7CC9A939">
            <wp:extent cx="2494066" cy="2533907"/>
            <wp:effectExtent l="19050" t="0" r="1484" b="0"/>
            <wp:docPr id="203" name="Picture 203" descr="Z:\Asset DB\Support\User Manuals\WIP\English 3.8\Screen Shots\Figure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sset DB\Support\User Manuals\WIP\English 3.8\Screen Shots\Figure 44.jpg"/>
                    <pic:cNvPicPr>
                      <a:picLocks noChangeAspect="1" noChangeArrowheads="1"/>
                    </pic:cNvPicPr>
                  </pic:nvPicPr>
                  <pic:blipFill>
                    <a:blip r:embed="rId74" cstate="print"/>
                    <a:stretch>
                      <a:fillRect/>
                    </a:stretch>
                  </pic:blipFill>
                  <pic:spPr bwMode="auto">
                    <a:xfrm>
                      <a:off x="0" y="0"/>
                      <a:ext cx="2494066" cy="2533907"/>
                    </a:xfrm>
                    <a:prstGeom prst="rect">
                      <a:avLst/>
                    </a:prstGeom>
                    <a:noFill/>
                    <a:ln>
                      <a:noFill/>
                    </a:ln>
                  </pic:spPr>
                </pic:pic>
              </a:graphicData>
            </a:graphic>
          </wp:inline>
        </w:drawing>
      </w:r>
    </w:p>
    <w:p w:rsidR="002E6A20" w:rsidRDefault="00294EA6" w:rsidP="004371A0">
      <w:pPr>
        <w:pStyle w:val="ListParagraph"/>
        <w:rPr>
          <w:sz w:val="16"/>
          <w:szCs w:val="16"/>
        </w:rPr>
      </w:pPr>
      <w:r w:rsidRPr="004371A0">
        <w:rPr>
          <w:sz w:val="16"/>
          <w:szCs w:val="16"/>
        </w:rPr>
        <w:t>Pestaña Proporción de usuarios/dispositivos</w:t>
      </w:r>
    </w:p>
    <w:p w:rsidR="00567F7A" w:rsidRDefault="00567F7A" w:rsidP="00567F7A">
      <w:pPr>
        <w:rPr>
          <w:sz w:val="16"/>
          <w:szCs w:val="16"/>
        </w:rPr>
      </w:pPr>
    </w:p>
    <w:p w:rsidR="00567F7A" w:rsidRDefault="00567F7A" w:rsidP="00567F7A">
      <w:pPr>
        <w:rPr>
          <w:sz w:val="16"/>
          <w:szCs w:val="16"/>
        </w:rPr>
      </w:pPr>
    </w:p>
    <w:p w:rsidR="00567F7A" w:rsidRDefault="00567F7A" w:rsidP="00567F7A">
      <w:pPr>
        <w:rPr>
          <w:sz w:val="16"/>
          <w:szCs w:val="16"/>
        </w:rPr>
      </w:pPr>
    </w:p>
    <w:p w:rsidR="00567F7A" w:rsidRDefault="00567F7A" w:rsidP="00567F7A">
      <w:pPr>
        <w:rPr>
          <w:sz w:val="16"/>
          <w:szCs w:val="16"/>
        </w:rPr>
      </w:pPr>
    </w:p>
    <w:p w:rsidR="00567F7A" w:rsidRDefault="00567F7A" w:rsidP="00567F7A">
      <w:pPr>
        <w:rPr>
          <w:sz w:val="16"/>
          <w:szCs w:val="16"/>
        </w:rPr>
      </w:pPr>
    </w:p>
    <w:p w:rsidR="00567F7A" w:rsidRPr="00567F7A" w:rsidRDefault="00567F7A" w:rsidP="00567F7A">
      <w:pPr>
        <w:rPr>
          <w:sz w:val="16"/>
          <w:szCs w:val="16"/>
        </w:rPr>
      </w:pPr>
    </w:p>
    <w:p w:rsidR="00294EA6" w:rsidRPr="00AA730F" w:rsidRDefault="00294EA6" w:rsidP="00595978">
      <w:pPr>
        <w:pStyle w:val="Heading1"/>
        <w:numPr>
          <w:ilvl w:val="0"/>
          <w:numId w:val="1"/>
        </w:numPr>
        <w:ind w:left="432"/>
      </w:pPr>
      <w:bookmarkStart w:id="176" w:name="_Toc279581283"/>
      <w:bookmarkStart w:id="177" w:name="_Toc5708489"/>
      <w:r w:rsidRPr="007C79D6">
        <w:lastRenderedPageBreak/>
        <w:t xml:space="preserve">Pestaña Estado </w:t>
      </w:r>
      <w:r w:rsidR="00AB3316">
        <w:t>F</w:t>
      </w:r>
      <w:r w:rsidRPr="007C79D6">
        <w:t>uturo</w:t>
      </w:r>
      <w:bookmarkEnd w:id="176"/>
      <w:bookmarkEnd w:id="177"/>
    </w:p>
    <w:p w:rsidR="00294EA6" w:rsidRPr="00236326" w:rsidRDefault="00294EA6" w:rsidP="00C2645D">
      <w:pPr>
        <w:rPr>
          <w:lang w:val="es-ES"/>
        </w:rPr>
      </w:pPr>
      <w:r w:rsidRPr="00236326">
        <w:rPr>
          <w:lang w:val="es-ES"/>
        </w:rPr>
        <w:t xml:space="preserve">La pestaña Estado futuro es la vista final en Solution Architect y se utiliza para mostrar el nuevo parque optimizado.a de impresión que se ha diseñado en la vista Diseño de solución. </w:t>
      </w:r>
    </w:p>
    <w:p w:rsidR="005E03EE" w:rsidRPr="00236326" w:rsidRDefault="005E03EE" w:rsidP="00C2645D">
      <w:pPr>
        <w:rPr>
          <w:lang w:val="es-ES"/>
        </w:rPr>
      </w:pPr>
    </w:p>
    <w:p w:rsidR="00294EA6" w:rsidRDefault="00294EA6" w:rsidP="00C2645D">
      <w:pPr>
        <w:rPr>
          <w:lang w:val="es-ES"/>
        </w:rPr>
      </w:pPr>
      <w:r w:rsidRPr="00236326">
        <w:rPr>
          <w:lang w:val="es-ES"/>
        </w:rPr>
        <w:t>Si su generador de soluciones no ha creado una solución completa para un piso en particular, se mostrará una advertencia tan pronto como abra la pestaña Estado futuro para ese piso. A continuación, se le dará la oportunidad de regresar a la pestaña Diseño de solución y modificar su solución para asegurarse de que esté completa.</w:t>
      </w:r>
    </w:p>
    <w:p w:rsidR="00567F7A" w:rsidRPr="00236326" w:rsidRDefault="00567F7A" w:rsidP="00C2645D">
      <w:pPr>
        <w:rPr>
          <w:lang w:val="es-ES"/>
        </w:rPr>
      </w:pPr>
    </w:p>
    <w:p w:rsidR="00294EA6" w:rsidRPr="007C79D6" w:rsidRDefault="00294EA6" w:rsidP="00595978">
      <w:pPr>
        <w:pStyle w:val="Heading2"/>
        <w:numPr>
          <w:ilvl w:val="1"/>
          <w:numId w:val="1"/>
        </w:numPr>
        <w:ind w:left="576"/>
        <w:rPr>
          <w:lang w:val="fr-FR"/>
        </w:rPr>
      </w:pPr>
      <w:bookmarkStart w:id="178" w:name="_Toc279581284"/>
      <w:bookmarkStart w:id="179" w:name="_Toc5708490"/>
      <w:r w:rsidRPr="007C79D6">
        <w:rPr>
          <w:lang w:val="fr-FR"/>
        </w:rPr>
        <w:t>Visualización de</w:t>
      </w:r>
      <w:r w:rsidR="00554EF1">
        <w:rPr>
          <w:lang w:val="fr-FR"/>
        </w:rPr>
        <w:t>l Re</w:t>
      </w:r>
      <w:r w:rsidRPr="007C79D6">
        <w:rPr>
          <w:lang w:val="fr-FR"/>
        </w:rPr>
        <w:t xml:space="preserve">sumen de los </w:t>
      </w:r>
      <w:r w:rsidR="00554EF1">
        <w:rPr>
          <w:lang w:val="fr-FR"/>
        </w:rPr>
        <w:t>C</w:t>
      </w:r>
      <w:r w:rsidRPr="007C79D6">
        <w:rPr>
          <w:lang w:val="fr-FR"/>
        </w:rPr>
        <w:t>ambios</w:t>
      </w:r>
      <w:bookmarkEnd w:id="178"/>
      <w:r w:rsidRPr="007C79D6">
        <w:rPr>
          <w:lang w:val="fr-FR"/>
        </w:rPr>
        <w:t xml:space="preserve"> </w:t>
      </w:r>
      <w:r w:rsidR="00554EF1">
        <w:rPr>
          <w:lang w:val="fr-FR"/>
        </w:rPr>
        <w:t>Realizados</w:t>
      </w:r>
      <w:bookmarkEnd w:id="179"/>
    </w:p>
    <w:p w:rsidR="00294EA6" w:rsidRPr="00236326" w:rsidRDefault="00294EA6" w:rsidP="00C2645D">
      <w:pPr>
        <w:rPr>
          <w:lang w:val="es-ES"/>
        </w:rPr>
      </w:pPr>
    </w:p>
    <w:p w:rsidR="00294EA6" w:rsidRPr="00236326" w:rsidRDefault="00294EA6" w:rsidP="00C2645D">
      <w:pPr>
        <w:rPr>
          <w:lang w:val="es-ES"/>
        </w:rPr>
      </w:pPr>
      <w:r w:rsidRPr="00236326">
        <w:rPr>
          <w:lang w:val="es-ES"/>
        </w:rPr>
        <w:t>Puede verse un resumen gráfico de los cambios para el piso utilizando el botón Mostrar/ocultar cambios de la barra de herramientas.</w:t>
      </w:r>
    </w:p>
    <w:p w:rsidR="003D7597" w:rsidRPr="00236326" w:rsidRDefault="003D7597" w:rsidP="00C2645D">
      <w:pPr>
        <w:rPr>
          <w:lang w:val="es-ES"/>
        </w:rPr>
      </w:pPr>
    </w:p>
    <w:p w:rsidR="00294EA6" w:rsidRPr="00AA730F" w:rsidRDefault="00CC0D2A" w:rsidP="00C2645D">
      <w:r>
        <w:rPr>
          <w:rFonts w:cs="Arial"/>
          <w:noProof/>
        </w:rPr>
        <mc:AlternateContent>
          <mc:Choice Requires="wps">
            <w:drawing>
              <wp:anchor distT="0" distB="0" distL="114300" distR="114300" simplePos="0" relativeHeight="251673088" behindDoc="0" locked="0" layoutInCell="1" allowOverlap="1" wp14:anchorId="631C0E77" wp14:editId="4663D375">
                <wp:simplePos x="0" y="0"/>
                <wp:positionH relativeFrom="column">
                  <wp:posOffset>3930650</wp:posOffset>
                </wp:positionH>
                <wp:positionV relativeFrom="paragraph">
                  <wp:posOffset>502285</wp:posOffset>
                </wp:positionV>
                <wp:extent cx="1181100" cy="438150"/>
                <wp:effectExtent l="0" t="0" r="19050" b="1905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43815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Mostrar/ocultar cambios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0E77" id="Text Box 74" o:spid="_x0000_s1080" type="#_x0000_t202" style="position:absolute;margin-left:309.5pt;margin-top:39.55pt;width:93pt;height:3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SfQIAAAwFAAAOAAAAZHJzL2Uyb0RvYy54bWysVF1P2zAUfZ+0/2D5faSBAiUiRR2o06QO&#10;kGDi2XWcNsLx9Wy3Dfv1HDtt6WBP014c3w/fj3PPzeVV12q2Vs43ZEqeHw04U0ZS1ZhFyX8+Tr+M&#10;OPNBmEpoMqrkL8rzq/HnT5cbW6hjWpKulGMIYnyxsSVfhmCLLPNyqVrhj8gqA2NNrhUBoltklRMb&#10;RG91djwYnGUbcpV1JJX30N70Rj5O8etayXBX114FpkuO2kI6XTrn8czGl6JYOGGXjdyWIf6hilY0&#10;Bkn3oW5EEGzlmg+h2kY68lSHI0ltRnXdSJV6QDf54F03D0thVeoF4Hi7h8n/v7Dydn3vWFOV/HzI&#10;mREtZvSousC+UsegAj4b6wu4PVg4hg56zDn16u2M5LOHS3bg0z/w8I54dLVr4xedMjzECF72sMc0&#10;MkbLR3k+gEnCNjwZ5adpLtnba+t8+KaoZfFScoexpgrEeuZDzC+KnUtM5kk31bTROgluMb/Wjq0F&#10;KJBPhxfnN+mtXrU/qOrVYBLyJy5ADcb06tFOjfi+D5Ny/RFfG7Yp+dkJiv6QOxa1zz3XQj7HJDHa&#10;W4WQtIkvVaLrtqEIaI9hvIVu3qUhnZ7sJjKn6gUDcdRT2ls5bZBtJny4Fw4cBp7Yy3CHo9aEEml7&#10;42xJ7vff9NEf1IKVsw12ouT+10o4xZn+bkC6i3w4jEuUhOHp+TEEd2iZH1rMqr2miDn+AFama/QP&#10;enetHbVPWN9JzAqTMBK5Sx521+vQbyrWX6rJJDlhbawIM/Ng5Y6HEeXH7kk4u+VHALNuabc9onhH&#10;k943Qm5osgpUN4lDEege1S2hsXJpWNvfQ9zpQzl5vf3Exq8AAAD//wMAUEsDBBQABgAIAAAAIQDz&#10;mJqO3wAAAAoBAAAPAAAAZHJzL2Rvd25yZXYueG1sTI/LToRAEEX3Jv5Dp0zcOQ2jIiDNxBgJCcks&#10;ZPyAHroEYj8I3QP495YrXVbVya1zi8NmNFtw9qOzAuJdBAxt59RoewEfp+ouBeaDtEpqZ1HAN3o4&#10;lNdXhcyVW+07Lm3oGYVYn0sBQwhTzrnvBjTS79yElm6fbjYy0Dj3XM1ypXCj+T6KEm7kaOnDICd8&#10;HbD7ai9GgDZLXe/X+q1S/TE73SdN1bSNELc328szsIBb+IPhV5/UoSSns7tY5ZkWkMQZdQkCnrIY&#10;GAFp9EiLM5EPaQy8LPj/CuUPAAAA//8DAFBLAQItABQABgAIAAAAIQC2gziS/gAAAOEBAAATAAAA&#10;AAAAAAAAAAAAAAAAAABbQ29udGVudF9UeXBlc10ueG1sUEsBAi0AFAAGAAgAAAAhADj9If/WAAAA&#10;lAEAAAsAAAAAAAAAAAAAAAAALwEAAF9yZWxzLy5yZWxzUEsBAi0AFAAGAAgAAAAhAD7fKdJ9AgAA&#10;DAUAAA4AAAAAAAAAAAAAAAAALgIAAGRycy9lMm9Eb2MueG1sUEsBAi0AFAAGAAgAAAAhAPOYmo7f&#10;AAAACgEAAA8AAAAAAAAAAAAAAAAA1wQAAGRycy9kb3ducmV2LnhtbFBLBQYAAAAABAAEAPMAAADj&#10;BQAAAAA=&#10;" fillcolor="#c6d9f1" strokeweight=".5pt">
                <v:path arrowok="t"/>
                <v:textbox>
                  <w:txbxContent>
                    <w:p w:rsidR="00BE2233" w:rsidRPr="00EE0F2F" w:rsidRDefault="00BE2233" w:rsidP="00294EA6">
                      <w:pPr>
                        <w:jc w:val="center"/>
                        <w:rPr>
                          <w:szCs w:val="20"/>
                        </w:rPr>
                      </w:pPr>
                      <w:r>
                        <w:rPr>
                          <w:szCs w:val="20"/>
                        </w:rPr>
                        <w:t>Mostrar/ocultar cambios</w:t>
                      </w:r>
                    </w:p>
                  </w:txbxContent>
                </v:textbox>
              </v:shape>
            </w:pict>
          </mc:Fallback>
        </mc:AlternateContent>
      </w:r>
      <w:r w:rsidR="00554EF1">
        <w:rPr>
          <w:rFonts w:cs="Arial"/>
          <w:noProof/>
        </w:rPr>
        <mc:AlternateContent>
          <mc:Choice Requires="wps">
            <w:drawing>
              <wp:anchor distT="0" distB="0" distL="114300" distR="114300" simplePos="0" relativeHeight="251688448" behindDoc="0" locked="0" layoutInCell="1" allowOverlap="1" wp14:anchorId="7EB3FC60" wp14:editId="59E5FD03">
                <wp:simplePos x="0" y="0"/>
                <wp:positionH relativeFrom="column">
                  <wp:posOffset>3556000</wp:posOffset>
                </wp:positionH>
                <wp:positionV relativeFrom="paragraph">
                  <wp:posOffset>699135</wp:posOffset>
                </wp:positionV>
                <wp:extent cx="374650" cy="45719"/>
                <wp:effectExtent l="38100" t="57150" r="0" b="107315"/>
                <wp:wrapNone/>
                <wp:docPr id="2"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0" cy="4571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3591D2" id="Straight Arrow Connector 141" o:spid="_x0000_s1026" type="#_x0000_t32" style="position:absolute;margin-left:280pt;margin-top:55.05pt;width:29.5pt;height:3.6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FpQgIAAHgEAAAOAAAAZHJzL2Uyb0RvYy54bWysVMGO2yAQvVfqPyDuie2sk02sOKuVnbSH&#10;7TbSbj+AAI5RMSBg40RV/70D9qbd9lJV9QEPZubNm5mH13fnTqITt05oVeJsmmLEFdVMqGOJvzzv&#10;JkuMnCeKEakVL/GFO3y3ef9u3ZuCz3SrJeMWAYhyRW9K3HpviiRxtOUdcVNtuILDRtuOeNjaY8Is&#10;6QG9k8ksTRdJry0zVlPuHHyth0O8ifhNw6n/3DSOeyRLDNx8XG1cD2FNNmtSHC0xraAjDfIPLDoi&#10;FCS9QtXEE/RixR9QnaBWO934KdVdoptGUB5rgGqy9LdqnlpieKwFmuPMtU3u/8HSx9PeIsFKPMNI&#10;kQ5G9OQtEcfWo3trdY8qrRS0UVuU5VnoV29cAWGV2ttQMT2rJ/Og6VeHlK5aoo488n6+GACLEcmb&#10;kLBxBrIe+k+agQ958To279zYDjVSmI8hMIBDg9A5TutynRY/e0Th481tvpjDTCkc5fPbbBXIJaQI&#10;KCHWWOc/cN2hYJTYjWVd6xkykNOD80Pga0AIVnonpIzqkAr1JV7NZ/NIyWkpWDgMbs4eD5W06ESC&#10;vuIzsnjjZvWLYhGs5YRtR9sTIcFGPnaKhG7jkKrjDCPJ4T4Fa+AmVUgHpQPb0Rr09W2VrrbL7TKf&#10;5LPFdpKndT2531X5ZLHLbuf1TV1VdfY9MM/yohWMcRXIv2o9y/9OS+OtG1R6Vfu1S8lb9DgHIPv6&#10;jqSjCsLgBwkdNLvsbaguCALkHZ3Hqxjuz6/76PXzh7H5AQAA//8DAFBLAwQUAAYACAAAACEA9mMn&#10;ed8AAAALAQAADwAAAGRycy9kb3ducmV2LnhtbEyPwU7DMBBE70j8g7VI3KgdoKENcSoE4gQXClLV&#10;m5sscUq8DrbbhL9ne4Ljzoxm35SryfXiiCF2njRkMwUCqfZNR62Gj/fnqwWImAw1pveEGn4wwqo6&#10;PytN0fiR3vC4Tq3gEoqF0WBTGgopY23RmTjzAxJ7nz44k/gMrWyCGbnc9fJaqVw60xF/sGbAR4v1&#10;1/rgNGxe1XY++WD32+9b+9I9tZu9G7W+vJge7kEknNJfGE74jA4VM+38gZooeg3zXPGWxEamMhCc&#10;yLMlK7uTcncDsirl/w3VLwAAAP//AwBQSwECLQAUAAYACAAAACEAtoM4kv4AAADhAQAAEwAAAAAA&#10;AAAAAAAAAAAAAAAAW0NvbnRlbnRfVHlwZXNdLnhtbFBLAQItABQABgAIAAAAIQA4/SH/1gAAAJQB&#10;AAALAAAAAAAAAAAAAAAAAC8BAABfcmVscy8ucmVsc1BLAQItABQABgAIAAAAIQBA8vFpQgIAAHgE&#10;AAAOAAAAAAAAAAAAAAAAAC4CAABkcnMvZTJvRG9jLnhtbFBLAQItABQABgAIAAAAIQD2Yyd53wAA&#10;AAsBAAAPAAAAAAAAAAAAAAAAAJwEAABkcnMvZG93bnJldi54bWxQSwUGAAAAAAQABADzAAAAqAUA&#10;AAAA&#10;">
                <v:stroke endarrow="open"/>
              </v:shape>
            </w:pict>
          </mc:Fallback>
        </mc:AlternateContent>
      </w:r>
      <w:r w:rsidR="00554EF1" w:rsidRPr="00554EF1">
        <w:rPr>
          <w:noProof/>
          <w:lang w:val="en-US" w:eastAsia="en-US"/>
        </w:rPr>
        <w:t xml:space="preserve"> </w:t>
      </w:r>
      <w:r w:rsidR="00554EF1">
        <w:rPr>
          <w:noProof/>
        </w:rPr>
        <w:drawing>
          <wp:inline distT="0" distB="0" distL="0" distR="0" wp14:anchorId="1AD1C4DA" wp14:editId="3434D744">
            <wp:extent cx="4010025" cy="9715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010025" cy="971550"/>
                    </a:xfrm>
                    <a:prstGeom prst="rect">
                      <a:avLst/>
                    </a:prstGeom>
                  </pic:spPr>
                </pic:pic>
              </a:graphicData>
            </a:graphic>
          </wp:inline>
        </w:drawing>
      </w:r>
    </w:p>
    <w:p w:rsidR="00454738" w:rsidRDefault="00294EA6" w:rsidP="00C2645D">
      <w:pPr>
        <w:pStyle w:val="ListParagraph"/>
        <w:rPr>
          <w:sz w:val="16"/>
          <w:szCs w:val="16"/>
        </w:rPr>
      </w:pPr>
      <w:r w:rsidRPr="004371A0">
        <w:rPr>
          <w:sz w:val="16"/>
          <w:szCs w:val="16"/>
        </w:rPr>
        <w:t>Botón de mostrar/ocultar cambios</w:t>
      </w:r>
    </w:p>
    <w:p w:rsidR="00CC0D2A" w:rsidRDefault="00CC0D2A" w:rsidP="00CC0D2A">
      <w:pPr>
        <w:rPr>
          <w:sz w:val="16"/>
          <w:szCs w:val="16"/>
        </w:rPr>
      </w:pPr>
    </w:p>
    <w:p w:rsidR="00CC0D2A" w:rsidRPr="00CC0D2A" w:rsidRDefault="00CC0D2A" w:rsidP="00CC0D2A">
      <w:pPr>
        <w:rPr>
          <w:sz w:val="16"/>
          <w:szCs w:val="16"/>
        </w:rPr>
      </w:pPr>
    </w:p>
    <w:p w:rsidR="00454738" w:rsidRPr="00142DE3" w:rsidRDefault="00454738" w:rsidP="00C2645D">
      <w:pPr>
        <w:rPr>
          <w:lang w:val="es-CO"/>
        </w:rPr>
      </w:pPr>
    </w:p>
    <w:p w:rsidR="00294EA6" w:rsidRPr="00236326" w:rsidRDefault="00294EA6" w:rsidP="00C2645D">
      <w:pPr>
        <w:rPr>
          <w:lang w:val="es-ES"/>
        </w:rPr>
      </w:pPr>
      <w:r w:rsidRPr="00236326">
        <w:rPr>
          <w:lang w:val="es-ES"/>
        </w:rPr>
        <w:t>Existen varios tipos diferentes de cambios que pueden ocurrir como resultado del proceso de diseño y todos estos se representan como sigue:</w:t>
      </w:r>
    </w:p>
    <w:p w:rsidR="00294EA6" w:rsidRPr="00236326" w:rsidRDefault="00294EA6" w:rsidP="00C2645D">
      <w:pPr>
        <w:rPr>
          <w:lang w:val="es-ES"/>
        </w:rPr>
      </w:pPr>
    </w:p>
    <w:p w:rsidR="00294EA6" w:rsidRPr="00236326" w:rsidRDefault="00294EA6" w:rsidP="00B348F1">
      <w:pPr>
        <w:pStyle w:val="ListParagraph"/>
        <w:numPr>
          <w:ilvl w:val="0"/>
          <w:numId w:val="8"/>
        </w:numPr>
        <w:rPr>
          <w:lang w:val="es-ES"/>
        </w:rPr>
      </w:pPr>
      <w:r w:rsidRPr="00236326">
        <w:rPr>
          <w:b/>
          <w:lang w:val="es-ES"/>
        </w:rPr>
        <w:t xml:space="preserve">Recursos marcados con una </w:t>
      </w:r>
      <w:r w:rsidR="00473AEF">
        <w:rPr>
          <w:b/>
          <w:lang w:val="es-ES"/>
        </w:rPr>
        <w:t>“</w:t>
      </w:r>
      <w:r w:rsidRPr="00236326">
        <w:rPr>
          <w:b/>
          <w:lang w:val="es-ES"/>
        </w:rPr>
        <w:t>X</w:t>
      </w:r>
      <w:r w:rsidR="00473AEF">
        <w:rPr>
          <w:b/>
          <w:lang w:val="es-ES"/>
        </w:rPr>
        <w:t>”</w:t>
      </w:r>
      <w:r w:rsidRPr="00236326">
        <w:rPr>
          <w:b/>
          <w:lang w:val="es-ES"/>
        </w:rPr>
        <w:t>:</w:t>
      </w:r>
      <w:r w:rsidRPr="00236326">
        <w:rPr>
          <w:lang w:val="es-ES"/>
        </w:rPr>
        <w:t xml:space="preserve"> son los recursos del parque anterior que fueron desechados.</w:t>
      </w:r>
    </w:p>
    <w:p w:rsidR="00294EA6" w:rsidRPr="00236326" w:rsidRDefault="00294EA6" w:rsidP="00B348F1">
      <w:pPr>
        <w:pStyle w:val="ListParagraph"/>
        <w:numPr>
          <w:ilvl w:val="0"/>
          <w:numId w:val="8"/>
        </w:numPr>
        <w:rPr>
          <w:lang w:val="es-ES"/>
        </w:rPr>
      </w:pPr>
      <w:r w:rsidRPr="00236326">
        <w:rPr>
          <w:b/>
          <w:lang w:val="es-ES"/>
        </w:rPr>
        <w:t>Recursos marcados con una línea azul:</w:t>
      </w:r>
      <w:r w:rsidRPr="00236326">
        <w:rPr>
          <w:lang w:val="es-ES"/>
        </w:rPr>
        <w:t xml:space="preserve"> son los recursos del parque anterior que se han redistribuido y se han trasladado en el piso. El inicio de la línea azul indica el origen del recurso (es decir, dónde se encuentra actualmente) y muestra adónde se ha trasladado como resultado de la optimización (el icono del recurso en sí mismo).</w:t>
      </w:r>
    </w:p>
    <w:p w:rsidR="00294EA6" w:rsidRPr="00236326" w:rsidRDefault="00294EA6" w:rsidP="00B348F1">
      <w:pPr>
        <w:pStyle w:val="ListParagraph"/>
        <w:numPr>
          <w:ilvl w:val="0"/>
          <w:numId w:val="8"/>
        </w:numPr>
        <w:rPr>
          <w:lang w:val="es-ES"/>
        </w:rPr>
      </w:pPr>
      <w:r w:rsidRPr="00236326">
        <w:rPr>
          <w:b/>
          <w:lang w:val="es-ES"/>
        </w:rPr>
        <w:t xml:space="preserve">Recursos marcados con una </w:t>
      </w:r>
      <w:r w:rsidR="00473AEF">
        <w:rPr>
          <w:b/>
          <w:lang w:val="es-ES"/>
        </w:rPr>
        <w:t>“</w:t>
      </w:r>
      <w:r w:rsidRPr="00236326">
        <w:rPr>
          <w:b/>
          <w:lang w:val="es-ES"/>
        </w:rPr>
        <w:t>?</w:t>
      </w:r>
      <w:r w:rsidR="00473AEF">
        <w:rPr>
          <w:b/>
          <w:lang w:val="es-ES"/>
        </w:rPr>
        <w:t>”</w:t>
      </w:r>
      <w:r w:rsidRPr="00236326">
        <w:rPr>
          <w:b/>
          <w:lang w:val="es-ES"/>
        </w:rPr>
        <w:t>:</w:t>
      </w:r>
      <w:r w:rsidRPr="00236326">
        <w:rPr>
          <w:lang w:val="es-ES"/>
        </w:rPr>
        <w:t xml:space="preserve"> estos son los recursos del parque anterior que se han redistribuido pero que no pudieron mapearse a ninguno de los dispositivos virtuales creados en el parque nuevo. </w:t>
      </w:r>
    </w:p>
    <w:p w:rsidR="00294EA6" w:rsidRPr="00236326" w:rsidRDefault="00294EA6" w:rsidP="00B348F1">
      <w:pPr>
        <w:pStyle w:val="ListParagraph"/>
        <w:numPr>
          <w:ilvl w:val="0"/>
          <w:numId w:val="8"/>
        </w:numPr>
        <w:rPr>
          <w:lang w:val="es-ES"/>
        </w:rPr>
      </w:pPr>
      <w:r w:rsidRPr="00236326">
        <w:rPr>
          <w:b/>
          <w:lang w:val="es-ES"/>
        </w:rPr>
        <w:t>Recursos marcados con un triángulo rojo:</w:t>
      </w:r>
      <w:r w:rsidRPr="00236326">
        <w:rPr>
          <w:lang w:val="es-ES"/>
        </w:rPr>
        <w:t xml:space="preserve"> estos son los recursos del parque anterior que se han redistribuido y se van a trasladar a un piso diferente, posiblemente en otro sitio o edificio. Para ver dónde acabará cada recurso, coloque el cursor sobre el recurso y se mostrará el piso y la ubicación de destino del recurso. </w:t>
      </w:r>
    </w:p>
    <w:p w:rsidR="00294EA6" w:rsidRPr="00236326" w:rsidRDefault="00294EA6" w:rsidP="00B348F1">
      <w:pPr>
        <w:pStyle w:val="ListParagraph"/>
        <w:numPr>
          <w:ilvl w:val="0"/>
          <w:numId w:val="8"/>
        </w:numPr>
        <w:rPr>
          <w:lang w:val="es-ES"/>
        </w:rPr>
      </w:pPr>
      <w:r w:rsidRPr="00236326">
        <w:rPr>
          <w:b/>
          <w:lang w:val="es-ES"/>
        </w:rPr>
        <w:lastRenderedPageBreak/>
        <w:t>Recursos marcados con un triángulo verde:</w:t>
      </w:r>
      <w:r w:rsidRPr="00236326">
        <w:rPr>
          <w:lang w:val="es-ES"/>
        </w:rPr>
        <w:t xml:space="preserve"> estos son los recursos del parque anterior que se han redistribuido y se van a trasladar a este piso desde otro. Como se indicó anteriormente, para ver desde dónde proviene cada recurso, coloque el cursor sobre el recurso.</w:t>
      </w:r>
    </w:p>
    <w:p w:rsidR="00294EA6" w:rsidRPr="00236326" w:rsidRDefault="00294EA6" w:rsidP="00B348F1">
      <w:pPr>
        <w:pStyle w:val="ListParagraph"/>
        <w:numPr>
          <w:ilvl w:val="0"/>
          <w:numId w:val="8"/>
        </w:numPr>
        <w:rPr>
          <w:lang w:val="es-ES"/>
        </w:rPr>
      </w:pPr>
      <w:r w:rsidRPr="00236326">
        <w:rPr>
          <w:b/>
          <w:lang w:val="es-ES"/>
        </w:rPr>
        <w:t>Recursos sin marcas y con una estrella dorada:</w:t>
      </w:r>
      <w:r w:rsidRPr="00236326">
        <w:rPr>
          <w:lang w:val="es-ES"/>
        </w:rPr>
        <w:t xml:space="preserve"> estos son recursos nuevos que aún no existen. </w:t>
      </w:r>
    </w:p>
    <w:p w:rsidR="00294EA6" w:rsidRPr="00236326" w:rsidRDefault="00294EA6" w:rsidP="00B348F1">
      <w:pPr>
        <w:pStyle w:val="ListParagraph"/>
        <w:numPr>
          <w:ilvl w:val="0"/>
          <w:numId w:val="8"/>
        </w:numPr>
        <w:rPr>
          <w:lang w:val="es-ES"/>
        </w:rPr>
      </w:pPr>
      <w:r w:rsidRPr="00236326">
        <w:rPr>
          <w:b/>
          <w:lang w:val="es-ES"/>
        </w:rPr>
        <w:t>Recursos sin marcas:</w:t>
      </w:r>
      <w:r w:rsidRPr="00236326">
        <w:rPr>
          <w:lang w:val="es-ES"/>
        </w:rPr>
        <w:t xml:space="preserve"> estos son dispositivos que fueron marcados como in situ.</w:t>
      </w:r>
    </w:p>
    <w:p w:rsidR="00294EA6" w:rsidRPr="00236326" w:rsidRDefault="00294EA6" w:rsidP="00C2645D">
      <w:pPr>
        <w:rPr>
          <w:lang w:val="es-ES"/>
        </w:rPr>
      </w:pPr>
    </w:p>
    <w:p w:rsidR="00294EA6" w:rsidRPr="00AA730F" w:rsidRDefault="00567F7A" w:rsidP="00C2645D">
      <w:r>
        <w:rPr>
          <w:noProof/>
        </w:rPr>
        <mc:AlternateContent>
          <mc:Choice Requires="wps">
            <w:drawing>
              <wp:anchor distT="0" distB="0" distL="114300" distR="114300" simplePos="0" relativeHeight="251643392" behindDoc="0" locked="0" layoutInCell="1" allowOverlap="1" wp14:anchorId="59A2AA23" wp14:editId="5065DDA0">
                <wp:simplePos x="0" y="0"/>
                <wp:positionH relativeFrom="column">
                  <wp:posOffset>950595</wp:posOffset>
                </wp:positionH>
                <wp:positionV relativeFrom="paragraph">
                  <wp:posOffset>3733165</wp:posOffset>
                </wp:positionV>
                <wp:extent cx="1165860" cy="535940"/>
                <wp:effectExtent l="0" t="0" r="15240" b="165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53594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Recurso desechado del parque existente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A2AA23" id="Text Box 79" o:spid="_x0000_s1081" type="#_x0000_t202" style="position:absolute;margin-left:74.85pt;margin-top:293.95pt;width:91.8pt;height:42.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8QfgIAAAwFAAAOAAAAZHJzL2Uyb0RvYy54bWysVFtv2jAUfp+0/2D5fQ1QrhGhYq2YJrG2&#10;Ekx9No4DUW0fzzYk7Nfv2Eko6/Y07cXxufhcvvOdzO9qJclJWFeCzmj/pkeJ0BzyUu8z+n27+jSl&#10;xHmmcyZBi4yehaN3i48f5pVJxQAOIHNhCQbRLq1MRg/emzRJHD8IxdwNGKHRWIBVzKNo90luWYXR&#10;lUwGvd44qcDmxgIXzqH2oTHSRYxfFIL7p6JwwhOZUazNx9PGcxfOZDFn6d4ycyh5Wwb7hyoUKzUm&#10;vYR6YJ6Roy3/CKVKbsFB4W84qASKouQi9oDd9HvvutkcmBGxFwTHmQtM7v+F5Y+nZ0vKPKOTGSWa&#10;KZzRVtSefIaaoArxqYxL0W1j0NHXqMc5x16dWQN/deiSXPk0Dxx6BzzqwqrwxU4JPsQRnC+whzQ8&#10;ROuPR9MxmjjaRrej2TDOJXl7bazzXwQoEi4ZtTjWWAE7rZ0P+VnauYRkDmSZr0opo2D3u3tpyYkh&#10;Bfqr4WzyEN/Ko/oGeaNGJvVaLqAaGdOop50a47smTMz1W3ypSZXR8e2o14BynTsUdcm9k4y/BkBD&#10;tDcvlKQOhYpI17ahAGiDYbj5elfHIY2G3UR2kJ9xIBYaSjvDVyVmWzPnn5lFDiOeuJf+CY9CApYI&#10;7Y2SA9iff9MHf6QWWimpcCcy6n4cmRWUyK8aSTfrD3E0xEdhOJoMULDXlt21RR/VPQTM8Q9geLwG&#10;fy+7a2FBveD6LkNWNDHNMXdGfXe9982m4vpzsVxGJ1wbw/xabwzveBhQ3tYvzJqWHx6Z9Qjd9rD0&#10;HU0a38gNszx6WJWRQwHoBtWW0LhycVjt7yHs9LUcvd5+YotfAAAA//8DAFBLAwQUAAYACAAAACEA&#10;Vq9KU98AAAALAQAADwAAAGRycy9kb3ducmV2LnhtbEyPwU7DMAyG70i8Q2Qkbiylg3YrTScE4sRh&#10;YgMhbmlj2mqJU5qsK2+POYFvv/zp9+dyMzsrJhxD70nB9SIBgdR401Or4HX/dLUCEaImo60nVPCN&#10;ATbV+VmpC+NP9ILTLraCSygUWkEX41BIGZoOnQ4LPyDx7tOPTkeOYyvNqE9c7qxMkySTTvfEFzo9&#10;4EOHzWF3dAr22/f0+XGy2+yt/jj4Fs2Xa6JSlxfz/R2IiHP8g+FXn9WhYqfaH8kEYTnfrHNGFdyu&#10;8jUIJpY8IGoFWZ4uQVal/P9D9QMAAP//AwBQSwECLQAUAAYACAAAACEAtoM4kv4AAADhAQAAEwAA&#10;AAAAAAAAAAAAAAAAAAAAW0NvbnRlbnRfVHlwZXNdLnhtbFBLAQItABQABgAIAAAAIQA4/SH/1gAA&#10;AJQBAAALAAAAAAAAAAAAAAAAAC8BAABfcmVscy8ucmVsc1BLAQItABQABgAIAAAAIQBrSi8QfgIA&#10;AAwFAAAOAAAAAAAAAAAAAAAAAC4CAABkcnMvZTJvRG9jLnhtbFBLAQItABQABgAIAAAAIQBWr0pT&#10;3wAAAAsBAAAPAAAAAAAAAAAAAAAAANgEAABkcnMvZG93bnJldi54bWxQSwUGAAAAAAQABADzAAAA&#10;5AUAAAAA&#10;" fillcolor="#c6d9f1" strokeweight=".5pt">
                <v:path arrowok="t"/>
                <v:textbox style="mso-fit-shape-to-text:t">
                  <w:txbxContent>
                    <w:p w:rsidR="00BE2233" w:rsidRPr="00EE0F2F" w:rsidRDefault="00BE2233" w:rsidP="00294EA6">
                      <w:pPr>
                        <w:jc w:val="center"/>
                        <w:rPr>
                          <w:szCs w:val="20"/>
                        </w:rPr>
                      </w:pPr>
                      <w:r>
                        <w:rPr>
                          <w:szCs w:val="20"/>
                        </w:rPr>
                        <w:t>Recurso desechado del parque existente</w:t>
                      </w:r>
                    </w:p>
                  </w:txbxContent>
                </v:textbox>
              </v:shape>
            </w:pict>
          </mc:Fallback>
        </mc:AlternateContent>
      </w:r>
      <w:r w:rsidR="001A39A5">
        <w:rPr>
          <w:noProof/>
        </w:rPr>
        <mc:AlternateContent>
          <mc:Choice Requires="wps">
            <w:drawing>
              <wp:anchor distT="0" distB="0" distL="114300" distR="114300" simplePos="0" relativeHeight="251637248" behindDoc="0" locked="0" layoutInCell="1" allowOverlap="1" wp14:anchorId="6EF425F4" wp14:editId="2760F1E3">
                <wp:simplePos x="0" y="0"/>
                <wp:positionH relativeFrom="column">
                  <wp:posOffset>3056255</wp:posOffset>
                </wp:positionH>
                <wp:positionV relativeFrom="paragraph">
                  <wp:posOffset>4122420</wp:posOffset>
                </wp:positionV>
                <wp:extent cx="856615" cy="389890"/>
                <wp:effectExtent l="0" t="0" r="19685" b="1778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38989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Nuevo recurso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425F4" id="Text Box 77" o:spid="_x0000_s1082" type="#_x0000_t202" style="position:absolute;margin-left:240.65pt;margin-top:324.6pt;width:67.45pt;height:3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bFfgIAAAsFAAAOAAAAZHJzL2Uyb0RvYy54bWysVFtv2jAUfp+0/2D5fQRarhGhYq2YJrG2&#10;Ekx9No4DUW0fzzYk7Nfv2Eko6/Y07cXxufhcvvOdzO9qJclJWFeCzuig16dEaA55qfcZ/b5dfZpS&#10;4jzTOZOgRUbPwtG7xccP88qk4gYOIHNhCQbRLq1MRg/emzRJHD8IxVwPjNBoLMAq5lG0+yS3rMLo&#10;SiY3/f44qcDmxgIXzqH2oTHSRYxfFIL7p6JwwhOZUazNx9PGcxfOZDFn6d4ycyh5Wwb7hyoUKzUm&#10;vYR6YJ6Roy3/CKVKbsFB4XscVAJFUXIRe8BuBv133WwOzIjYC4LjzAUm9//C8sfTsyVlntHJhBLN&#10;FM5oK2pPPkNNUIX4VMal6LYx6Ohr1OOcY6/OrIG/OnRJrnyaBw69Ax51YVX4YqcEH+IIzhfYQxqO&#10;yuloPB6MKOFoup3OprM4luTtsbHOfxGgSLhk1OJUYwHstHY+pGdp5xJyOZBlviqljILd7+6lJSeG&#10;DBishrPJQ3wrj+ob5I0aidRvqYBqJEyjnnZqjO+aMDHXb/GlJlVGx7ejfoPJde5Q1CX3TjL+GvAM&#10;0d68UJI6FCoiW9uGAp4NhOHm610dZzQadQPZQX7GeVhoGO0MX5WYbc2cf2YWKYxI41r6JzwKCVgi&#10;tDdKDmB//k0f/JFZaKWkwpXIqPtxZFZQIr9q5NxsMByGHYrCcDS5QcFeW3bXFn1U9xAwxx+A4fEa&#10;/L3sroUF9YLbuwxZ0cQ0x9wZ9d313jeLitvPxXIZnXBrDPNrvTG8o2FAeVu/MGtafngk1iN0y8PS&#10;dzRpfCM3zPLoYVVGDgWgG1RbPuPGxWG1f4ew0tdy9Hr7hy1+AQAA//8DAFBLAwQUAAYACAAAACEA&#10;QSzVgOAAAAALAQAADwAAAGRycy9kb3ducmV2LnhtbEyPwU7DMAyG70i8Q2QkbixtmcJWmk4IxInD&#10;xAZCu6WNaas1Tmmyrrw95gQ3W/70+/uLzex6MeEYOk8a0kUCAqn2tqNGw9v++WYFIkRD1vSeUMM3&#10;BtiUlxeFya0/0ytOu9gIDqGQGw1tjEMuZahbdCYs/IDEt08/OhN5HRtpR3PmcNfLLEmUdKYj/tCa&#10;AR9brI+7k9Ow335kL09Tv1Xv1eHoG7Rfro5aX1/ND/cgIs7xD4ZffVaHkp0qfyIbRK9huUpvGdWg&#10;lusMBBMqVTxUGu7SRIEsC/m/Q/kDAAD//wMAUEsBAi0AFAAGAAgAAAAhALaDOJL+AAAA4QEAABMA&#10;AAAAAAAAAAAAAAAAAAAAAFtDb250ZW50X1R5cGVzXS54bWxQSwECLQAUAAYACAAAACEAOP0h/9YA&#10;AACUAQAACwAAAAAAAAAAAAAAAAAvAQAAX3JlbHMvLnJlbHNQSwECLQAUAAYACAAAACEAcHw2xX4C&#10;AAALBQAADgAAAAAAAAAAAAAAAAAuAgAAZHJzL2Uyb0RvYy54bWxQSwECLQAUAAYACAAAACEAQSzV&#10;gOAAAAALAQAADwAAAAAAAAAAAAAAAADYBAAAZHJzL2Rvd25yZXYueG1sUEsFBgAAAAAEAAQA8wAA&#10;AOUFAAAAAA==&#10;" fillcolor="#c6d9f1" strokeweight=".5pt">
                <v:path arrowok="t"/>
                <v:textbox style="mso-fit-shape-to-text:t">
                  <w:txbxContent>
                    <w:p w:rsidR="00BE2233" w:rsidRPr="00EE0F2F" w:rsidRDefault="00BE2233" w:rsidP="00294EA6">
                      <w:pPr>
                        <w:jc w:val="center"/>
                        <w:rPr>
                          <w:szCs w:val="20"/>
                        </w:rPr>
                      </w:pPr>
                      <w:r>
                        <w:rPr>
                          <w:szCs w:val="20"/>
                        </w:rPr>
                        <w:t>Nuevo recurso</w:t>
                      </w:r>
                    </w:p>
                  </w:txbxContent>
                </v:textbox>
              </v:shape>
            </w:pict>
          </mc:Fallback>
        </mc:AlternateContent>
      </w:r>
      <w:r w:rsidR="00A00B66">
        <w:rPr>
          <w:noProof/>
        </w:rPr>
        <mc:AlternateContent>
          <mc:Choice Requires="wps">
            <w:drawing>
              <wp:anchor distT="0" distB="0" distL="114300" distR="114300" simplePos="0" relativeHeight="251685376" behindDoc="0" locked="0" layoutInCell="1" allowOverlap="1" wp14:anchorId="096BE732" wp14:editId="0B9120C4">
                <wp:simplePos x="0" y="0"/>
                <wp:positionH relativeFrom="column">
                  <wp:posOffset>371475</wp:posOffset>
                </wp:positionH>
                <wp:positionV relativeFrom="paragraph">
                  <wp:posOffset>2273300</wp:posOffset>
                </wp:positionV>
                <wp:extent cx="856615" cy="389890"/>
                <wp:effectExtent l="0" t="0" r="19685" b="1016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6615" cy="38989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Recurso In Situ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BE732" id="Text Box 206" o:spid="_x0000_s1083" type="#_x0000_t202" style="position:absolute;margin-left:29.25pt;margin-top:179pt;width:67.45pt;height:30.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1qfwIAAA0FAAAOAAAAZHJzL2Uyb0RvYy54bWysVFtv2jAUfp+0/2D5fSRQoBA1VKyIaRJr&#10;K9Gpz47jQFTbx7MNSffrd+wEyro9TXtxfC4+l+98Jze3rZLkKKyrQed0OEgpEZpDWetdTr8/rT/N&#10;KHGe6ZJJ0CKnr8LR28XHDzeNycQI9iBLYQkG0S5rTE733pssSRzfC8XcAIzQaKzAKuZRtLuktKzB&#10;6EomozSdJg3Y0ljgwjnUrjojXcT4VSW4f6gqJzyROcXafDxtPItwJosblu0sM/ua92Wwf6hCsVpj&#10;0nOoFfOMHGz9RyhVcwsOKj/goBKoqpqL2AN2M0zfdbPdMyNiLwiOM2eY3P8Ly++Pj5bUZU5H6ZQS&#10;zRQO6Um0nnyGlgQdItQYl6Hj1qCrb9GAk47dOrMB/uLQJbnw6R449A6ItJVV4Yu9EnyIQ3g9Ax/y&#10;cFTOJtPpcEIJR9PVbD6bx8Ekb4+Ndf6LAEXCJacW5xoLYMeN8yE9y04uIZcDWZfrWsoo2F1xJy05&#10;MuTAcD2eX6/iW3lQ36Ds1EiltCcDqpEynXp2UmN814WJuX6LLzVpcjq9mqQdJpe5Q1Hn3IVk/CXg&#10;GaK9eaEkdShURL72DQU8OwjDzbdFG6c0OQ+kgPIV52Gh47QzfF1jtg1z/pFZJDEijYvpH/CoJGCJ&#10;0N8o2YP9+Td98EduoZWSBpcip+7HgVlBifyqkXXz4XgctigK48n1CAV7aSkuLfqg7iBgjr8Aw+M1&#10;+Ht5ulYW1DPu7zJkRRPTHHPn1J+ud75bVdx/LpbL6IR7Y5jf6K3hJxoGlJ/aZ2ZNzw+PxLqH0/qw&#10;7B1NOt/IDbM8eFjXkUMB6A7Vns+4c3FY/f8hLPWlHL3e/mKLXwAAAP//AwBQSwMEFAAGAAgAAAAh&#10;ADclBBLgAAAACgEAAA8AAABkcnMvZG93bnJldi54bWxMj0FPg0AQhe8m/ofNmHizS1toKDI0RuPJ&#10;Q2OraXpb2BFI2VlktxT/vduTHifz5b3v5ZvJdGKkwbWWEeazCARxZXXLNcLH/vUhBeG8Yq06y4Tw&#10;Qw42xe1NrjJtL/xO487XIoSwyxRC432fSemqhoxyM9sTh9+XHYzy4RxqqQd1CeGmk4soWkmjWg4N&#10;jerpuaHqtDsbhP32sHh7Gbvt6rM8nmxN+ttUHvH+bnp6BOFp8n8wXPWDOhTBqbRn1k50CEmaBBJh&#10;maRh0xVYL2MQJUI8X8cgi1z+n1D8AgAA//8DAFBLAQItABQABgAIAAAAIQC2gziS/gAAAOEBAAAT&#10;AAAAAAAAAAAAAAAAAAAAAABbQ29udGVudF9UeXBlc10ueG1sUEsBAi0AFAAGAAgAAAAhADj9If/W&#10;AAAAlAEAAAsAAAAAAAAAAAAAAAAALwEAAF9yZWxzLy5yZWxzUEsBAi0AFAAGAAgAAAAhAAlw7Wp/&#10;AgAADQUAAA4AAAAAAAAAAAAAAAAALgIAAGRycy9lMm9Eb2MueG1sUEsBAi0AFAAGAAgAAAAhADcl&#10;BBLgAAAACgEAAA8AAAAAAAAAAAAAAAAA2QQAAGRycy9kb3ducmV2LnhtbFBLBQYAAAAABAAEAPMA&#10;AADmBQAAAAA=&#10;" fillcolor="#c6d9f1" strokeweight=".5pt">
                <v:path arrowok="t"/>
                <v:textbox style="mso-fit-shape-to-text:t">
                  <w:txbxContent>
                    <w:p w:rsidR="00BE2233" w:rsidRPr="00EE0F2F" w:rsidRDefault="00BE2233" w:rsidP="00294EA6">
                      <w:pPr>
                        <w:jc w:val="center"/>
                        <w:rPr>
                          <w:szCs w:val="20"/>
                        </w:rPr>
                      </w:pPr>
                      <w:r>
                        <w:rPr>
                          <w:szCs w:val="20"/>
                        </w:rPr>
                        <w:t>Recurso In Situ</w:t>
                      </w:r>
                    </w:p>
                  </w:txbxContent>
                </v:textbox>
              </v:shape>
            </w:pict>
          </mc:Fallback>
        </mc:AlternateContent>
      </w:r>
      <w:r w:rsidR="00A00B66">
        <w:rPr>
          <w:noProof/>
        </w:rPr>
        <mc:AlternateContent>
          <mc:Choice Requires="wps">
            <w:drawing>
              <wp:anchor distT="0" distB="0" distL="114300" distR="114300" simplePos="0" relativeHeight="251670016" behindDoc="0" locked="0" layoutInCell="1" allowOverlap="1" wp14:anchorId="7E12B0FB" wp14:editId="2E1C7F0A">
                <wp:simplePos x="0" y="0"/>
                <wp:positionH relativeFrom="column">
                  <wp:posOffset>2113280</wp:posOffset>
                </wp:positionH>
                <wp:positionV relativeFrom="paragraph">
                  <wp:posOffset>2573020</wp:posOffset>
                </wp:positionV>
                <wp:extent cx="1227455" cy="681990"/>
                <wp:effectExtent l="0" t="0" r="10795" b="2286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681990"/>
                        </a:xfrm>
                        <a:prstGeom prst="rect">
                          <a:avLst/>
                        </a:prstGeom>
                        <a:solidFill>
                          <a:srgbClr val="1F497D">
                            <a:lumMod val="20000"/>
                            <a:lumOff val="80000"/>
                          </a:srgbClr>
                        </a:solidFill>
                        <a:ln w="6350">
                          <a:solidFill>
                            <a:prstClr val="black"/>
                          </a:solidFill>
                        </a:ln>
                        <a:effectLst/>
                      </wps:spPr>
                      <wps:txbx>
                        <w:txbxContent>
                          <w:p w:rsidR="00BE2233" w:rsidRPr="001B3158" w:rsidRDefault="00BE2233" w:rsidP="00294EA6">
                            <w:pPr>
                              <w:jc w:val="center"/>
                              <w:rPr>
                                <w:szCs w:val="20"/>
                                <w:lang w:val="es-CO"/>
                              </w:rPr>
                            </w:pPr>
                            <w:r w:rsidRPr="001B3158">
                              <w:rPr>
                                <w:szCs w:val="20"/>
                                <w:lang w:val="es-CO"/>
                              </w:rPr>
                              <w:t>Recurso redistribuido que se traslada a este piso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12B0FB" id="Text Box 81" o:spid="_x0000_s1084" type="#_x0000_t202" style="position:absolute;margin-left:166.4pt;margin-top:202.6pt;width:96.65pt;height:5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0XfgIAAAwFAAAOAAAAZHJzL2Uyb0RvYy54bWysVFtv2jAUfp+0/2D5fSQwKBA1VKyIaRJr&#10;K9Gpz8ZxIKrt49mGpPv1PXYSyro9TXtxfC4+l+98J9c3jZLkJKyrQOd0OEgpEZpDUel9Tn88rj/N&#10;KHGe6YJJ0CKnL8LRm8XHD9e1ycQIDiALYQkG0S6rTU4P3pssSRw/CMXcAIzQaCzBKuZRtPuksKzG&#10;6EomozS9SmqwhbHAhXOoXbVGuojxy1Jwf1+WTngic4q1+XjaeO7CmSyuWba3zBwq3pXB/qEKxSqN&#10;Sc+hVswzcrTVH6FUxS04KP2Ag0qgLCsuYg/YzTB91832wIyIvSA4zpxhcv8vLL87PVhSFTmdDSnR&#10;TOGMHkXjyRdoCKoQn9q4DN22Bh19g3qcc+zVmQ3wZ4cuyYVP+8Chd8CjKa0KX+yU4EMcwcsZ9pCG&#10;h2ij0XQ8mVDC0XY1G87ncS7J22tjnf8qQJFwyanFscYK2GnjfMjPst4lJHMgq2JdSRkFu9/dSktO&#10;DCkwXI/n01V8K4/qOxStGpmUdlxANTKmVc96NcZ3bZiY67f4UpMay/48SVtQLnOHos65d5Lx5wBo&#10;iPbmhZLUoVAR6do1FABtMQw33+yaOKTJtJ/IDooXHIiFltLO8HWF2TbM+QdmkcMINe6lv8ejlIAl&#10;Qnej5AD219/0wR+phVZKatyJnLqfR2YFJfKbRtLNh+NxWKIojCfTEQr20rK7tOijuoWAOf4BDI/X&#10;4O9lfy0tqCdc32XIiiamOebOqe+vt77dVFx/LpbL6IRrY5jf6K3hPQ8Dyo/NE7Om44dHZt1Bvz0s&#10;e0eT1jdywyyPHtZV5FAAukW1IzSuXBxW93sIO30pR6+3n9jiFQAA//8DAFBLAwQUAAYACAAAACEA&#10;yHBZoOAAAAALAQAADwAAAGRycy9kb3ducmV2LnhtbEyPwU7DMBBE70j8g7VI3KgTl0YojVMhECcO&#10;FS0I9ebESxI1XofYTcPfs5zobUc7mnlTbGbXiwnH0HnSkC4SEEi1tx01Gt73L3cPIEI0ZE3vCTX8&#10;YIBNeX1VmNz6M73htIuN4BAKudHQxjjkUoa6RWfCwg9I/PvyozOR5dhIO5ozh7teqiTJpDMdcUNr&#10;BnxqsT7uTk7DfvupXp+nfpt9VIejb9B+uzpqfXszP65BRJzjvxn+8BkdSmaq/IlsEL2G5VIxetRw&#10;n6wUCHasVJaCqPhIVQayLOTlhvIXAAD//wMAUEsBAi0AFAAGAAgAAAAhALaDOJL+AAAA4QEAABMA&#10;AAAAAAAAAAAAAAAAAAAAAFtDb250ZW50X1R5cGVzXS54bWxQSwECLQAUAAYACAAAACEAOP0h/9YA&#10;AACUAQAACwAAAAAAAAAAAAAAAAAvAQAAX3JlbHMvLnJlbHNQSwECLQAUAAYACAAAACEAlCg9F34C&#10;AAAMBQAADgAAAAAAAAAAAAAAAAAuAgAAZHJzL2Uyb0RvYy54bWxQSwECLQAUAAYACAAAACEAyHBZ&#10;oOAAAAALAQAADwAAAAAAAAAAAAAAAADYBAAAZHJzL2Rvd25yZXYueG1sUEsFBgAAAAAEAAQA8wAA&#10;AOUFAAAAAA==&#10;" fillcolor="#c6d9f1" strokeweight=".5pt">
                <v:path arrowok="t"/>
                <v:textbox style="mso-fit-shape-to-text:t">
                  <w:txbxContent>
                    <w:p w:rsidR="00BE2233" w:rsidRPr="001B3158" w:rsidRDefault="00BE2233" w:rsidP="00294EA6">
                      <w:pPr>
                        <w:jc w:val="center"/>
                        <w:rPr>
                          <w:szCs w:val="20"/>
                          <w:lang w:val="es-CO"/>
                        </w:rPr>
                      </w:pPr>
                      <w:r w:rsidRPr="001B3158">
                        <w:rPr>
                          <w:szCs w:val="20"/>
                          <w:lang w:val="es-CO"/>
                        </w:rPr>
                        <w:t>Recurso redistribuido que se traslada a este piso</w:t>
                      </w:r>
                    </w:p>
                  </w:txbxContent>
                </v:textbox>
              </v:shape>
            </w:pict>
          </mc:Fallback>
        </mc:AlternateContent>
      </w:r>
      <w:r w:rsidR="00A00B66">
        <w:rPr>
          <w:noProof/>
        </w:rPr>
        <mc:AlternateContent>
          <mc:Choice Requires="wps">
            <w:drawing>
              <wp:anchor distT="0" distB="0" distL="114300" distR="114300" simplePos="0" relativeHeight="251654656" behindDoc="0" locked="0" layoutInCell="1" allowOverlap="1" wp14:anchorId="16426971" wp14:editId="0CD3E07B">
                <wp:simplePos x="0" y="0"/>
                <wp:positionH relativeFrom="column">
                  <wp:posOffset>4095115</wp:posOffset>
                </wp:positionH>
                <wp:positionV relativeFrom="paragraph">
                  <wp:posOffset>2340610</wp:posOffset>
                </wp:positionV>
                <wp:extent cx="1165860" cy="681990"/>
                <wp:effectExtent l="0" t="0" r="15240" b="2286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68199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Recurso redistribuido: estado desconocido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426971" id="Text Box 75" o:spid="_x0000_s1085" type="#_x0000_t202" style="position:absolute;margin-left:322.45pt;margin-top:184.3pt;width:91.8pt;height:5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ZfQIAAAwFAAAOAAAAZHJzL2Uyb0RvYy54bWysVFtv2jAUfp+0/2D5fQ0wrhGhYlRMk1hb&#10;qZ36bBwHoto+nm1I2K/vsZMA6/Y07cXxufhcvvOdzG9rJclRWFeCzmj/pkeJ0BzyUu8y+uN5/WlK&#10;ifNM50yCFhk9CUdvFx8/zCuTigHsQebCEgyiXVqZjO69N2mSOL4XirkbMEKjsQCrmEfR7pLcsgqj&#10;K5kMer1xUoHNjQUunEPtXWOkixi/KAT3D0XhhCcyo1ibj6eN5zacyWLO0p1lZl/ytgz2D1UoVmpM&#10;eg51xzwjB1v+EUqV3IKDwt9wUAkURclF7AG76ffedfO0Z0bEXhAcZ84wuf8Xlt8fHy0p84xORpRo&#10;pnBGz6L25AvUBFWIT2Vcim5PBh19jXqcc+zVmQ3wV4cuyZVP88Chd8CjLqwKX+yU4EMcwekMe0jD&#10;Q7T+eDQdo4mjbTztz2ZxLsnltbHOfxWgSLhk1OJYYwXsuHE+5Gdp5xKSOZBlvi6ljILdbVfSkiND&#10;CvTXw9nkLr6VB/Ud8kaNTOq1XEA1MqZRTzs1xndNmJjrt/hSkwrL/jzqNaBc5w5FnXNvJeOvAdAQ&#10;7eKFktShUBHp2jYUAG0wDDdfb+s4pNG0m8gW8hMOxEJDaWf4usRsG+b8I7PIYcQT99I/4FFIwBKh&#10;vVGyB/vrb/rgj9RCKyUV7kRG3c8Ds4IS+U0j6Wb94TAsURSGo8kABXtt2V5b9EGtIGCOfwDD4zX4&#10;e9ldCwvqBdd3GbKiiWmOuTPqu+vKN5uK68/FchmdcG0M8xv9ZHjHw4Dyc/3CrGn54ZFZ99BtD0vf&#10;0aTxjdwwy4OHdRk5FIBuUG0JjSsXh9X+HsJOX8vR6/ITW7wBAAD//wMAUEsDBBQABgAIAAAAIQCy&#10;xDDc4AAAAAsBAAAPAAAAZHJzL2Rvd25yZXYueG1sTI9BT4QwEIXvJv6HZky8uUXEisiwMRpPHjbu&#10;aoy3QkcgS6dIuyz+e+tJj5P35b1vyvViBzHT5HvHCJerBARx40zPLcLr7ukiB+GDZqMHx4TwTR7W&#10;1elJqQvjjvxC8za0IpawLzRCF8JYSOmbjqz2KzcSx+zTTVaHeE6tNJM+xnI7yDRJlLS657jQ6ZEe&#10;Omr224NF2G3e0+fHediot/pj71oyX7YJiOdny/0diEBL+IPhVz+qQxWdandg48WAoLLsNqIIVypX&#10;ICKRp/k1iBohu1EJyKqU/3+ofgAAAP//AwBQSwECLQAUAAYACAAAACEAtoM4kv4AAADhAQAAEwAA&#10;AAAAAAAAAAAAAAAAAAAAW0NvbnRlbnRfVHlwZXNdLnhtbFBLAQItABQABgAIAAAAIQA4/SH/1gAA&#10;AJQBAAALAAAAAAAAAAAAAAAAAC8BAABfcmVscy8ucmVsc1BLAQItABQABgAIAAAAIQB2F+gZfQIA&#10;AAwFAAAOAAAAAAAAAAAAAAAAAC4CAABkcnMvZTJvRG9jLnhtbFBLAQItABQABgAIAAAAIQCyxDDc&#10;4AAAAAsBAAAPAAAAAAAAAAAAAAAAANcEAABkcnMvZG93bnJldi54bWxQSwUGAAAAAAQABADzAAAA&#10;5AUAAAAA&#10;" fillcolor="#c6d9f1" strokeweight=".5pt">
                <v:path arrowok="t"/>
                <v:textbox style="mso-fit-shape-to-text:t">
                  <w:txbxContent>
                    <w:p w:rsidR="00BE2233" w:rsidRPr="00EE0F2F" w:rsidRDefault="00BE2233" w:rsidP="00294EA6">
                      <w:pPr>
                        <w:jc w:val="center"/>
                        <w:rPr>
                          <w:szCs w:val="20"/>
                        </w:rPr>
                      </w:pPr>
                      <w:r>
                        <w:rPr>
                          <w:szCs w:val="20"/>
                        </w:rPr>
                        <w:t>Recurso redistribuido: estado desconocido</w:t>
                      </w:r>
                    </w:p>
                  </w:txbxContent>
                </v:textbox>
              </v:shape>
            </w:pict>
          </mc:Fallback>
        </mc:AlternateContent>
      </w:r>
      <w:r w:rsidR="00A00B66">
        <w:rPr>
          <w:noProof/>
        </w:rPr>
        <mc:AlternateContent>
          <mc:Choice Requires="wps">
            <w:drawing>
              <wp:anchor distT="0" distB="0" distL="114300" distR="114300" simplePos="0" relativeHeight="251663872" behindDoc="0" locked="0" layoutInCell="1" allowOverlap="1" wp14:anchorId="37578CA6" wp14:editId="34BB9E76">
                <wp:simplePos x="0" y="0"/>
                <wp:positionH relativeFrom="column">
                  <wp:posOffset>834390</wp:posOffset>
                </wp:positionH>
                <wp:positionV relativeFrom="paragraph">
                  <wp:posOffset>1218565</wp:posOffset>
                </wp:positionV>
                <wp:extent cx="1165860" cy="535940"/>
                <wp:effectExtent l="0" t="0" r="15240" b="165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535940"/>
                        </a:xfrm>
                        <a:prstGeom prst="rect">
                          <a:avLst/>
                        </a:prstGeom>
                        <a:solidFill>
                          <a:srgbClr val="1F497D">
                            <a:lumMod val="20000"/>
                            <a:lumOff val="80000"/>
                          </a:srgbClr>
                        </a:solidFill>
                        <a:ln w="6350">
                          <a:solidFill>
                            <a:prstClr val="black"/>
                          </a:solidFill>
                        </a:ln>
                        <a:effectLst/>
                      </wps:spPr>
                      <wps:txbx>
                        <w:txbxContent>
                          <w:p w:rsidR="00BE2233" w:rsidRPr="001B3158" w:rsidRDefault="00BE2233" w:rsidP="00294EA6">
                            <w:pPr>
                              <w:jc w:val="center"/>
                              <w:rPr>
                                <w:szCs w:val="20"/>
                                <w:lang w:val="es-CO"/>
                              </w:rPr>
                            </w:pPr>
                            <w:r w:rsidRPr="001B3158">
                              <w:rPr>
                                <w:szCs w:val="20"/>
                                <w:lang w:val="es-CO"/>
                              </w:rPr>
                              <w:t>Recurso redistribuido que deja este piso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578CA6" id="Text Box 78" o:spid="_x0000_s1086" type="#_x0000_t202" style="position:absolute;margin-left:65.7pt;margin-top:95.95pt;width:91.8pt;height:4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wYfgIAAAwFAAAOAAAAZHJzL2Uyb0RvYy54bWysVFtv2jAUfp+0/2D5fQ1QrhGhYq2YJrG2&#10;Ekx9No4DUW0fzzYk7Nfv2Eko6/Y07cXxufhcvvOdzO9qJclJWFeCzmj/pkeJ0BzyUu8z+n27+jSl&#10;xHmmcyZBi4yehaN3i48f5pVJxQAOIHNhCQbRLq1MRg/emzRJHD8IxdwNGKHRWIBVzKNo90luWYXR&#10;lUwGvd44qcDmxgIXzqH2oTHSRYxfFIL7p6JwwhOZUazNx9PGcxfOZDFn6d4ycyh5Wwb7hyoUKzUm&#10;vYR6YJ6Roy3/CKVKbsFB4W84qASKouQi9oDd9HvvutkcmBGxFwTHmQtM7v+F5Y+nZ0vKPKMTnJRm&#10;Cme0FbUnn6EmqEJ8KuNSdNsYdPQ16nHOsVdn1sBfHbokVz7NA4feAY+6sCp8sVOCD3EE5wvsIQ0P&#10;0frj0XSMJo620e1oNoxzSd5eG+v8FwGKhEtGLY41VsBOa+dDfpZ2LiGZA1nmq1LKKNj97l5acmJI&#10;gf5qOJs8xLfyqL5B3qiRSb2WC6hGxjTqaafG+K4JE3P9Fl9qUmV0fDvqNaBc5w5FXXLvJOOvAdAQ&#10;7c0LJalDoSLStW0oANpgGG6+3tVxSKNZN5Ed5GcciIWG0s7wVYnZ1sz5Z2aRw4gn7qV/wqOQgCVC&#10;e6PkAPbn3/TBH6mFVkoq3ImMuh9HZgUl8qtG0s36QxwN8VEYjiYDFOy1ZXdt0Ud1DwFz/AMYHq/B&#10;38vuWlhQL7i+y5AVTUxzzJ1R313vfbOpuP5cLJfRCdfGML/WG8M7HgaUt/ULs6blh0dmPUK3PSx9&#10;R5PGN3LDLI8eVmXkUAC6QbUlNK5cHFb7ewg7fS1Hr7ef2OIXAAAA//8DAFBLAwQUAAYACAAAACEA&#10;EvPFYuAAAAALAQAADwAAAGRycy9kb3ducmV2LnhtbEyPy07DMBBF90j8gzVI7KjzgEBDnAqBWLGo&#10;2lJV7Jx4SKLG4xC7afh7hhXs5mqO7qNYzbYXE46+c6QgXkQgkGpnOmoUvO9ebx5A+KDJ6N4RKvhG&#10;D6vy8qLQuXFn2uC0DY1gE/K5VtCGMORS+rpFq/3CDUj8+3Sj1YHl2Egz6jOb214mUZRJqzvihFYP&#10;+NxifdyerILd+pC8vUz9OttXH0fXoPmydVDq+mp+egQRcA5/MPzW5+pQcqfKnch40bNO41tG+VjG&#10;SxBMpPEdr6sUJPdZCrIs5P8N5Q8AAAD//wMAUEsBAi0AFAAGAAgAAAAhALaDOJL+AAAA4QEAABMA&#10;AAAAAAAAAAAAAAAAAAAAAFtDb250ZW50X1R5cGVzXS54bWxQSwECLQAUAAYACAAAACEAOP0h/9YA&#10;AACUAQAACwAAAAAAAAAAAAAAAAAvAQAAX3JlbHMvLnJlbHNQSwECLQAUAAYACAAAACEAWjDcGH4C&#10;AAAMBQAADgAAAAAAAAAAAAAAAAAuAgAAZHJzL2Uyb0RvYy54bWxQSwECLQAUAAYACAAAACEAEvPF&#10;YuAAAAALAQAADwAAAAAAAAAAAAAAAADYBAAAZHJzL2Rvd25yZXYueG1sUEsFBgAAAAAEAAQA8wAA&#10;AOUFAAAAAA==&#10;" fillcolor="#c6d9f1" strokeweight=".5pt">
                <v:path arrowok="t"/>
                <v:textbox style="mso-fit-shape-to-text:t">
                  <w:txbxContent>
                    <w:p w:rsidR="00BE2233" w:rsidRPr="001B3158" w:rsidRDefault="00BE2233" w:rsidP="00294EA6">
                      <w:pPr>
                        <w:jc w:val="center"/>
                        <w:rPr>
                          <w:szCs w:val="20"/>
                          <w:lang w:val="es-CO"/>
                        </w:rPr>
                      </w:pPr>
                      <w:r w:rsidRPr="001B3158">
                        <w:rPr>
                          <w:szCs w:val="20"/>
                          <w:lang w:val="es-CO"/>
                        </w:rPr>
                        <w:t>Recurso redistribuido que deja este piso</w:t>
                      </w:r>
                    </w:p>
                  </w:txbxContent>
                </v:textbox>
              </v:shape>
            </w:pict>
          </mc:Fallback>
        </mc:AlternateContent>
      </w:r>
      <w:r w:rsidR="00A00B66">
        <w:rPr>
          <w:noProof/>
        </w:rPr>
        <mc:AlternateContent>
          <mc:Choice Requires="wps">
            <w:drawing>
              <wp:anchor distT="0" distB="0" distL="114300" distR="114300" simplePos="0" relativeHeight="251668992" behindDoc="0" locked="0" layoutInCell="1" allowOverlap="1" wp14:anchorId="1CBAECC3" wp14:editId="4A19AACA">
                <wp:simplePos x="0" y="0"/>
                <wp:positionH relativeFrom="column">
                  <wp:posOffset>2675890</wp:posOffset>
                </wp:positionH>
                <wp:positionV relativeFrom="paragraph">
                  <wp:posOffset>288290</wp:posOffset>
                </wp:positionV>
                <wp:extent cx="1165860" cy="1266190"/>
                <wp:effectExtent l="0" t="0" r="15240" b="1016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26619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Recurso redistribuido que se ha trasladado en el mismo piso. La posición existente es el inicio de la línea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BAECC3" id="Text Box 80" o:spid="_x0000_s1087" type="#_x0000_t202" style="position:absolute;margin-left:210.7pt;margin-top:22.7pt;width:91.8pt;height:99.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XqfwIAAA0FAAAOAAAAZHJzL2Uyb0RvYy54bWysVFtv0zAUfkfiP1h+Z2lKV7po6VQ2FSGV&#10;bdKG9uw6ThvNN2y3yfj1fHbSrgyeEC+Oz8Xn8p3v5PKqU5LshfON0SXNz0aUCM1N1ehNSb8/Lj/M&#10;KPGB6YpJo0VJX4SnV/P37y5bW4ix2RpZCUcQRPuitSXdhmCLLPN8KxTzZ8YKDWNtnGIBottklWMt&#10;oiuZjUejadYaV1lnuPAe2pveSOcpfl0LHu7q2otAZElRW0inS+c6ntn8khUbx+y24UMZ7B+qUKzR&#10;SHoMdcMCIzvX/BFKNdwZb+pwxo3KTF03XKQe0E0+etPNw5ZZkXoBON4eYfL/Lyy/3d870lQlnQEe&#10;zRRm9Ci6QD6bjkAFfFrrC7g9WDiGDnrMOfXq7crwZw+X7MSnf+DhHfHoaqfiF50SPESOlyPsMQ2P&#10;0fLp+WwKE4ctH0+n+UVKnL0+t86HL8IoEi8ldZhrKoHtVz7EAlhxcInZvJFNtWykTILbrK+lI3sG&#10;DuTLycWnm/RW7tQ3U/VqUGk0kAFqUKZXzw5qxPd9mJTrt/hSk7ak04/nox6V09yxqGPutWT8OSIa&#10;o716QZI6FioSX4eGIqI9iPEWunWXpgSYhpGsTfWCiTjTc9pbvmyQbcV8uGcOJAagWMxwh6OWBiWa&#10;4UbJ1riff9NHf3ALVkpaLEVJ/Y8dc4IS+VWDdRf5ZIKwIQmT809jCO7Usj616J26NhFz/AIsT9fo&#10;H+ThWjujnrC/i5gVJqY5cpc0HK7XoV9V7D8Xi0Vywt5YFlb6wfIYOgIXUX7snpizAz8CqHVrDuvD&#10;ijc06X0TN+xiF8yySRyKQPeoDozGzqVhDf+HuNSncvJ6/YvNfwEAAP//AwBQSwMEFAAGAAgAAAAh&#10;ANt9m/DfAAAACgEAAA8AAABkcnMvZG93bnJldi54bWxMj0FPwzAMhe9I/IfISNxYuqqrptJ0mkCc&#10;OExsQ4hb2nhttcQpTdaVf485wcm23tPz98rN7KyYcAy9JwXLRQICqfGmp1bB8fDysAYRoiajrSdU&#10;8I0BNtXtTakL46/0htM+toJDKBRaQRfjUEgZmg6dDgs/ILF28qPTkc+xlWbUVw53VqZJkkune+IP&#10;nR7wqcPmvL84BYfdR/r6PNld/l5/nn2L5ss1Uan7u3n7CCLiHP/M8IvP6FAxU+0vZIKwCrJ0mbGV&#10;lxVPNuTJisvVCtIsW4OsSvm/QvUDAAD//wMAUEsBAi0AFAAGAAgAAAAhALaDOJL+AAAA4QEAABMA&#10;AAAAAAAAAAAAAAAAAAAAAFtDb250ZW50X1R5cGVzXS54bWxQSwECLQAUAAYACAAAACEAOP0h/9YA&#10;AACUAQAACwAAAAAAAAAAAAAAAAAvAQAAX3JlbHMvLnJlbHNQSwECLQAUAAYACAAAACEAl9yl6n8C&#10;AAANBQAADgAAAAAAAAAAAAAAAAAuAgAAZHJzL2Uyb0RvYy54bWxQSwECLQAUAAYACAAAACEA232b&#10;8N8AAAAKAQAADwAAAAAAAAAAAAAAAADZBAAAZHJzL2Rvd25yZXYueG1sUEsFBgAAAAAEAAQA8wAA&#10;AOUFA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Recurso redistribuido que se ha trasladado en el mismo piso. La posición existente es el inicio de la línea azul</w:t>
                      </w:r>
                    </w:p>
                  </w:txbxContent>
                </v:textbox>
              </v:shape>
            </w:pict>
          </mc:Fallback>
        </mc:AlternateContent>
      </w:r>
      <w:r w:rsidR="00B4657A" w:rsidRPr="00236326">
        <w:rPr>
          <w:noProof/>
        </w:rPr>
        <w:drawing>
          <wp:inline distT="0" distB="0" distL="0" distR="0" wp14:anchorId="55B9D8D4" wp14:editId="55C027DD">
            <wp:extent cx="5139267" cy="4597825"/>
            <wp:effectExtent l="0" t="0" r="4445" b="0"/>
            <wp:docPr id="205" name="Picture 205" descr="Z:\Asset DB\Support\User Manuals\WIP\English 3.8\Screen Shots\Figure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set DB\Support\User Manuals\WIP\English 3.8\Screen Shots\Figure 46.jpg"/>
                    <pic:cNvPicPr>
                      <a:picLocks noChangeAspect="1" noChangeArrowheads="1"/>
                    </pic:cNvPicPr>
                  </pic:nvPicPr>
                  <pic:blipFill>
                    <a:blip r:embed="rId76" cstate="print"/>
                    <a:stretch>
                      <a:fillRect/>
                    </a:stretch>
                  </pic:blipFill>
                  <pic:spPr bwMode="auto">
                    <a:xfrm>
                      <a:off x="0" y="0"/>
                      <a:ext cx="5142837" cy="4601019"/>
                    </a:xfrm>
                    <a:prstGeom prst="rect">
                      <a:avLst/>
                    </a:prstGeom>
                    <a:noFill/>
                    <a:ln>
                      <a:noFill/>
                    </a:ln>
                  </pic:spPr>
                </pic:pic>
              </a:graphicData>
            </a:graphic>
          </wp:inline>
        </w:drawing>
      </w:r>
    </w:p>
    <w:p w:rsidR="00294EA6" w:rsidRPr="004371A0" w:rsidRDefault="00294EA6" w:rsidP="004371A0">
      <w:pPr>
        <w:pStyle w:val="ListParagraph"/>
        <w:rPr>
          <w:sz w:val="16"/>
          <w:szCs w:val="16"/>
        </w:rPr>
      </w:pPr>
      <w:r w:rsidRPr="004371A0">
        <w:rPr>
          <w:sz w:val="16"/>
          <w:szCs w:val="16"/>
        </w:rPr>
        <w:t>Vista de resumen de cambios</w:t>
      </w:r>
    </w:p>
    <w:p w:rsidR="00294EA6" w:rsidRDefault="00294EA6" w:rsidP="00C2645D"/>
    <w:p w:rsidR="00567F7A" w:rsidRDefault="00567F7A" w:rsidP="00C2645D"/>
    <w:p w:rsidR="00567F7A" w:rsidRDefault="00567F7A" w:rsidP="00C2645D"/>
    <w:p w:rsidR="00567F7A" w:rsidRDefault="00567F7A" w:rsidP="00C2645D"/>
    <w:p w:rsidR="00567F7A" w:rsidRDefault="00567F7A" w:rsidP="00C2645D"/>
    <w:p w:rsidR="00567F7A" w:rsidRDefault="00567F7A" w:rsidP="00C2645D"/>
    <w:p w:rsidR="00567F7A" w:rsidRPr="00AA730F" w:rsidRDefault="00567F7A" w:rsidP="00C2645D"/>
    <w:p w:rsidR="00294EA6" w:rsidRPr="007C79D6" w:rsidRDefault="00294EA6" w:rsidP="00595978">
      <w:pPr>
        <w:pStyle w:val="Heading1"/>
        <w:numPr>
          <w:ilvl w:val="0"/>
          <w:numId w:val="1"/>
        </w:numPr>
        <w:ind w:left="432"/>
      </w:pPr>
      <w:bookmarkStart w:id="180" w:name="_Toc360477789"/>
      <w:bookmarkStart w:id="181" w:name="_Toc279581287"/>
      <w:bookmarkStart w:id="182" w:name="_Toc5708491"/>
      <w:bookmarkEnd w:id="180"/>
      <w:r w:rsidRPr="007C79D6">
        <w:lastRenderedPageBreak/>
        <w:t xml:space="preserve">Creación de un </w:t>
      </w:r>
      <w:r w:rsidR="00554EF1">
        <w:t>Análisis V</w:t>
      </w:r>
      <w:r w:rsidRPr="007C79D6">
        <w:t>erde de</w:t>
      </w:r>
      <w:r w:rsidR="00554EF1">
        <w:t>l</w:t>
      </w:r>
      <w:r w:rsidRPr="007C79D6">
        <w:t xml:space="preserve"> </w:t>
      </w:r>
      <w:r w:rsidR="00554EF1">
        <w:t>Estado F</w:t>
      </w:r>
      <w:r w:rsidRPr="007C79D6">
        <w:t>uturo</w:t>
      </w:r>
      <w:bookmarkEnd w:id="182"/>
    </w:p>
    <w:p w:rsidR="00294EA6" w:rsidRPr="00236326" w:rsidRDefault="00294EA6" w:rsidP="00C2645D">
      <w:pPr>
        <w:rPr>
          <w:lang w:val="es-ES"/>
        </w:rPr>
      </w:pPr>
      <w:r w:rsidRPr="00236326">
        <w:rPr>
          <w:lang w:val="es-ES"/>
        </w:rPr>
        <w:t>Igual que para el estado actual, es posible crear un análisis verde para los recursos de estado futuro.</w:t>
      </w:r>
    </w:p>
    <w:p w:rsidR="00FE41F4" w:rsidRPr="00236326" w:rsidRDefault="00FE41F4" w:rsidP="00C2645D">
      <w:pPr>
        <w:rPr>
          <w:lang w:val="es-ES"/>
        </w:rPr>
      </w:pPr>
    </w:p>
    <w:p w:rsidR="00294EA6" w:rsidRPr="00236326" w:rsidRDefault="00294EA6" w:rsidP="00C2645D">
      <w:pPr>
        <w:rPr>
          <w:lang w:val="es-ES"/>
        </w:rPr>
      </w:pPr>
      <w:r w:rsidRPr="00236326">
        <w:rPr>
          <w:lang w:val="es-ES"/>
        </w:rPr>
        <w:t>Para comenzar un análisis verde para el recurso de estado futuro, haga clic en Archivo &gt; Nuevo &gt; Análisis verde (Estado futuro). A continuación, aparecerá la pestaña Análisis verde (Estado futuro).</w:t>
      </w:r>
    </w:p>
    <w:p w:rsidR="00FE41F4" w:rsidRPr="00236326" w:rsidRDefault="00FE41F4" w:rsidP="00C2645D">
      <w:pPr>
        <w:rPr>
          <w:lang w:val="es-ES"/>
        </w:rPr>
      </w:pPr>
    </w:p>
    <w:p w:rsidR="00294EA6" w:rsidRPr="00236326" w:rsidRDefault="00294EA6" w:rsidP="00C2645D">
      <w:pPr>
        <w:rPr>
          <w:lang w:val="es-ES"/>
        </w:rPr>
      </w:pPr>
      <w:r w:rsidRPr="00236326">
        <w:rPr>
          <w:lang w:val="es-ES"/>
        </w:rPr>
        <w:t>El proceso básico para ejecutar un análisis verde para el estado futuro es el mismo que el utilizado para ejecutar un análisis verde para el estado actual. Esto se explica en el manual de Analyst de Asset DB, por lo que no será explicado en detalle en este manual.</w:t>
      </w:r>
    </w:p>
    <w:p w:rsidR="00294EA6" w:rsidRPr="00236326" w:rsidRDefault="00294EA6" w:rsidP="00C2645D">
      <w:pPr>
        <w:rPr>
          <w:lang w:val="es-ES"/>
        </w:rPr>
      </w:pPr>
    </w:p>
    <w:p w:rsidR="00294EA6" w:rsidRPr="007C79D6" w:rsidRDefault="00A84795" w:rsidP="00595978">
      <w:pPr>
        <w:pStyle w:val="Heading2"/>
        <w:numPr>
          <w:ilvl w:val="1"/>
          <w:numId w:val="1"/>
        </w:numPr>
        <w:ind w:left="576"/>
        <w:rPr>
          <w:lang w:val="fr-FR"/>
        </w:rPr>
      </w:pPr>
      <w:bookmarkStart w:id="183" w:name="_Toc358636888"/>
      <w:bookmarkStart w:id="184" w:name="_Toc359831351"/>
      <w:bookmarkStart w:id="185" w:name="_Toc359835424"/>
      <w:bookmarkStart w:id="186" w:name="_Toc359835484"/>
      <w:bookmarkStart w:id="187" w:name="_Toc359942854"/>
      <w:bookmarkStart w:id="188" w:name="_Toc360477791"/>
      <w:bookmarkStart w:id="189" w:name="_Toc358636889"/>
      <w:bookmarkStart w:id="190" w:name="_Toc359831352"/>
      <w:bookmarkStart w:id="191" w:name="_Toc359835425"/>
      <w:bookmarkStart w:id="192" w:name="_Toc359835485"/>
      <w:bookmarkStart w:id="193" w:name="_Toc359942855"/>
      <w:bookmarkStart w:id="194" w:name="_Toc360477792"/>
      <w:bookmarkStart w:id="195" w:name="_Toc5708492"/>
      <w:bookmarkEnd w:id="183"/>
      <w:bookmarkEnd w:id="184"/>
      <w:bookmarkEnd w:id="185"/>
      <w:bookmarkEnd w:id="186"/>
      <w:bookmarkEnd w:id="187"/>
      <w:bookmarkEnd w:id="188"/>
      <w:bookmarkEnd w:id="189"/>
      <w:bookmarkEnd w:id="190"/>
      <w:bookmarkEnd w:id="191"/>
      <w:bookmarkEnd w:id="192"/>
      <w:bookmarkEnd w:id="193"/>
      <w:bookmarkEnd w:id="194"/>
      <w:r>
        <w:rPr>
          <w:lang w:val="fr-FR"/>
        </w:rPr>
        <w:t>C</w:t>
      </w:r>
      <w:r w:rsidR="00294EA6" w:rsidRPr="007C79D6">
        <w:rPr>
          <w:lang w:val="fr-FR"/>
        </w:rPr>
        <w:t xml:space="preserve">onjuntos de </w:t>
      </w:r>
      <w:r>
        <w:rPr>
          <w:lang w:val="fr-FR"/>
        </w:rPr>
        <w:t>S</w:t>
      </w:r>
      <w:r w:rsidR="00294EA6" w:rsidRPr="007C79D6">
        <w:rPr>
          <w:lang w:val="fr-FR"/>
        </w:rPr>
        <w:t xml:space="preserve">uposiciones del </w:t>
      </w:r>
      <w:r>
        <w:rPr>
          <w:lang w:val="fr-FR"/>
        </w:rPr>
        <w:t>E</w:t>
      </w:r>
      <w:r w:rsidR="00294EA6" w:rsidRPr="007C79D6">
        <w:rPr>
          <w:lang w:val="fr-FR"/>
        </w:rPr>
        <w:t xml:space="preserve">stado </w:t>
      </w:r>
      <w:r>
        <w:rPr>
          <w:lang w:val="fr-FR"/>
        </w:rPr>
        <w:t>F</w:t>
      </w:r>
      <w:r w:rsidR="00294EA6" w:rsidRPr="007C79D6">
        <w:rPr>
          <w:lang w:val="fr-FR"/>
        </w:rPr>
        <w:t>uturo</w:t>
      </w:r>
      <w:bookmarkEnd w:id="195"/>
    </w:p>
    <w:p w:rsidR="00294EA6" w:rsidRPr="00236326" w:rsidRDefault="00294EA6" w:rsidP="00C2645D">
      <w:pPr>
        <w:keepNext/>
        <w:rPr>
          <w:lang w:val="es-ES"/>
        </w:rPr>
      </w:pPr>
    </w:p>
    <w:p w:rsidR="00294EA6" w:rsidRPr="00236326" w:rsidRDefault="00294EA6" w:rsidP="00C2645D">
      <w:pPr>
        <w:keepNext/>
        <w:rPr>
          <w:lang w:val="es-ES"/>
        </w:rPr>
      </w:pPr>
      <w:r w:rsidRPr="00236326">
        <w:rPr>
          <w:lang w:val="es-ES"/>
        </w:rPr>
        <w:t xml:space="preserve">Una de las principales diferencias entre el cálculo verde para el estado futuro y el estado actual se produce en el conjunto de suposiciones. Se añade una opción adicional para agregar un porcentaje dúplex, como muestra la </w:t>
      </w:r>
      <w:r w:rsidR="001B3158">
        <w:fldChar w:fldCharType="begin"/>
      </w:r>
      <w:r w:rsidR="001B3158" w:rsidRPr="001B3158">
        <w:rPr>
          <w:lang w:val="es-CO"/>
        </w:rPr>
        <w:instrText xml:space="preserve"> REF _Ref303173622 \r \h  \* MERGEFORMAT </w:instrText>
      </w:r>
      <w:r w:rsidR="001B3158">
        <w:fldChar w:fldCharType="separate"/>
      </w:r>
      <w:r w:rsidR="00CC0D2A" w:rsidRPr="00CC0D2A">
        <w:rPr>
          <w:lang w:val="es-ES"/>
        </w:rPr>
        <w:t>Figura 58</w:t>
      </w:r>
      <w:r w:rsidR="001B3158">
        <w:fldChar w:fldCharType="end"/>
      </w:r>
      <w:r w:rsidRPr="00236326">
        <w:rPr>
          <w:lang w:val="es-ES"/>
        </w:rPr>
        <w:t>.</w:t>
      </w:r>
    </w:p>
    <w:p w:rsidR="00294EA6" w:rsidRPr="00236326" w:rsidRDefault="00294EA6" w:rsidP="00C2645D">
      <w:pPr>
        <w:rPr>
          <w:lang w:val="es-ES"/>
        </w:rPr>
      </w:pPr>
    </w:p>
    <w:p w:rsidR="00294EA6" w:rsidRPr="00AA730F" w:rsidRDefault="00B4657A" w:rsidP="00C2645D">
      <w:r w:rsidRPr="00236326">
        <w:rPr>
          <w:noProof/>
        </w:rPr>
        <w:drawing>
          <wp:inline distT="0" distB="0" distL="0" distR="0" wp14:anchorId="51952D09" wp14:editId="62ED807E">
            <wp:extent cx="4654901" cy="345269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4654901" cy="3452691"/>
                    </a:xfrm>
                    <a:prstGeom prst="rect">
                      <a:avLst/>
                    </a:prstGeom>
                  </pic:spPr>
                </pic:pic>
              </a:graphicData>
            </a:graphic>
          </wp:inline>
        </w:drawing>
      </w:r>
    </w:p>
    <w:p w:rsidR="00294EA6" w:rsidRPr="004371A0" w:rsidRDefault="00294EA6" w:rsidP="004371A0">
      <w:pPr>
        <w:pStyle w:val="ListParagraph"/>
        <w:rPr>
          <w:sz w:val="16"/>
          <w:szCs w:val="16"/>
        </w:rPr>
      </w:pPr>
      <w:bookmarkStart w:id="196" w:name="_Ref303173622"/>
      <w:r w:rsidRPr="004371A0">
        <w:rPr>
          <w:sz w:val="16"/>
          <w:szCs w:val="16"/>
        </w:rPr>
        <w:t>Conjunto de suposiciones de un análisis verde de estado futuro</w:t>
      </w:r>
      <w:bookmarkEnd w:id="196"/>
    </w:p>
    <w:p w:rsidR="00294EA6" w:rsidRPr="00236326" w:rsidRDefault="00294EA6" w:rsidP="00C2645D">
      <w:pPr>
        <w:rPr>
          <w:lang w:val="es-ES"/>
        </w:rPr>
      </w:pPr>
    </w:p>
    <w:p w:rsidR="00FE41F4" w:rsidRPr="00236326" w:rsidRDefault="00294EA6" w:rsidP="00C2645D">
      <w:pPr>
        <w:rPr>
          <w:rFonts w:eastAsiaTheme="majorEastAsia" w:cstheme="majorBidi"/>
          <w:b/>
          <w:bCs/>
          <w:color w:val="4F81BD"/>
          <w:sz w:val="40"/>
          <w:szCs w:val="28"/>
          <w:lang w:val="es-ES"/>
        </w:rPr>
      </w:pPr>
      <w:r w:rsidRPr="00236326">
        <w:rPr>
          <w:lang w:val="es-ES"/>
        </w:rPr>
        <w:t>Esto permite asignar un porcentaje dúplex mayor en caso de que su diseño considere que esto ocurrirá.</w:t>
      </w:r>
    </w:p>
    <w:p w:rsidR="00294EA6" w:rsidRPr="007C79D6" w:rsidRDefault="00A84795" w:rsidP="00595978">
      <w:pPr>
        <w:pStyle w:val="Heading1"/>
        <w:numPr>
          <w:ilvl w:val="0"/>
          <w:numId w:val="1"/>
        </w:numPr>
        <w:ind w:left="432"/>
      </w:pPr>
      <w:r>
        <w:lastRenderedPageBreak/>
        <w:t xml:space="preserve"> </w:t>
      </w:r>
      <w:bookmarkStart w:id="197" w:name="_Toc5708493"/>
      <w:r w:rsidR="00554EF1">
        <w:t>Generación de R</w:t>
      </w:r>
      <w:r w:rsidR="00294EA6" w:rsidRPr="007C79D6">
        <w:t>eportes de</w:t>
      </w:r>
      <w:r w:rsidR="00554EF1">
        <w:t xml:space="preserve"> la S</w:t>
      </w:r>
      <w:r w:rsidR="00294EA6" w:rsidRPr="007C79D6">
        <w:t>olución</w:t>
      </w:r>
      <w:bookmarkEnd w:id="181"/>
      <w:bookmarkEnd w:id="197"/>
    </w:p>
    <w:p w:rsidR="00294EA6" w:rsidRPr="00236326" w:rsidRDefault="00294EA6" w:rsidP="00C2645D">
      <w:pPr>
        <w:rPr>
          <w:lang w:val="es-ES"/>
        </w:rPr>
      </w:pPr>
      <w:r w:rsidRPr="00236326">
        <w:rPr>
          <w:lang w:val="es-ES"/>
        </w:rPr>
        <w:t xml:space="preserve">Solution Architect cuenta con una función para generar reportes que puede producir reportes que resumen los cambios resultantes de una optimización del parque. Seleccione Reportes &gt; Ejecutar. </w:t>
      </w:r>
    </w:p>
    <w:p w:rsidR="00294EA6" w:rsidRPr="00236326" w:rsidRDefault="00294EA6" w:rsidP="00C2645D">
      <w:pPr>
        <w:rPr>
          <w:lang w:val="es-ES"/>
        </w:rPr>
      </w:pPr>
    </w:p>
    <w:p w:rsidR="00294EA6" w:rsidRPr="00236326" w:rsidRDefault="00294EA6" w:rsidP="00C2645D">
      <w:pPr>
        <w:rPr>
          <w:lang w:val="es-ES"/>
        </w:rPr>
      </w:pPr>
      <w:r w:rsidRPr="00236326">
        <w:rPr>
          <w:lang w:val="es-ES"/>
        </w:rPr>
        <w:t>Existen tres tipos de reportes de solución del sistema que pueden generarse.</w:t>
      </w:r>
    </w:p>
    <w:p w:rsidR="00294EA6" w:rsidRPr="007C79D6" w:rsidRDefault="004758F0" w:rsidP="00595978">
      <w:pPr>
        <w:pStyle w:val="Heading2"/>
        <w:numPr>
          <w:ilvl w:val="1"/>
          <w:numId w:val="1"/>
        </w:numPr>
        <w:ind w:left="576"/>
        <w:rPr>
          <w:lang w:val="fr-FR"/>
        </w:rPr>
      </w:pPr>
      <w:bookmarkStart w:id="198" w:name="_Toc279581288"/>
      <w:r>
        <w:rPr>
          <w:lang w:val="fr-FR"/>
        </w:rPr>
        <w:t xml:space="preserve"> </w:t>
      </w:r>
      <w:bookmarkStart w:id="199" w:name="_Toc5708494"/>
      <w:r w:rsidR="00294EA6" w:rsidRPr="007C79D6">
        <w:rPr>
          <w:lang w:val="fr-FR"/>
        </w:rPr>
        <w:t xml:space="preserve">Reporte de </w:t>
      </w:r>
      <w:r>
        <w:rPr>
          <w:lang w:val="fr-FR"/>
        </w:rPr>
        <w:t>Movimientos y C</w:t>
      </w:r>
      <w:r w:rsidR="00294EA6" w:rsidRPr="007C79D6">
        <w:rPr>
          <w:lang w:val="fr-FR"/>
        </w:rPr>
        <w:t>ambios</w:t>
      </w:r>
      <w:bookmarkEnd w:id="198"/>
      <w:bookmarkEnd w:id="199"/>
    </w:p>
    <w:p w:rsidR="00294EA6" w:rsidRPr="00AA730F" w:rsidRDefault="00294EA6" w:rsidP="00C2645D"/>
    <w:p w:rsidR="00294EA6" w:rsidRPr="00236326" w:rsidRDefault="00294EA6" w:rsidP="00C2645D">
      <w:pPr>
        <w:rPr>
          <w:lang w:val="es-ES"/>
        </w:rPr>
      </w:pPr>
      <w:r w:rsidRPr="00236326">
        <w:rPr>
          <w:lang w:val="es-ES"/>
        </w:rPr>
        <w:t xml:space="preserve">Es un resumen completo de los cambios del entorno de impresión existente que son resultado de la optimización. El archivo se genera en formato PDF o Word e incluye imágenes de los planos de piso, además de la información de texto. La información de texto consiste en una tabla organizada por sitio/edificio/piso que muestra el destino de cada uno de los recursos en el parque existente e incluye cualquier recurso nuevo que deba adquirirse como resultado de la optimización. </w:t>
      </w:r>
    </w:p>
    <w:p w:rsidR="00294EA6" w:rsidRPr="00236326" w:rsidRDefault="00294EA6" w:rsidP="00C2645D">
      <w:pPr>
        <w:rPr>
          <w:lang w:val="es-ES"/>
        </w:rPr>
      </w:pPr>
    </w:p>
    <w:p w:rsidR="00294EA6" w:rsidRPr="00236326" w:rsidRDefault="00294EA6" w:rsidP="00C2645D">
      <w:pPr>
        <w:rPr>
          <w:lang w:val="es-ES"/>
        </w:rPr>
      </w:pPr>
      <w:r w:rsidRPr="00236326">
        <w:rPr>
          <w:lang w:val="es-ES"/>
        </w:rPr>
        <w:t>Para cada piso se generan las siguientes imágenes (si procede):</w:t>
      </w:r>
    </w:p>
    <w:p w:rsidR="00294EA6" w:rsidRPr="00236326" w:rsidRDefault="00294EA6" w:rsidP="00C2645D">
      <w:pPr>
        <w:rPr>
          <w:lang w:val="es-ES"/>
        </w:rPr>
      </w:pPr>
    </w:p>
    <w:p w:rsidR="00294EA6" w:rsidRPr="00236326" w:rsidRDefault="00294EA6" w:rsidP="00B348F1">
      <w:pPr>
        <w:pStyle w:val="ListParagraph"/>
        <w:numPr>
          <w:ilvl w:val="0"/>
          <w:numId w:val="6"/>
        </w:numPr>
        <w:rPr>
          <w:lang w:val="es-ES"/>
        </w:rPr>
      </w:pPr>
      <w:r w:rsidRPr="00236326">
        <w:rPr>
          <w:lang w:val="es-ES"/>
        </w:rPr>
        <w:t>Plano de piso con recursos del parque existente que serán desechados.</w:t>
      </w:r>
    </w:p>
    <w:p w:rsidR="00294EA6" w:rsidRPr="00236326" w:rsidRDefault="00294EA6" w:rsidP="00B348F1">
      <w:pPr>
        <w:pStyle w:val="ListParagraph"/>
        <w:numPr>
          <w:ilvl w:val="0"/>
          <w:numId w:val="6"/>
        </w:numPr>
        <w:rPr>
          <w:lang w:val="es-ES"/>
        </w:rPr>
      </w:pPr>
      <w:r w:rsidRPr="00236326">
        <w:rPr>
          <w:lang w:val="es-ES"/>
        </w:rPr>
        <w:t>Plano de piso con recursos del parque existente que serán redistribuidos. También se muestra cualquier traslado de los recursos en el piso o entrantes/salientes del piso que son necesarios para la optimización.</w:t>
      </w:r>
    </w:p>
    <w:p w:rsidR="00294EA6" w:rsidRPr="00236326" w:rsidRDefault="00294EA6" w:rsidP="00B348F1">
      <w:pPr>
        <w:pStyle w:val="ListParagraph"/>
        <w:numPr>
          <w:ilvl w:val="0"/>
          <w:numId w:val="6"/>
        </w:numPr>
        <w:rPr>
          <w:lang w:val="es-ES"/>
        </w:rPr>
      </w:pPr>
      <w:r w:rsidRPr="00236326">
        <w:rPr>
          <w:lang w:val="es-ES"/>
        </w:rPr>
        <w:t>Plano de piso que muestra los nuevos dispositivos que se necesita adquirir para el piso.</w:t>
      </w:r>
    </w:p>
    <w:p w:rsidR="00294EA6" w:rsidRPr="00236326" w:rsidRDefault="00294EA6" w:rsidP="00B348F1">
      <w:pPr>
        <w:pStyle w:val="ListParagraph"/>
        <w:numPr>
          <w:ilvl w:val="0"/>
          <w:numId w:val="6"/>
        </w:numPr>
        <w:rPr>
          <w:lang w:val="es-ES"/>
        </w:rPr>
      </w:pPr>
      <w:r w:rsidRPr="00236326">
        <w:rPr>
          <w:lang w:val="es-ES"/>
        </w:rPr>
        <w:t>Plano de piso que muestra un resumen de cambios. Este resume todos los cambios en los tres planos anteriores en una sola página.</w:t>
      </w:r>
    </w:p>
    <w:p w:rsidR="00294EA6" w:rsidRPr="007C79D6" w:rsidRDefault="00A84795" w:rsidP="00595978">
      <w:pPr>
        <w:pStyle w:val="Heading2"/>
        <w:numPr>
          <w:ilvl w:val="1"/>
          <w:numId w:val="1"/>
        </w:numPr>
        <w:ind w:left="576"/>
        <w:rPr>
          <w:lang w:val="fr-FR"/>
        </w:rPr>
      </w:pPr>
      <w:bookmarkStart w:id="200" w:name="_Toc279581289"/>
      <w:r>
        <w:rPr>
          <w:lang w:val="fr-FR"/>
        </w:rPr>
        <w:t xml:space="preserve"> </w:t>
      </w:r>
      <w:bookmarkStart w:id="201" w:name="_Toc5708495"/>
      <w:r w:rsidR="00294EA6" w:rsidRPr="007C79D6">
        <w:rPr>
          <w:lang w:val="fr-FR"/>
        </w:rPr>
        <w:t xml:space="preserve">Reporte de </w:t>
      </w:r>
      <w:r>
        <w:rPr>
          <w:lang w:val="fr-FR"/>
        </w:rPr>
        <w:t>D</w:t>
      </w:r>
      <w:r w:rsidR="00294EA6" w:rsidRPr="007C79D6">
        <w:rPr>
          <w:lang w:val="fr-FR"/>
        </w:rPr>
        <w:t xml:space="preserve">estino del </w:t>
      </w:r>
      <w:r>
        <w:rPr>
          <w:lang w:val="fr-FR"/>
        </w:rPr>
        <w:t>D</w:t>
      </w:r>
      <w:r w:rsidR="00294EA6" w:rsidRPr="007C79D6">
        <w:rPr>
          <w:lang w:val="fr-FR"/>
        </w:rPr>
        <w:t>ispositivo</w:t>
      </w:r>
      <w:bookmarkEnd w:id="200"/>
      <w:bookmarkEnd w:id="201"/>
    </w:p>
    <w:p w:rsidR="00294EA6" w:rsidRPr="00AA730F" w:rsidRDefault="00294EA6" w:rsidP="00C2645D"/>
    <w:p w:rsidR="00294EA6" w:rsidRPr="00236326" w:rsidRDefault="00294EA6" w:rsidP="00C2645D">
      <w:pPr>
        <w:rPr>
          <w:lang w:val="es-ES"/>
        </w:rPr>
      </w:pPr>
      <w:r w:rsidRPr="00236326">
        <w:rPr>
          <w:lang w:val="es-ES"/>
        </w:rPr>
        <w:t>Este reporte incluye todos los dispositivos del parque existente y todos los dispositivos nuevos que se deben adquirir como resultado de la optimización. El formato de salida es Microsoft Excel</w:t>
      </w:r>
      <w:r w:rsidR="00A84795">
        <w:rPr>
          <w:lang w:val="es-ES"/>
        </w:rPr>
        <w:t xml:space="preserve"> (formato .xlxm)</w:t>
      </w:r>
      <w:r w:rsidRPr="00236326">
        <w:rPr>
          <w:lang w:val="es-ES"/>
        </w:rPr>
        <w:t xml:space="preserve">. Los dispositivos están organizados por secciones: Desechados, Redistribuidos, In Situ y Dispositivos </w:t>
      </w:r>
      <w:r w:rsidR="00A84795">
        <w:rPr>
          <w:lang w:val="es-ES"/>
        </w:rPr>
        <w:t>N</w:t>
      </w:r>
      <w:r w:rsidRPr="00236326">
        <w:rPr>
          <w:lang w:val="es-ES"/>
        </w:rPr>
        <w:t>uevos; cada sección se encuentra en una hoja de cálculo</w:t>
      </w:r>
      <w:r w:rsidR="00A84795">
        <w:rPr>
          <w:lang w:val="es-ES"/>
        </w:rPr>
        <w:t xml:space="preserve"> distinta</w:t>
      </w:r>
      <w:r w:rsidRPr="00236326">
        <w:rPr>
          <w:lang w:val="es-ES"/>
        </w:rPr>
        <w:t xml:space="preserve">. Se muestran todos los atributos para cada uno de los dispositivos. </w:t>
      </w:r>
      <w:r w:rsidR="00A84795">
        <w:rPr>
          <w:lang w:val="es-ES"/>
        </w:rPr>
        <w:t>Los campos personalizados en el Estado Actual, se mostrarán siempre que se haya marcado la casilla “Uson en diseño de la solución” al personalizar los icononos. Para más información, consulte la sección 18.2 del Manual del Usuario Auditor.</w:t>
      </w:r>
    </w:p>
    <w:p w:rsidR="00294EA6" w:rsidRPr="007C79D6" w:rsidRDefault="00A84795" w:rsidP="00595978">
      <w:pPr>
        <w:pStyle w:val="Heading2"/>
        <w:numPr>
          <w:ilvl w:val="1"/>
          <w:numId w:val="1"/>
        </w:numPr>
        <w:ind w:left="576"/>
        <w:rPr>
          <w:lang w:val="fr-FR"/>
        </w:rPr>
      </w:pPr>
      <w:r>
        <w:rPr>
          <w:lang w:val="fr-FR"/>
        </w:rPr>
        <w:t xml:space="preserve"> </w:t>
      </w:r>
      <w:bookmarkStart w:id="202" w:name="_Toc5708496"/>
      <w:r>
        <w:rPr>
          <w:lang w:val="fr-FR"/>
        </w:rPr>
        <w:t>Propuesta de E</w:t>
      </w:r>
      <w:r w:rsidR="00294EA6" w:rsidRPr="007C79D6">
        <w:rPr>
          <w:lang w:val="fr-FR"/>
        </w:rPr>
        <w:t xml:space="preserve">stado </w:t>
      </w:r>
      <w:r>
        <w:rPr>
          <w:lang w:val="fr-FR"/>
        </w:rPr>
        <w:t>F</w:t>
      </w:r>
      <w:r w:rsidR="00294EA6" w:rsidRPr="007C79D6">
        <w:rPr>
          <w:lang w:val="fr-FR"/>
        </w:rPr>
        <w:t>uturo</w:t>
      </w:r>
      <w:bookmarkEnd w:id="202"/>
    </w:p>
    <w:p w:rsidR="00294EA6" w:rsidRPr="00AA730F" w:rsidRDefault="00294EA6" w:rsidP="00C2645D"/>
    <w:p w:rsidR="00294EA6" w:rsidRPr="00236326" w:rsidRDefault="00294EA6" w:rsidP="00C2645D">
      <w:pPr>
        <w:rPr>
          <w:lang w:val="es-ES"/>
        </w:rPr>
      </w:pPr>
      <w:r w:rsidRPr="00236326">
        <w:rPr>
          <w:lang w:val="es-ES"/>
        </w:rPr>
        <w:t>Asset DB también puede crear un reporte de propuesta de estado futuro, que muestra los detalles del estado optimizado propuesto que puede utilizarse para presentarlo a su cliente.</w:t>
      </w:r>
    </w:p>
    <w:p w:rsidR="00294EA6" w:rsidRPr="00236326" w:rsidRDefault="00294EA6" w:rsidP="00C2645D">
      <w:pPr>
        <w:rPr>
          <w:lang w:val="es-ES"/>
        </w:rPr>
      </w:pPr>
    </w:p>
    <w:p w:rsidR="00294EA6" w:rsidRPr="00236326" w:rsidRDefault="00294EA6" w:rsidP="00C2645D">
      <w:pPr>
        <w:rPr>
          <w:lang w:val="es-ES"/>
        </w:rPr>
      </w:pPr>
      <w:r w:rsidRPr="00236326">
        <w:rPr>
          <w:lang w:val="es-ES"/>
        </w:rPr>
        <w:lastRenderedPageBreak/>
        <w:t>El contenido de este reporte es igual al reporte de resumen de evaluación de impresión que resume el estado actual. Puede encontrar más información acerca del reporte de resumen de evaluación de impresión en el manual de Auditor de Asset DB.</w:t>
      </w:r>
    </w:p>
    <w:p w:rsidR="00294EA6" w:rsidRPr="00236326" w:rsidRDefault="00294EA6" w:rsidP="00C2645D">
      <w:pPr>
        <w:rPr>
          <w:lang w:val="es-ES"/>
        </w:rPr>
      </w:pPr>
    </w:p>
    <w:p w:rsidR="00294EA6" w:rsidRPr="00236326" w:rsidRDefault="00294EA6" w:rsidP="00C2645D">
      <w:pPr>
        <w:rPr>
          <w:lang w:val="es-ES"/>
        </w:rPr>
      </w:pPr>
      <w:r w:rsidRPr="00236326">
        <w:rPr>
          <w:lang w:val="es-ES"/>
        </w:rPr>
        <w:t>El reporte puede generarse en Reportes &gt; Ejecutar en el menú superior. Puede seleccionar Propuesta de estado futuro en la lista, seguido de Ejecutar. Tenga en cuenta que para generar un reporte, Asset DB requiere una solución completa y un logotipo disponibles.</w:t>
      </w:r>
    </w:p>
    <w:p w:rsidR="00294EA6" w:rsidRPr="00236326" w:rsidRDefault="00294EA6" w:rsidP="00C2645D">
      <w:pPr>
        <w:rPr>
          <w:lang w:val="es-ES"/>
        </w:rPr>
      </w:pPr>
    </w:p>
    <w:p w:rsidR="00294EA6" w:rsidRPr="00236326" w:rsidRDefault="00294EA6" w:rsidP="00C2645D">
      <w:pPr>
        <w:rPr>
          <w:lang w:val="es-ES"/>
        </w:rPr>
      </w:pPr>
      <w:r w:rsidRPr="00236326">
        <w:rPr>
          <w:lang w:val="es-ES"/>
        </w:rPr>
        <w:t>El reporte puede guardarse en diferentes formatos, incluidos Word, PDF y PowerPoint, mediante las opciones de la ventana Guardar. El reporte incluye gráficos generados de los datos de la solución Asset DB. Los planos de piso también se incluyen basándose en lo que se ha configurado en la pantalla de estado futuro de Asset DB (por ejemplo, las opciones de visualización que se hayan configurado en Asset DB son las que se mostrarán en los planos en el reporte).</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r>
        <w:rPr>
          <w:lang w:val="fr-FR"/>
        </w:rPr>
        <w:t xml:space="preserve"> </w:t>
      </w:r>
      <w:bookmarkStart w:id="203" w:name="_Toc5708497"/>
      <w:r w:rsidR="00294EA6" w:rsidRPr="007C79D6">
        <w:rPr>
          <w:lang w:val="fr-FR"/>
        </w:rPr>
        <w:t xml:space="preserve">Edición de </w:t>
      </w:r>
      <w:r>
        <w:rPr>
          <w:lang w:val="fr-FR"/>
        </w:rPr>
        <w:t>R</w:t>
      </w:r>
      <w:r w:rsidR="00294EA6" w:rsidRPr="007C79D6">
        <w:rPr>
          <w:lang w:val="fr-FR"/>
        </w:rPr>
        <w:t xml:space="preserve">eportes de </w:t>
      </w:r>
      <w:r>
        <w:rPr>
          <w:lang w:val="fr-FR"/>
        </w:rPr>
        <w:t>S</w:t>
      </w:r>
      <w:r w:rsidR="00294EA6" w:rsidRPr="007C79D6">
        <w:rPr>
          <w:lang w:val="fr-FR"/>
        </w:rPr>
        <w:t>olución</w:t>
      </w:r>
      <w:bookmarkEnd w:id="203"/>
    </w:p>
    <w:p w:rsidR="00294EA6" w:rsidRPr="00AA730F" w:rsidRDefault="00294EA6" w:rsidP="00C2645D"/>
    <w:p w:rsidR="00294EA6" w:rsidRPr="00236326" w:rsidRDefault="00294EA6" w:rsidP="00C2645D">
      <w:pPr>
        <w:rPr>
          <w:lang w:val="es-ES"/>
        </w:rPr>
      </w:pPr>
      <w:r w:rsidRPr="00236326">
        <w:rPr>
          <w:lang w:val="es-ES"/>
        </w:rPr>
        <w:t xml:space="preserve">También es posible editar la estructura y el estilo de los reportes del sistema o crear nuevos reportes de solución con la herramienta Asset DB Report Editor. Consulte el manual de Report Editor para ver las instrucciones detalladas. </w:t>
      </w:r>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Para más información relacionada con la herramienta Report Editor, póngase en contacto con </w:t>
      </w:r>
      <w:hyperlink r:id="rId78" w:history="1">
        <w:r w:rsidR="00D157E9" w:rsidRPr="00C04342">
          <w:rPr>
            <w:rStyle w:val="Hyperlink"/>
            <w:lang w:val="es-ES"/>
          </w:rPr>
          <w:t>user.support@newfieldit.com</w:t>
        </w:r>
      </w:hyperlink>
      <w:r w:rsidRPr="00236326">
        <w:rPr>
          <w:lang w:val="es-ES"/>
        </w:rPr>
        <w:t xml:space="preserve">. </w:t>
      </w:r>
    </w:p>
    <w:p w:rsidR="00294EA6" w:rsidRPr="007C79D6" w:rsidRDefault="00D265B8" w:rsidP="00595978">
      <w:pPr>
        <w:pStyle w:val="Heading1"/>
        <w:numPr>
          <w:ilvl w:val="0"/>
          <w:numId w:val="1"/>
        </w:numPr>
        <w:ind w:left="432"/>
      </w:pPr>
      <w:bookmarkStart w:id="204" w:name="_Toc279581290"/>
      <w:r>
        <w:t xml:space="preserve"> </w:t>
      </w:r>
      <w:bookmarkStart w:id="205" w:name="_Toc5708498"/>
      <w:r>
        <w:t>Exportación e I</w:t>
      </w:r>
      <w:r w:rsidR="00294EA6" w:rsidRPr="007C79D6">
        <w:t xml:space="preserve">mportación de </w:t>
      </w:r>
      <w:r>
        <w:t>S</w:t>
      </w:r>
      <w:r w:rsidR="00294EA6" w:rsidRPr="007C79D6">
        <w:t>oluciones</w:t>
      </w:r>
      <w:bookmarkEnd w:id="204"/>
      <w:bookmarkEnd w:id="205"/>
    </w:p>
    <w:p w:rsidR="00294EA6" w:rsidRPr="009C5B1E" w:rsidRDefault="00294EA6" w:rsidP="00C2645D">
      <w:pPr>
        <w:rPr>
          <w:lang w:val="es-CO"/>
        </w:rPr>
      </w:pPr>
    </w:p>
    <w:p w:rsidR="00294EA6" w:rsidRDefault="00294EA6" w:rsidP="00C2645D">
      <w:pPr>
        <w:rPr>
          <w:lang w:val="es-ES"/>
        </w:rPr>
      </w:pPr>
      <w:r w:rsidRPr="00236326">
        <w:rPr>
          <w:lang w:val="es-ES"/>
        </w:rPr>
        <w:t xml:space="preserve">Los datos de la solución pueden exportarse desde Architect de tres maneras: como un proyecto autónomo de Asset DB que contiene solo los dispositivos </w:t>
      </w:r>
      <w:r w:rsidR="002A7115">
        <w:rPr>
          <w:lang w:val="es-ES"/>
        </w:rPr>
        <w:t>“</w:t>
      </w:r>
      <w:r w:rsidRPr="00236326">
        <w:rPr>
          <w:lang w:val="es-ES"/>
        </w:rPr>
        <w:t>nuevos</w:t>
      </w:r>
      <w:r w:rsidR="002A7115">
        <w:rPr>
          <w:lang w:val="es-ES"/>
        </w:rPr>
        <w:t>”</w:t>
      </w:r>
      <w:r w:rsidRPr="00236326">
        <w:rPr>
          <w:lang w:val="es-ES"/>
        </w:rPr>
        <w:t xml:space="preserve">, como proyecto de estado actual y solución </w:t>
      </w:r>
      <w:r w:rsidR="002A7115">
        <w:rPr>
          <w:lang w:val="es-ES"/>
        </w:rPr>
        <w:t>“</w:t>
      </w:r>
      <w:r w:rsidRPr="00236326">
        <w:rPr>
          <w:lang w:val="es-ES"/>
        </w:rPr>
        <w:t>juntos</w:t>
      </w:r>
      <w:r w:rsidR="002A7115">
        <w:rPr>
          <w:lang w:val="es-ES"/>
        </w:rPr>
        <w:t>”</w:t>
      </w:r>
      <w:r w:rsidRPr="00236326">
        <w:rPr>
          <w:lang w:val="es-ES"/>
        </w:rPr>
        <w:t>, o como un solo archivo de solución.</w:t>
      </w:r>
    </w:p>
    <w:p w:rsidR="007C79D6" w:rsidRPr="00236326" w:rsidRDefault="007C79D6" w:rsidP="00C2645D">
      <w:pPr>
        <w:rPr>
          <w:lang w:val="es-ES"/>
        </w:rPr>
      </w:pPr>
    </w:p>
    <w:p w:rsidR="00294EA6" w:rsidRPr="007C79D6" w:rsidRDefault="00D265B8" w:rsidP="00595978">
      <w:pPr>
        <w:pStyle w:val="Heading2"/>
        <w:numPr>
          <w:ilvl w:val="1"/>
          <w:numId w:val="1"/>
        </w:numPr>
        <w:ind w:left="576"/>
        <w:rPr>
          <w:lang w:val="fr-FR"/>
        </w:rPr>
      </w:pPr>
      <w:bookmarkStart w:id="206" w:name="_Toc358636897"/>
      <w:bookmarkStart w:id="207" w:name="_Toc359831360"/>
      <w:bookmarkStart w:id="208" w:name="_Toc359835433"/>
      <w:bookmarkStart w:id="209" w:name="_Toc359835493"/>
      <w:bookmarkStart w:id="210" w:name="_Toc359942863"/>
      <w:bookmarkStart w:id="211" w:name="_Toc360477800"/>
      <w:bookmarkStart w:id="212" w:name="_Toc279581292"/>
      <w:bookmarkEnd w:id="206"/>
      <w:bookmarkEnd w:id="207"/>
      <w:bookmarkEnd w:id="208"/>
      <w:bookmarkEnd w:id="209"/>
      <w:bookmarkEnd w:id="210"/>
      <w:bookmarkEnd w:id="211"/>
      <w:r>
        <w:rPr>
          <w:lang w:val="fr-FR"/>
        </w:rPr>
        <w:t xml:space="preserve"> </w:t>
      </w:r>
      <w:bookmarkStart w:id="213" w:name="_Toc5708499"/>
      <w:r w:rsidR="00294EA6" w:rsidRPr="007C79D6">
        <w:rPr>
          <w:lang w:val="fr-FR"/>
        </w:rPr>
        <w:t xml:space="preserve">Exportación de una </w:t>
      </w:r>
      <w:r>
        <w:rPr>
          <w:lang w:val="fr-FR"/>
        </w:rPr>
        <w:t>Solución a un P</w:t>
      </w:r>
      <w:r w:rsidR="00294EA6" w:rsidRPr="007C79D6">
        <w:rPr>
          <w:lang w:val="fr-FR"/>
        </w:rPr>
        <w:t>royecto de Asset DB</w:t>
      </w:r>
      <w:bookmarkEnd w:id="212"/>
      <w:bookmarkEnd w:id="213"/>
    </w:p>
    <w:p w:rsidR="00294EA6" w:rsidRPr="00236326" w:rsidRDefault="00294EA6" w:rsidP="00C2645D">
      <w:pPr>
        <w:rPr>
          <w:lang w:val="es-ES"/>
        </w:rPr>
      </w:pPr>
    </w:p>
    <w:p w:rsidR="00294EA6" w:rsidRPr="00236326" w:rsidRDefault="00294EA6" w:rsidP="00C2645D">
      <w:pPr>
        <w:rPr>
          <w:lang w:val="es-ES"/>
        </w:rPr>
      </w:pPr>
      <w:r w:rsidRPr="00236326">
        <w:rPr>
          <w:lang w:val="es-ES"/>
        </w:rPr>
        <w:t>Puede exportarse una solución a un proyecto de Asset DB. Este tipo de exportación creará un nuevo proyecto de Asset DB que representa el parque optimizado visible en la vista Estado futuro. Para exportar de esta manera, en la barra de menús seleccione Solución &gt; Crear proyecto desde el estado futuro.</w:t>
      </w:r>
    </w:p>
    <w:p w:rsidR="00294EA6" w:rsidRPr="00236326" w:rsidRDefault="00294EA6" w:rsidP="00C2645D">
      <w:pPr>
        <w:rPr>
          <w:lang w:val="es-ES"/>
        </w:rPr>
      </w:pPr>
    </w:p>
    <w:p w:rsidR="00294EA6" w:rsidRPr="00AA730F" w:rsidRDefault="00B4657A" w:rsidP="00C2645D">
      <w:r w:rsidRPr="00236326">
        <w:rPr>
          <w:noProof/>
        </w:rPr>
        <w:lastRenderedPageBreak/>
        <w:drawing>
          <wp:inline distT="0" distB="0" distL="0" distR="0" wp14:anchorId="1BF4E3E8" wp14:editId="1CD80D41">
            <wp:extent cx="3908362" cy="2249257"/>
            <wp:effectExtent l="0" t="0" r="0" b="0"/>
            <wp:docPr id="4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set DB\Support\User Manuals\WIP\English 4.0\SA Screen Shots\Figure 50.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3908362" cy="2249257"/>
                    </a:xfrm>
                    <a:prstGeom prst="rect">
                      <a:avLst/>
                    </a:prstGeom>
                    <a:noFill/>
                    <a:ln>
                      <a:noFill/>
                    </a:ln>
                  </pic:spPr>
                </pic:pic>
              </a:graphicData>
            </a:graphic>
          </wp:inline>
        </w:drawing>
      </w:r>
    </w:p>
    <w:p w:rsidR="002E6A20" w:rsidRPr="004371A0" w:rsidRDefault="00294EA6" w:rsidP="004371A0">
      <w:pPr>
        <w:pStyle w:val="ListParagraph"/>
        <w:rPr>
          <w:sz w:val="16"/>
          <w:szCs w:val="16"/>
        </w:rPr>
      </w:pPr>
      <w:r w:rsidRPr="004371A0">
        <w:rPr>
          <w:sz w:val="16"/>
          <w:szCs w:val="16"/>
        </w:rPr>
        <w:t>Botón de exportación a proyecto</w:t>
      </w:r>
    </w:p>
    <w:p w:rsidR="00294EA6" w:rsidRPr="00AA730F" w:rsidRDefault="00294EA6" w:rsidP="00C2645D"/>
    <w:p w:rsidR="00FE41F4" w:rsidRPr="00236326" w:rsidRDefault="00294EA6" w:rsidP="00C2645D">
      <w:pPr>
        <w:rPr>
          <w:lang w:val="es-ES"/>
        </w:rPr>
      </w:pPr>
      <w:r w:rsidRPr="00236326">
        <w:rPr>
          <w:lang w:val="es-ES"/>
        </w:rPr>
        <w:t>Tenga en cuenta que el proyecto exportado es un proyecto de Asset DB normal y no hay datos relacionados con la solución en el proyecto. Si abre el proyecto, verá que es casi indistinguible de otros proyectos. Asset DB mantiene alguna información muy básica acerca del origen del proyecto que puede verse seleccionando la opción de menú Mostrar detalles del proyecto. Esto muestra un cuadro de diálogo con la ID del usuario que creó el proyecto, la fecha de creación y la solución a partir de la cual se creó el proyecto.</w:t>
      </w:r>
    </w:p>
    <w:p w:rsidR="00294EA6" w:rsidRPr="00236326" w:rsidRDefault="00294EA6" w:rsidP="00C2645D">
      <w:pPr>
        <w:rPr>
          <w:lang w:val="es-ES"/>
        </w:rPr>
      </w:pPr>
      <w:r w:rsidRPr="00236326">
        <w:rPr>
          <w:lang w:val="es-ES"/>
        </w:rPr>
        <w:br/>
      </w:r>
      <w:r w:rsidR="0014550A" w:rsidRPr="0014550A">
        <w:rPr>
          <w:rStyle w:val="IntenseEmphasis"/>
          <w:i w:val="0"/>
          <w:lang w:val="es-ES"/>
        </w:rPr>
        <w:t>Nota</w:t>
      </w:r>
      <w:r w:rsidRPr="00236326">
        <w:rPr>
          <w:rStyle w:val="IntenseEmphasis"/>
          <w:lang w:val="es-ES"/>
        </w:rPr>
        <w:t>:</w:t>
      </w:r>
      <w:r w:rsidRPr="00236326">
        <w:rPr>
          <w:lang w:val="es-ES"/>
        </w:rPr>
        <w:t xml:space="preserve"> la creación de un proyecto partiendo del estado futuro es fundamental para poder mostrar un estado actual comparado con el estado futuro en CompleteView. CompleteView solo puede usar datos del estado actual, de modo que para comparar el estado actual y el futuro, el estado futuro debe convertirse en proyecto propio.</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bookmarkStart w:id="214" w:name="_Toc279581293"/>
      <w:r>
        <w:rPr>
          <w:lang w:val="fr-FR"/>
        </w:rPr>
        <w:t xml:space="preserve"> </w:t>
      </w:r>
      <w:bookmarkStart w:id="215" w:name="_Toc5708500"/>
      <w:r w:rsidR="00294EA6" w:rsidRPr="007C79D6">
        <w:rPr>
          <w:lang w:val="fr-FR"/>
        </w:rPr>
        <w:t xml:space="preserve">Exportación de </w:t>
      </w:r>
      <w:r>
        <w:rPr>
          <w:lang w:val="fr-FR"/>
        </w:rPr>
        <w:t>D</w:t>
      </w:r>
      <w:r w:rsidR="00294EA6" w:rsidRPr="007C79D6">
        <w:rPr>
          <w:lang w:val="fr-FR"/>
        </w:rPr>
        <w:t xml:space="preserve">atos de la </w:t>
      </w:r>
      <w:r>
        <w:rPr>
          <w:lang w:val="fr-FR"/>
        </w:rPr>
        <w:t>S</w:t>
      </w:r>
      <w:r w:rsidR="00294EA6" w:rsidRPr="007C79D6">
        <w:rPr>
          <w:lang w:val="fr-FR"/>
        </w:rPr>
        <w:t xml:space="preserve">olución como </w:t>
      </w:r>
      <w:r>
        <w:rPr>
          <w:lang w:val="fr-FR"/>
        </w:rPr>
        <w:t>P</w:t>
      </w:r>
      <w:r w:rsidR="00294EA6" w:rsidRPr="007C79D6">
        <w:rPr>
          <w:lang w:val="fr-FR"/>
        </w:rPr>
        <w:t xml:space="preserve">royecto y </w:t>
      </w:r>
      <w:r>
        <w:rPr>
          <w:lang w:val="fr-FR"/>
        </w:rPr>
        <w:t>S</w:t>
      </w:r>
      <w:r w:rsidR="00294EA6" w:rsidRPr="007C79D6">
        <w:rPr>
          <w:lang w:val="fr-FR"/>
        </w:rPr>
        <w:t xml:space="preserve">olución </w:t>
      </w:r>
      <w:r>
        <w:rPr>
          <w:lang w:val="fr-FR"/>
        </w:rPr>
        <w:t>J</w:t>
      </w:r>
      <w:r w:rsidR="00294EA6" w:rsidRPr="007C79D6">
        <w:rPr>
          <w:lang w:val="fr-FR"/>
        </w:rPr>
        <w:t>untos</w:t>
      </w:r>
      <w:bookmarkEnd w:id="214"/>
      <w:bookmarkEnd w:id="215"/>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Los datos de la solución también pueden exportarse como un proyecto y solución juntos. Este tipo de exportación conservará todos los datos relacionados con la solución y permitirá una importación posterior de los datos. Se exportan tanto el proyecto de Asset DB subyacente como la solución. </w:t>
      </w:r>
    </w:p>
    <w:p w:rsidR="00294EA6" w:rsidRPr="00236326" w:rsidRDefault="00294EA6" w:rsidP="00C2645D">
      <w:pPr>
        <w:rPr>
          <w:lang w:val="es-ES"/>
        </w:rPr>
      </w:pPr>
    </w:p>
    <w:p w:rsidR="00294EA6" w:rsidRPr="00236326" w:rsidRDefault="00294EA6" w:rsidP="00C2645D">
      <w:pPr>
        <w:rPr>
          <w:lang w:val="es-ES"/>
        </w:rPr>
      </w:pPr>
      <w:r w:rsidRPr="00236326">
        <w:rPr>
          <w:lang w:val="es-ES"/>
        </w:rPr>
        <w:t>Para exportar soluciones en este formato, use la opción de menú Exportar el proyecto y la solución.</w:t>
      </w:r>
    </w:p>
    <w:p w:rsidR="00294EA6" w:rsidRPr="00236326" w:rsidRDefault="00294EA6" w:rsidP="00C2645D">
      <w:pPr>
        <w:rPr>
          <w:lang w:val="es-ES"/>
        </w:rPr>
      </w:pPr>
    </w:p>
    <w:p w:rsidR="00294EA6" w:rsidRPr="00AA730F" w:rsidRDefault="00D157E9" w:rsidP="00C2645D">
      <w:r>
        <w:rPr>
          <w:noProof/>
        </w:rPr>
        <w:lastRenderedPageBreak/>
        <mc:AlternateContent>
          <mc:Choice Requires="wps">
            <w:drawing>
              <wp:anchor distT="0" distB="0" distL="114300" distR="114300" simplePos="0" relativeHeight="251673088" behindDoc="0" locked="0" layoutInCell="1" allowOverlap="1" wp14:anchorId="490AD587" wp14:editId="3FAE780E">
                <wp:simplePos x="0" y="0"/>
                <wp:positionH relativeFrom="column">
                  <wp:posOffset>2567305</wp:posOffset>
                </wp:positionH>
                <wp:positionV relativeFrom="paragraph">
                  <wp:posOffset>2251075</wp:posOffset>
                </wp:positionV>
                <wp:extent cx="1258570" cy="535940"/>
                <wp:effectExtent l="0" t="0" r="17780" b="165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5359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Exportar el proyecto y la solución juntos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0AD587" id="Text Box 161" o:spid="_x0000_s1088" type="#_x0000_t202" style="position:absolute;margin-left:202.15pt;margin-top:177.25pt;width:99.1pt;height:4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AHfgIAAA4FAAAOAAAAZHJzL2Uyb0RvYy54bWysVMlu2zAQvRfoPxC8N5IdK3aEyIGbwEUB&#10;NwmQFDnTFGUJITksSVtyv75DSl6a9lT0InEWzvLmDW9uOyXJTljXgC7o6CKlRGgOZaM3Bf3+svw0&#10;o8R5pksmQYuC7oWjt/OPH25ak4sx1CBLYQkG0S5vTUFr702eJI7XQjF3AUZoNFZgFfMo2k1SWtZi&#10;dCWTcZpeJS3Y0ljgwjnU3vdGOo/xq0pw/1hVTngiC4q1+fi18bsO32R+w/KNZaZu+FAG+4cqFGs0&#10;Jj2Gumeeka1t/gilGm7BQeUvOKgEqqrhIvaA3YzSd90818yI2AuC48wRJvf/wvKH3ZMlTYmzuxpR&#10;opnCIb2IzpPP0JGgQ4Ra43J0fDbo6js0oHfs1pkV8DeHLsmZT3/BoXdApKusCn/sleBFHML+CHzI&#10;w0O0cTbLpmjiaMsus+tJnExyum2s818EKBIOBbU42FgB262cD/lZfnAJyRzIplw2UkbBbtZ30pId&#10;QxKMlpPr6X28K7fqG5S9GrmUDmxANXKmV88Oaozv+jAx12/xpSZtQa8us7QH5Tx3KOqYey0ZfwuA&#10;hmgnL5SkDoWKSNihoQBoj2E4+W7dxTGdJrKGco8DsdCT2hm+bDDbijn/xCyyGPHEzfSP+KkkYIkw&#10;nCipwf78mz74I7nQSkmLW1FQ92PLrKBEftVIu+vRBEdDfBQm2XSMgj23rM8teqvuIGCOb4Dh8Rj8&#10;vTwcKwvqFRd4EbKiiWmOuQvqD8c73+8qPgBcLBbRCRfHML/Sz4YfeBhQfulemTUDPzwy6wEO+8Py&#10;dzTpfSM3zGLrYdlEDgWge1QHQuPSxWEND0TY6nM5ep2esfkvAAAA//8DAFBLAwQUAAYACAAAACEA&#10;SrsfqeAAAAALAQAADwAAAGRycy9kb3ducmV2LnhtbEyPy07DMBBF90j8gzVI7KhNkkZtiFMhECsW&#10;FS0IdefEQxLVjxC7afh7hlXZzege3TlTbmZr2IRj6L2TcL8QwNA1XveulfC+f7lbAQtROa2Mdyjh&#10;BwNsquurUhXan90bTrvYMipxoVASuhiHgvPQdGhVWPgBHWVffrQq0jq2XI/qTOXW8ESInFvVO7rQ&#10;qQGfOmyOu5OVsN9+Jq/Pk9nmH/Xh6FvU37aJUt7ezI8PwCLO8QLDnz6pQ0VOtT85HZiRkIksJVRC&#10;usyWwIjIRUJDTVG6WgOvSv7/h+oXAAD//wMAUEsBAi0AFAAGAAgAAAAhALaDOJL+AAAA4QEAABMA&#10;AAAAAAAAAAAAAAAAAAAAAFtDb250ZW50X1R5cGVzXS54bWxQSwECLQAUAAYACAAAACEAOP0h/9YA&#10;AACUAQAACwAAAAAAAAAAAAAAAAAvAQAAX3JlbHMvLnJlbHNQSwECLQAUAAYACAAAACEA7NLwB34C&#10;AAAOBQAADgAAAAAAAAAAAAAAAAAuAgAAZHJzL2Uyb0RvYy54bWxQSwECLQAUAAYACAAAACEASrsf&#10;qeAAAAALAQAADwAAAAAAAAAAAAAAAADYBAAAZHJzL2Rvd25yZXYueG1sUEsFBgAAAAAEAAQA8wAA&#10;AOUFA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Exportar el proyecto y la solución juntos</w:t>
                      </w:r>
                    </w:p>
                  </w:txbxContent>
                </v:textbox>
              </v:shape>
            </w:pict>
          </mc:Fallback>
        </mc:AlternateContent>
      </w:r>
      <w:r>
        <w:rPr>
          <w:noProof/>
        </w:rPr>
        <mc:AlternateContent>
          <mc:Choice Requires="wps">
            <w:drawing>
              <wp:anchor distT="4294967295" distB="4294967295" distL="114300" distR="114300" simplePos="0" relativeHeight="251678208" behindDoc="0" locked="0" layoutInCell="1" allowOverlap="1" wp14:anchorId="2340987D" wp14:editId="0026C05E">
                <wp:simplePos x="0" y="0"/>
                <wp:positionH relativeFrom="column">
                  <wp:posOffset>1969770</wp:posOffset>
                </wp:positionH>
                <wp:positionV relativeFrom="paragraph">
                  <wp:posOffset>2663825</wp:posOffset>
                </wp:positionV>
                <wp:extent cx="598170" cy="0"/>
                <wp:effectExtent l="38100" t="76200" r="0" b="11430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817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1E5D68" id="Straight Arrow Connector 162" o:spid="_x0000_s1026" type="#_x0000_t32" style="position:absolute;margin-left:155.1pt;margin-top:209.75pt;width:47.1pt;height:0;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BmBgIAAP8DAAAOAAAAZHJzL2Uyb0RvYy54bWysU9uOEzEMfUfiH6K802krddmOOl2hloWH&#10;BSp1+QBvLjMRmSSKQ6f9e5xM273whshDlNjx8bGPs7o79pYdVETjXcNnkylnygkvjWsb/vPx/sMt&#10;Z5jASbDeqYafFPK79ft3qyHUau47b6WKjEAc1kNoeJdSqKsKRad6wIkPypFT+9hDomtsKxlhIPTe&#10;VvPp9KYafJQheqEQybodnXxd8LVWIv3QGlVituHELZU9lv0p79V6BXUbIXRGnGnAP7DowThKeoXa&#10;QgL2O5q/oHojokev00T4vvJaG6FKDVTNbPqmmn0HQZVaqDkYrm3C/wcrvh92kRlJ2t3MOXPQk0j7&#10;FMG0XWKfYvQD23jnqJE+svyGOjYErClw43Yx1yyObh8evPiF5KteOfMFw/jsqGPPtDXhKyUrzaLy&#10;2bFocbpqoY6JCTIulrezj6SYuLgqqDNCThgipi/K9ywfGo5nuleeIzocHjBlRs8BOdj5e2Nt0d06&#10;NjR8uZgvKA/Q9GkLiY59oH6gazkD29JYixQLX/TWyBydcfCEGxvZAWiyaCClHx6JO2cWMJGDCipr&#10;DOxAqvHpckHmcewQ0jcvR/NserET3RG6MH+VMpe7BezGkOIakRIY+9lJlk6B5IOsWnYQlHWZqyo/&#10;4dyOZ03y6cnL0y5ehKMpK2HnH5HH+OWdzi//7foPAAAA//8DAFBLAwQUAAYACAAAACEAQrOM+t4A&#10;AAALAQAADwAAAGRycy9kb3ducmV2LnhtbEyPwU7DMAyG70i8Q2QkbizpyBB0TScE4gQXBtK0W9Z4&#10;TUfjlCRby9sTJCQ42v70+/ur1eR6dsIQO08KipkAhtR401Gr4P3t6eoWWEyajO49oYIvjLCqz88q&#10;XRo/0iue1qllOYRiqRXYlIaS89hYdDrO/ICUb3sfnE55DC03QY853PV8LsQNd7qj/MHqAR8sNh/r&#10;o1OweRHbxeSDPWw/pX3uHtvNwY1KXV5M90tgCaf0B8OPflaHOjvt/JFMZL2C60LMM6pAFncLYJmQ&#10;Qkpgu98Nryv+v0P9DQAA//8DAFBLAQItABQABgAIAAAAIQC2gziS/gAAAOEBAAATAAAAAAAAAAAA&#10;AAAAAAAAAABbQ29udGVudF9UeXBlc10ueG1sUEsBAi0AFAAGAAgAAAAhADj9If/WAAAAlAEAAAsA&#10;AAAAAAAAAAAAAAAALwEAAF9yZWxzLy5yZWxzUEsBAi0AFAAGAAgAAAAhABDxwGYGAgAA/wMAAA4A&#10;AAAAAAAAAAAAAAAALgIAAGRycy9lMm9Eb2MueG1sUEsBAi0AFAAGAAgAAAAhAEKzjPreAAAACwEA&#10;AA8AAAAAAAAAAAAAAAAAYAQAAGRycy9kb3ducmV2LnhtbFBLBQYAAAAABAAEAPMAAABrBQAAAAA=&#10;">
                <v:stroke endarrow="open"/>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3925F7EA" wp14:editId="00A4B044">
                <wp:simplePos x="0" y="0"/>
                <wp:positionH relativeFrom="column">
                  <wp:posOffset>2094865</wp:posOffset>
                </wp:positionH>
                <wp:positionV relativeFrom="paragraph">
                  <wp:posOffset>1322070</wp:posOffset>
                </wp:positionV>
                <wp:extent cx="1258570" cy="681990"/>
                <wp:effectExtent l="0" t="0" r="17780" b="2286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68199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Exportar el componente de solución solamente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25F7EA" id="Text Box 159" o:spid="_x0000_s1089" type="#_x0000_t202" style="position:absolute;margin-left:164.95pt;margin-top:104.1pt;width:99.1pt;height:53.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9vfgIAAA4FAAAOAAAAZHJzL2Uyb0RvYy54bWysVFtv2jAUfp+0/2D5fQQYUIgIFQMxTWJt&#10;pXbqs3EciGr7eLYh6X59j50EWLenaS+Jz8Xn8p3veH5bK0lOwroSdEYHvT4lQnPIS73P6I+nzacp&#10;Jc4znTMJWmT0VTh6u/j4YV6ZVAzhADIXlmAQ7dLKZPTgvUmTxPGDUMz1wAiNxgKsYh5Fu09yyyqM&#10;rmQy7PcnSQU2Nxa4cA6168ZIFzF+UQju74vCCU9kRrE2H782fnfhmyzmLN1bZg4lb8tg/1CFYqXG&#10;pOdQa+YZOdryj1Cq5BYcFL7HQSVQFCUXsQfsZtB/183jgRkRe0FwnDnD5P5fWH53erCkzHF24xkl&#10;mikc0pOoPfkCNQk6RKgyLkXHR4OuvkYDesdundkCf3Hoklz5NBccegdE6sKq8MdeCV7EIbyegQ95&#10;eIg2HE/HN2jiaJtMB7NZnExyuW2s818FKBIOGbU42FgBO22dD/lZ2rmEZA5kmW9KKaNg97uVtOTE&#10;kASDzWh2s4535VF9h7xRI5f6LRtQjZxp1NNOjfFdEybm+i2+1KTCsj+P+w0o17lDUefcO8n4SwA0&#10;RLt4oSR1KFREwrYNBUAbDMPJ17s6jmky7Cayg/wVB2KhIbUzfFNiti1z/oFZZDHiiZvp7/FTSMAS&#10;oT1RcgD762/64I/kQislFW5FRt3PI7OCEvlNI+1mg9EorFEURuObIQr22rK7tuijWkHAHN8Aw+Mx&#10;+HvZHQsL6hkXeBmyoolpjrkz6rvjyje7ig8AF8tldMLFMcxv9aPhHQ8Dyk/1M7Om5YdHZt1Btz8s&#10;fUeTxjdywyyPHjZl5FAAukG1JTQuXRxW+0CErb6Wo9flGVu8AQAA//8DAFBLAwQUAAYACAAAACEA&#10;hT+oPOAAAAALAQAADwAAAGRycy9kb3ducmV2LnhtbEyPwU7DMBBE70j8g7VI3KgTo0ZpiFMhECcO&#10;FS0IcXPiJYkar0PspuHvWU5wXM3TzNtyu7hBzDiF3pOGdJWAQGq87anV8Hp4uslBhGjImsETavjG&#10;ANvq8qI0hfVnesF5H1vBJRQKo6GLcSykDE2HzoSVH5E4+/STM5HPqZV2Mmcud4NUSZJJZ3rihc6M&#10;+NBhc9yfnIbD7l09P87DLnurP46+Rfvlmqj19dVyfwci4hL/YPjVZ3Wo2Kn2J7JBDBpu1WbDqAaV&#10;5AoEE2uVpyBqjtJ1BrIq5f8fqh8AAAD//wMAUEsBAi0AFAAGAAgAAAAhALaDOJL+AAAA4QEAABMA&#10;AAAAAAAAAAAAAAAAAAAAAFtDb250ZW50X1R5cGVzXS54bWxQSwECLQAUAAYACAAAACEAOP0h/9YA&#10;AACUAQAACwAAAAAAAAAAAAAAAAAvAQAAX3JlbHMvLnJlbHNQSwECLQAUAAYACAAAACEAgqlfb34C&#10;AAAOBQAADgAAAAAAAAAAAAAAAAAuAgAAZHJzL2Uyb0RvYy54bWxQSwECLQAUAAYACAAAACEAhT+o&#10;POAAAAALAQAADwAAAAAAAAAAAAAAAADYBAAAZHJzL2Rvd25yZXYueG1sUEsFBgAAAAAEAAQA8wAA&#10;AOUFA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Exportar el componente de solución solamente</w:t>
                      </w:r>
                    </w:p>
                  </w:txbxContent>
                </v:textbox>
              </v:shape>
            </w:pict>
          </mc:Fallback>
        </mc:AlternateContent>
      </w:r>
      <w:r w:rsidR="00A00B66">
        <w:rPr>
          <w:noProof/>
        </w:rPr>
        <mc:AlternateContent>
          <mc:Choice Requires="wps">
            <w:drawing>
              <wp:anchor distT="0" distB="0" distL="114300" distR="114300" simplePos="0" relativeHeight="251671040" behindDoc="0" locked="0" layoutInCell="1" allowOverlap="1" wp14:anchorId="27814584" wp14:editId="255496B2">
                <wp:simplePos x="0" y="0"/>
                <wp:positionH relativeFrom="column">
                  <wp:posOffset>1581150</wp:posOffset>
                </wp:positionH>
                <wp:positionV relativeFrom="paragraph">
                  <wp:posOffset>2063115</wp:posOffset>
                </wp:positionV>
                <wp:extent cx="514985" cy="369570"/>
                <wp:effectExtent l="38100" t="0" r="18415" b="49530"/>
                <wp:wrapNone/>
                <wp:docPr id="160" name="Straight Arrow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4985" cy="3695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402484" id="Straight Arrow Connector 160" o:spid="_x0000_s1026" type="#_x0000_t32" style="position:absolute;margin-left:124.5pt;margin-top:162.45pt;width:40.55pt;height:29.1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SCLDAIAAAQEAAAOAAAAZHJzL2Uyb0RvYy54bWysU01vEzEQvSPxHyzfySaBhGaVTYUSCodS&#10;IrX8gKk/di28tuUx2eTfM/amaQs3hA+WPeN5897MeH197C07qIjGu4bPJlPOlBNeGtc2/MfDzbsr&#10;zjCBk2C9Uw0/KeTXm7dv1kOo1dx33koVGYE4rIfQ8C6lUFcVik71gBMflCOn9rGHRNfYVjLCQOi9&#10;rebT6bIafJQheqEQybobnXxT8LVWIn3XGlVituHELZU9lv0x79VmDXUbIXRGnGnAP7DowThKeoHa&#10;QQL2K5q/oHojokev00T4vvJaG6GKBlIzm/6h5r6DoIoWKg6GS5nw/8GKu8M+MiOpd0uqj4OemnSf&#10;Ipi2S+xTjH5gW+8cFdJHlt9QxYaANQVu3T5mzeLo7sOtFz+RfNUrZ75gGJ8ddeyZtiZ8pWSlWCSf&#10;HUsvTpdeqGNigoyL2YfV1YIzQa73y9XiY8lcQZ1hctYQMX1Rvmf50HA8c76QHVPA4RZTpvUckIOd&#10;vzHWluZbx4aGrxbznAxoBLWFRMc+UFHQtZyBbWm2RYqFNHprZI7OOHjCrY3sADReNJXSDw8kgDML&#10;mMhBqsoaAzuQany6WpB5nD2E9M3L0TybPtmJ7ghdmL9KmeXuALsxpLhGpATGfnaSpVOgHkJuXXYQ&#10;lHWZqyrf4VyO58bk06OXp3186h6NWgk7f4s8yy/vdH75eTe/AQAA//8DAFBLAwQUAAYACAAAACEA&#10;pYv+cuAAAAALAQAADwAAAGRycy9kb3ducmV2LnhtbEyPwU7DMBBE70j8g7VI3KidpqAS4lQIxAku&#10;FKSqNzfexmnjdYjdJvw9ywluM9rR7JtyNflOnHGIbSAN2UyBQKqDbanR8PnxcrMEEZMha7pAqOEb&#10;I6yqy4vSFDaM9I7ndWoEl1AsjAaXUl9IGWuH3sRZ6JH4tg+DN4nt0Eg7mJHLfSfnSt1Jb1riD870&#10;+OSwPq5PXsPmTW1vpzC4w/Zr4V7b52Zz8KPW11fT4wOIhFP6C8MvPqNDxUy7cCIbRadhvrjnLUlD&#10;zgoEJ/JcZSB2LJZ5BrIq5f8N1Q8AAAD//wMAUEsBAi0AFAAGAAgAAAAhALaDOJL+AAAA4QEAABMA&#10;AAAAAAAAAAAAAAAAAAAAAFtDb250ZW50X1R5cGVzXS54bWxQSwECLQAUAAYACAAAACEAOP0h/9YA&#10;AACUAQAACwAAAAAAAAAAAAAAAAAvAQAAX3JlbHMvLnJlbHNQSwECLQAUAAYACAAAACEA/dkgiwwC&#10;AAAEBAAADgAAAAAAAAAAAAAAAAAuAgAAZHJzL2Uyb0RvYy54bWxQSwECLQAUAAYACAAAACEApYv+&#10;cuAAAAALAQAADwAAAAAAAAAAAAAAAABmBAAAZHJzL2Rvd25yZXYueG1sUEsFBgAAAAAEAAQA8wAA&#10;AHMFAAAAAA==&#10;">
                <v:stroke endarrow="open"/>
                <o:lock v:ext="edit" shapetype="f"/>
              </v:shape>
            </w:pict>
          </mc:Fallback>
        </mc:AlternateContent>
      </w:r>
      <w:r w:rsidR="00B4657A" w:rsidRPr="00236326">
        <w:rPr>
          <w:noProof/>
        </w:rPr>
        <w:drawing>
          <wp:inline distT="0" distB="0" distL="0" distR="0" wp14:anchorId="69AE782A" wp14:editId="6544CEEE">
            <wp:extent cx="2340542" cy="2987179"/>
            <wp:effectExtent l="0" t="0" r="3175" b="3810"/>
            <wp:docPr id="4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set DB\Support\User Manuals\WIP\English 4.0\SA Screen Shots\Figure 51.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340542" cy="2987179"/>
                    </a:xfrm>
                    <a:prstGeom prst="rect">
                      <a:avLst/>
                    </a:prstGeom>
                    <a:noFill/>
                    <a:ln>
                      <a:noFill/>
                    </a:ln>
                  </pic:spPr>
                </pic:pic>
              </a:graphicData>
            </a:graphic>
          </wp:inline>
        </w:drawing>
      </w:r>
    </w:p>
    <w:p w:rsidR="00294EA6" w:rsidRPr="004371A0" w:rsidRDefault="00294EA6" w:rsidP="004371A0">
      <w:pPr>
        <w:pStyle w:val="ListParagraph"/>
        <w:rPr>
          <w:sz w:val="16"/>
          <w:szCs w:val="16"/>
        </w:rPr>
      </w:pPr>
      <w:bookmarkStart w:id="216" w:name="_Ref287614245"/>
      <w:r w:rsidRPr="004371A0">
        <w:rPr>
          <w:sz w:val="16"/>
          <w:szCs w:val="16"/>
        </w:rPr>
        <w:t>Exportación de los datos de la solución</w:t>
      </w:r>
      <w:bookmarkEnd w:id="216"/>
    </w:p>
    <w:p w:rsidR="00294EA6" w:rsidRPr="00236326" w:rsidRDefault="00294EA6" w:rsidP="00C2645D">
      <w:pPr>
        <w:rPr>
          <w:lang w:val="es-ES"/>
        </w:rPr>
      </w:pPr>
    </w:p>
    <w:p w:rsidR="00294EA6" w:rsidRPr="00236326" w:rsidRDefault="00294EA6" w:rsidP="00C2645D">
      <w:pPr>
        <w:rPr>
          <w:lang w:val="es-ES"/>
        </w:rPr>
      </w:pPr>
      <w:r w:rsidRPr="00236326">
        <w:rPr>
          <w:lang w:val="es-ES"/>
        </w:rPr>
        <w:t>Los datos exportados contienen toda la información requerida para replicar el proyecto y la solución en otra instalación de Asset DB Solution Architect.</w:t>
      </w:r>
    </w:p>
    <w:p w:rsidR="00426670" w:rsidRPr="00236326" w:rsidRDefault="00426670" w:rsidP="00C2645D">
      <w:pPr>
        <w:rPr>
          <w:lang w:val="es-ES"/>
        </w:rPr>
      </w:pPr>
    </w:p>
    <w:p w:rsidR="00426670" w:rsidRPr="00236326" w:rsidRDefault="00426670" w:rsidP="00C2645D">
      <w:pPr>
        <w:rPr>
          <w:lang w:val="es-ES"/>
        </w:rPr>
      </w:pPr>
      <w:r w:rsidRPr="00236326">
        <w:rPr>
          <w:rStyle w:val="IntenseEmphasis"/>
          <w:lang w:val="es-ES"/>
        </w:rPr>
        <w:t>Ayuda:</w:t>
      </w:r>
      <w:r w:rsidRPr="00236326">
        <w:rPr>
          <w:lang w:val="es-ES"/>
        </w:rPr>
        <w:t xml:space="preserve"> si tiene acceso al </w:t>
      </w:r>
      <w:r w:rsidR="00CC435A" w:rsidRPr="00CC435A">
        <w:rPr>
          <w:lang w:val="es-ES"/>
        </w:rPr>
        <w:t>“Asset DB Cloud”</w:t>
      </w:r>
      <w:r w:rsidRPr="00236326">
        <w:rPr>
          <w:lang w:val="es-ES"/>
        </w:rPr>
        <w:t xml:space="preserve">, es mejor sincronizar el proyecto con el </w:t>
      </w:r>
      <w:r w:rsidR="00B3033E" w:rsidRPr="00B3033E">
        <w:rPr>
          <w:lang w:val="es-ES"/>
        </w:rPr>
        <w:t>“Asset DB Cloud”</w:t>
      </w:r>
      <w:r w:rsidRPr="00236326">
        <w:rPr>
          <w:lang w:val="es-ES"/>
        </w:rPr>
        <w:t xml:space="preserve"> y exportar solamente la solución (véase la sección </w:t>
      </w:r>
      <w:r w:rsidR="001B3158">
        <w:fldChar w:fldCharType="begin"/>
      </w:r>
      <w:r w:rsidR="001B3158" w:rsidRPr="001B3158">
        <w:rPr>
          <w:lang w:val="es-CO"/>
        </w:rPr>
        <w:instrText xml:space="preserve"> REF _Ref359835857 \r \h  \* MERGEFORMAT </w:instrText>
      </w:r>
      <w:r w:rsidR="001B3158">
        <w:fldChar w:fldCharType="separate"/>
      </w:r>
      <w:r w:rsidR="00CC0D2A" w:rsidRPr="00CC0D2A">
        <w:rPr>
          <w:lang w:val="es-ES"/>
        </w:rPr>
        <w:t>11.3</w:t>
      </w:r>
      <w:r w:rsidR="001B3158">
        <w:fldChar w:fldCharType="end"/>
      </w:r>
      <w:r w:rsidRPr="00236326">
        <w:rPr>
          <w:lang w:val="es-ES"/>
        </w:rPr>
        <w:t>) para mantener copia de seguridad de sus datos. La solución permanecerá vinculada a la versión más actualizada del proyecto.</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bookmarkStart w:id="217" w:name="_Ref359835857"/>
      <w:r>
        <w:rPr>
          <w:lang w:val="fr-FR"/>
        </w:rPr>
        <w:t xml:space="preserve"> </w:t>
      </w:r>
      <w:bookmarkStart w:id="218" w:name="_Toc5708501"/>
      <w:r w:rsidR="00294EA6" w:rsidRPr="007C79D6">
        <w:rPr>
          <w:lang w:val="fr-FR"/>
        </w:rPr>
        <w:t xml:space="preserve">Exportación de la </w:t>
      </w:r>
      <w:r>
        <w:rPr>
          <w:lang w:val="fr-FR"/>
        </w:rPr>
        <w:t>S</w:t>
      </w:r>
      <w:r w:rsidR="00294EA6" w:rsidRPr="007C79D6">
        <w:rPr>
          <w:lang w:val="fr-FR"/>
        </w:rPr>
        <w:t xml:space="preserve">olución </w:t>
      </w:r>
      <w:r>
        <w:rPr>
          <w:lang w:val="fr-FR"/>
        </w:rPr>
        <w:t>S</w:t>
      </w:r>
      <w:r w:rsidR="00294EA6" w:rsidRPr="007C79D6">
        <w:rPr>
          <w:lang w:val="fr-FR"/>
        </w:rPr>
        <w:t>olamente</w:t>
      </w:r>
      <w:bookmarkEnd w:id="217"/>
      <w:bookmarkEnd w:id="218"/>
    </w:p>
    <w:p w:rsidR="00294EA6" w:rsidRPr="00AA730F" w:rsidRDefault="00294EA6" w:rsidP="00C2645D"/>
    <w:p w:rsidR="00294EA6" w:rsidRPr="00236326" w:rsidRDefault="00294EA6" w:rsidP="00C2645D">
      <w:pPr>
        <w:rPr>
          <w:lang w:val="es-ES"/>
        </w:rPr>
      </w:pPr>
      <w:r w:rsidRPr="00236326">
        <w:rPr>
          <w:lang w:val="es-ES"/>
        </w:rPr>
        <w:t>El último método para exportar los datos de la solución es exportar únicamente el elemento de solución del proyecto.</w:t>
      </w:r>
    </w:p>
    <w:p w:rsidR="00294EA6" w:rsidRPr="00236326" w:rsidRDefault="00294EA6" w:rsidP="00C2645D">
      <w:pPr>
        <w:rPr>
          <w:lang w:val="es-ES"/>
        </w:rPr>
      </w:pPr>
    </w:p>
    <w:p w:rsidR="00294EA6" w:rsidRPr="00236326" w:rsidRDefault="00294EA6" w:rsidP="00C2645D">
      <w:pPr>
        <w:rPr>
          <w:lang w:val="es-ES"/>
        </w:rPr>
      </w:pPr>
      <w:r w:rsidRPr="00236326">
        <w:rPr>
          <w:lang w:val="es-ES"/>
        </w:rPr>
        <w:t xml:space="preserve">Para exportar soluciones en este formato, utilice la opción del menú Exportar Solución que muestra la </w:t>
      </w:r>
      <w:r w:rsidR="001B3158">
        <w:fldChar w:fldCharType="begin"/>
      </w:r>
      <w:r w:rsidR="001B3158" w:rsidRPr="001B3158">
        <w:rPr>
          <w:lang w:val="es-CO"/>
        </w:rPr>
        <w:instrText xml:space="preserve"> REF _Ref287614245 \r \h  \* MERGEFORMAT </w:instrText>
      </w:r>
      <w:r w:rsidR="001B3158">
        <w:fldChar w:fldCharType="separate"/>
      </w:r>
      <w:r w:rsidR="00CC0D2A" w:rsidRPr="00CC0D2A">
        <w:rPr>
          <w:lang w:val="es-ES"/>
        </w:rPr>
        <w:t>Figura 60</w:t>
      </w:r>
      <w:r w:rsidR="001B3158">
        <w:fldChar w:fldCharType="end"/>
      </w:r>
      <w:r w:rsidRPr="00236326">
        <w:rPr>
          <w:lang w:val="es-ES"/>
        </w:rPr>
        <w:t>.</w:t>
      </w:r>
    </w:p>
    <w:p w:rsidR="00FE41F4" w:rsidRPr="00236326" w:rsidRDefault="00FE41F4" w:rsidP="001A39A5">
      <w:pPr>
        <w:rPr>
          <w:rFonts w:eastAsiaTheme="majorEastAsia"/>
          <w:lang w:val="es-ES"/>
        </w:rPr>
      </w:pPr>
      <w:bookmarkStart w:id="219" w:name="_Toc279581294"/>
    </w:p>
    <w:p w:rsidR="00294EA6" w:rsidRPr="007C79D6" w:rsidRDefault="00D265B8" w:rsidP="00595978">
      <w:pPr>
        <w:pStyle w:val="Heading2"/>
        <w:numPr>
          <w:ilvl w:val="1"/>
          <w:numId w:val="1"/>
        </w:numPr>
        <w:ind w:left="576"/>
        <w:rPr>
          <w:lang w:val="fr-FR"/>
        </w:rPr>
      </w:pPr>
      <w:r>
        <w:rPr>
          <w:lang w:val="fr-FR"/>
        </w:rPr>
        <w:t xml:space="preserve"> </w:t>
      </w:r>
      <w:bookmarkStart w:id="220" w:name="_Toc5708502"/>
      <w:r w:rsidR="00294EA6" w:rsidRPr="007C79D6">
        <w:rPr>
          <w:lang w:val="fr-FR"/>
        </w:rPr>
        <w:t xml:space="preserve">Importación de </w:t>
      </w:r>
      <w:r>
        <w:rPr>
          <w:lang w:val="fr-FR"/>
        </w:rPr>
        <w:t>D</w:t>
      </w:r>
      <w:r w:rsidR="00294EA6" w:rsidRPr="007C79D6">
        <w:rPr>
          <w:lang w:val="fr-FR"/>
        </w:rPr>
        <w:t xml:space="preserve">atos de la </w:t>
      </w:r>
      <w:r>
        <w:rPr>
          <w:lang w:val="fr-FR"/>
        </w:rPr>
        <w:t>S</w:t>
      </w:r>
      <w:r w:rsidR="00294EA6" w:rsidRPr="007C79D6">
        <w:rPr>
          <w:lang w:val="fr-FR"/>
        </w:rPr>
        <w:t>olución</w:t>
      </w:r>
      <w:bookmarkEnd w:id="219"/>
      <w:bookmarkEnd w:id="220"/>
    </w:p>
    <w:p w:rsidR="00294EA6" w:rsidRPr="00236326" w:rsidRDefault="00294EA6" w:rsidP="00C2645D">
      <w:pPr>
        <w:rPr>
          <w:lang w:val="es-ES"/>
        </w:rPr>
      </w:pPr>
    </w:p>
    <w:p w:rsidR="00294EA6" w:rsidRPr="00236326" w:rsidRDefault="00294EA6" w:rsidP="00C2645D">
      <w:pPr>
        <w:rPr>
          <w:lang w:val="es-ES"/>
        </w:rPr>
      </w:pPr>
      <w:r w:rsidRPr="00236326">
        <w:rPr>
          <w:lang w:val="es-ES"/>
        </w:rPr>
        <w:t>Los datos de la solución que se han exportado anteriormente como proyecto y solución juntos pueden importarse de nuevo usando la opción de menú Importar proyecto y solución.</w:t>
      </w:r>
    </w:p>
    <w:p w:rsidR="00294EA6" w:rsidRPr="00236326" w:rsidRDefault="00294EA6" w:rsidP="00C2645D">
      <w:pPr>
        <w:rPr>
          <w:lang w:val="es-ES"/>
        </w:rPr>
      </w:pPr>
    </w:p>
    <w:p w:rsidR="00294EA6" w:rsidRPr="00AA730F" w:rsidRDefault="00D157E9" w:rsidP="00C2645D">
      <w:r>
        <w:rPr>
          <w:noProof/>
        </w:rPr>
        <w:lastRenderedPageBreak/>
        <mc:AlternateContent>
          <mc:Choice Requires="wps">
            <w:drawing>
              <wp:anchor distT="0" distB="0" distL="114300" distR="114300" simplePos="0" relativeHeight="251659776" behindDoc="0" locked="0" layoutInCell="1" allowOverlap="1" wp14:anchorId="519D705A" wp14:editId="1FEC1FDD">
                <wp:simplePos x="0" y="0"/>
                <wp:positionH relativeFrom="column">
                  <wp:posOffset>2465705</wp:posOffset>
                </wp:positionH>
                <wp:positionV relativeFrom="paragraph">
                  <wp:posOffset>2072640</wp:posOffset>
                </wp:positionV>
                <wp:extent cx="1452880" cy="535940"/>
                <wp:effectExtent l="0" t="0" r="13970" b="1651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2880" cy="535940"/>
                        </a:xfrm>
                        <a:prstGeom prst="rect">
                          <a:avLst/>
                        </a:prstGeom>
                        <a:solidFill>
                          <a:srgbClr val="1F497D">
                            <a:lumMod val="20000"/>
                            <a:lumOff val="80000"/>
                          </a:srgbClr>
                        </a:solidFill>
                        <a:ln w="6350">
                          <a:solidFill>
                            <a:prstClr val="black"/>
                          </a:solidFill>
                        </a:ln>
                        <a:effectLst/>
                      </wps:spPr>
                      <wps:txbx>
                        <w:txbxContent>
                          <w:p w:rsidR="00BE2233" w:rsidRPr="00236326" w:rsidRDefault="00BE2233" w:rsidP="00294EA6">
                            <w:pPr>
                              <w:jc w:val="center"/>
                              <w:rPr>
                                <w:szCs w:val="20"/>
                                <w:lang w:val="es-ES"/>
                              </w:rPr>
                            </w:pPr>
                            <w:r w:rsidRPr="00236326">
                              <w:rPr>
                                <w:szCs w:val="20"/>
                                <w:lang w:val="es-ES"/>
                              </w:rPr>
                              <w:t>Importar proyecto y solución como nuevo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9D705A" id="Text Box 156" o:spid="_x0000_s1090" type="#_x0000_t202" style="position:absolute;margin-left:194.15pt;margin-top:163.2pt;width:114.4pt;height:4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sbfwIAAA4FAAAOAAAAZHJzL2Uyb0RvYy54bWysVFtv2jAUfp+0/2D5fQQoUIgIFWvFNIm1&#10;lWDqs3EciGr7eLYhYb9+x05CWbenaS+Jz8Xn8p3veH5XK0lOwroSdEYHvT4lQnPIS73P6Pft6tOU&#10;EueZzpkELTJ6Fo7eLT5+mFcmFUM4gMyFJRhEu7QyGT14b9IkcfwgFHM9MEKjsQCrmEfR7pPcsgqj&#10;K5kM+/1JUoHNjQUunEPtQ2Okixi/KAT3T0XhhCcyo1ibj18bv7vwTRZzlu4tM4eSt2Wwf6hCsVJj&#10;0kuoB+YZOdryj1Cq5BYcFL7HQSVQFCUXsQfsZtB/183mwIyIvSA4zlxgcv8vLH88PVtS5ji78YQS&#10;zRQOaStqTz5DTYIOEaqMS9FxY9DV12hA79itM2vgrw5dkiuf5oJD74BIXVgV/tgrwYs4hPMF+JCH&#10;h2ij8XA6RRNH2/hmPBvFySRvt411/osARcIhoxYHGytgp7XzIT9LO5eQzIEs81UpZRTsfncvLTkx&#10;JMFgNZrdPsS78qi+Qd6okUv9lg2oRs406mmnxviuCRNz/RZfalJldHIz7jegXOcORV1y7yTjrwHQ&#10;EO3NCyWpQ6EiErZtKADaYBhOvt7VcUyTm24iO8jPOBALDamd4asSs62Z88/MIosRT9xM/4SfQgKW&#10;CO2JkgPYn3/TB38kF1opqXArMup+HJkVlMivGmk3G4xwNMRHYTS+HaJgry27a4s+qnsImOMbYHg8&#10;Bn8vu2NhQb3gAi9DVjQxzTF3Rn13vPfNruIDwMVyGZ1wcQzza70xvONhQHlbvzBrWn54ZNYjdPvD&#10;0nc0aXwjN8zy6GFVRg4FoBtUW0Lj0sVhtQ9E2OprOXq9PWOLXwAAAP//AwBQSwMEFAAGAAgAAAAh&#10;APVDSdTgAAAACwEAAA8AAABkcnMvZG93bnJldi54bWxMj8FOwzAMhu9IvENkJG4sbTeVqjSdEIgT&#10;h4kNhLiljWmrJU5psq68PeYEN1v+9Pv7q+3irJhxCoMnBekqAYHUejNQp+D18HRTgAhRk9HWEyr4&#10;xgDb+vKi0qXxZ3rBeR87wSEUSq2gj3EspQxtj06HlR+R+PbpJ6cjr1MnzaTPHO6szJIkl04PxB96&#10;PeJDj+1xf3IKDrv37Plxtrv8rfk4+g7Nl2ujUtdXy/0diIhL/IPhV5/VoWanxp/IBGEVrItizSgP&#10;Wb4BwUSe3qYgGgWbNClA1pX836H+AQAA//8DAFBLAQItABQABgAIAAAAIQC2gziS/gAAAOEBAAAT&#10;AAAAAAAAAAAAAAAAAAAAAABbQ29udGVudF9UeXBlc10ueG1sUEsBAi0AFAAGAAgAAAAhADj9If/W&#10;AAAAlAEAAAsAAAAAAAAAAAAAAAAALwEAAF9yZWxzLy5yZWxzUEsBAi0AFAAGAAgAAAAhAM5+Cxt/&#10;AgAADgUAAA4AAAAAAAAAAAAAAAAALgIAAGRycy9lMm9Eb2MueG1sUEsBAi0AFAAGAAgAAAAhAPVD&#10;SdTgAAAACwEAAA8AAAAAAAAAAAAAAAAA2QQAAGRycy9kb3ducmV2LnhtbFBLBQYAAAAABAAEAPMA&#10;AADmBQAAAAA=&#10;" fillcolor="#c6d9f1" strokeweight=".5pt">
                <v:path arrowok="t"/>
                <v:textbox style="mso-fit-shape-to-text:t">
                  <w:txbxContent>
                    <w:p w:rsidR="00BE2233" w:rsidRPr="00236326" w:rsidRDefault="00BE2233" w:rsidP="00294EA6">
                      <w:pPr>
                        <w:jc w:val="center"/>
                        <w:rPr>
                          <w:szCs w:val="20"/>
                          <w:lang w:val="es-ES"/>
                        </w:rPr>
                      </w:pPr>
                      <w:r w:rsidRPr="00236326">
                        <w:rPr>
                          <w:szCs w:val="20"/>
                          <w:lang w:val="es-ES"/>
                        </w:rPr>
                        <w:t>Importar proyecto y solución como nuevo proyecto</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BC3695D" wp14:editId="32ADD3A7">
                <wp:simplePos x="0" y="0"/>
                <wp:positionH relativeFrom="column">
                  <wp:posOffset>2014855</wp:posOffset>
                </wp:positionH>
                <wp:positionV relativeFrom="paragraph">
                  <wp:posOffset>2544445</wp:posOffset>
                </wp:positionV>
                <wp:extent cx="452120" cy="54610"/>
                <wp:effectExtent l="38100" t="76200" r="24130" b="5969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2120" cy="54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7BC9E2" id="Straight Arrow Connector 157" o:spid="_x0000_s1026" type="#_x0000_t32" style="position:absolute;margin-left:158.65pt;margin-top:200.35pt;width:35.6pt;height:4.3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tTDwIAAA0EAAAOAAAAZHJzL2Uyb0RvYy54bWysU01v2zAMvQ/YfxB0X50EdbcacYohWbdD&#10;twZItzsrybYwfUHU4uTfj5LTtN1uw3wQKNJ8fOSjljcHa9heRdTetXx+MeNMOeGldn3Lvz/cvvvA&#10;GSZwEox3quVHhfxm9fbNcgyNWvjBG6kiIxCHzRhaPqQUmqpCMSgLeOGDchTsfLSQ6Br7SkYYCd2a&#10;ajGbXVWjjzJELxQieTdTkK8Kftcpke67DlVipuXELZUzlvMxn9VqCU0fIQxanGjAP7CwoB0VPUNt&#10;IAH7FfVfUFaL6NF36UJ4W/mu00KVHqib+eyPbnYDBFV6oeFgOI8J/x+s+LbfRqYlaVe/58yBJZF2&#10;KYLuh8Q+xuhHtvbO0SB9ZPkfmtgYsKHEtdvG3LM4uF248+InUqx6FcwXDNNvhy5a1hkdvlAxXqwf&#10;2coQNAh2KKocz6qoQ2KCnJf1Yr4g7QSF6sureRGtgibj5dwQMX1W3rJstBxP5M+spwqwv8OU+T0n&#10;5GTnb7UxZQuMY2PLr+tFTbWAdrEzkMi0gaaDrucMTE9LLlIsnNEbLXN2xsEjrk1ke6A9o/WUfnwg&#10;/pwZwEQBaqp8U+IAUk2/XtfknpYQIX31cnLPZ09+ojtBF+avSuZ2N4DDlFJCE1ICbT45ydIxkJiQ&#10;NcwBgjIuc1XlXZzG8axQth69PG7jk4y0cyXt9D7yUr+8k/3yFa9+AwAA//8DAFBLAwQUAAYACAAA&#10;ACEA9+wgMN4AAAALAQAADwAAAGRycy9kb3ducmV2LnhtbEyPwU7DMAyG70i8Q2QkbiwZYayUphOa&#10;hMQJtIE2jllj2mqNUzXZ1r093gmOtj///lwsRt+JIw6xDWRgOlEgkKrgWqoNfH2+3mUgYrLkbBcI&#10;DZwxwqK8vips7sKJVnhcp1pwCMXcGmhS6nMpY9Wgt3ESeiSe/YTB28TlUEs32BOH+07eK/UovW2J&#10;LzS2x2WD1X598Kzx/THbJ4wbklq/b5Ne4ls8G3N7M748g0g4pj8YLvq8AyU77cKBXBSdAT2da0YN&#10;PCg1B8GEzrIZiN2l86RBloX8/0P5CwAA//8DAFBLAQItABQABgAIAAAAIQC2gziS/gAAAOEBAAAT&#10;AAAAAAAAAAAAAAAAAAAAAABbQ29udGVudF9UeXBlc10ueG1sUEsBAi0AFAAGAAgAAAAhADj9If/W&#10;AAAAlAEAAAsAAAAAAAAAAAAAAAAALwEAAF9yZWxzLy5yZWxzUEsBAi0AFAAGAAgAAAAhABhc61MP&#10;AgAADQQAAA4AAAAAAAAAAAAAAAAALgIAAGRycy9lMm9Eb2MueG1sUEsBAi0AFAAGAAgAAAAhAPfs&#10;IDDeAAAACwEAAA8AAAAAAAAAAAAAAAAAaQQAAGRycy9kb3ducmV2LnhtbFBLBQYAAAAABAAEAPMA&#10;AAB0BQAAAAA=&#10;">
                <v:stroke endarrow="open"/>
                <o:lock v:ext="edit" shapetype="f"/>
              </v:shape>
            </w:pict>
          </mc:Fallback>
        </mc:AlternateContent>
      </w:r>
      <w:r>
        <w:rPr>
          <w:noProof/>
        </w:rPr>
        <mc:AlternateContent>
          <mc:Choice Requires="wps">
            <w:drawing>
              <wp:anchor distT="0" distB="0" distL="114300" distR="114300" simplePos="0" relativeHeight="251652608" behindDoc="0" locked="0" layoutInCell="1" allowOverlap="1" wp14:anchorId="049148D1" wp14:editId="54A31E44">
                <wp:simplePos x="0" y="0"/>
                <wp:positionH relativeFrom="column">
                  <wp:posOffset>2183130</wp:posOffset>
                </wp:positionH>
                <wp:positionV relativeFrom="paragraph">
                  <wp:posOffset>1461770</wp:posOffset>
                </wp:positionV>
                <wp:extent cx="1258570" cy="389890"/>
                <wp:effectExtent l="0" t="0" r="17780" b="1016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8570" cy="389890"/>
                        </a:xfrm>
                        <a:prstGeom prst="rect">
                          <a:avLst/>
                        </a:prstGeom>
                        <a:solidFill>
                          <a:srgbClr val="1F497D">
                            <a:lumMod val="20000"/>
                            <a:lumOff val="80000"/>
                          </a:srgbClr>
                        </a:solidFill>
                        <a:ln w="6350">
                          <a:solidFill>
                            <a:prstClr val="black"/>
                          </a:solidFill>
                        </a:ln>
                        <a:effectLst/>
                      </wps:spPr>
                      <wps:txbx>
                        <w:txbxContent>
                          <w:p w:rsidR="00BE2233" w:rsidRPr="00EE0F2F" w:rsidRDefault="00BE2233" w:rsidP="00294EA6">
                            <w:pPr>
                              <w:jc w:val="center"/>
                              <w:rPr>
                                <w:szCs w:val="20"/>
                              </w:rPr>
                            </w:pPr>
                            <w:r>
                              <w:rPr>
                                <w:szCs w:val="20"/>
                              </w:rPr>
                              <w:t>Importar solución al proyecto original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9148D1" id="Text Box 154" o:spid="_x0000_s1091" type="#_x0000_t202" style="position:absolute;margin-left:171.9pt;margin-top:115.1pt;width:99.1pt;height:3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0ZfgIAAA4FAAAOAAAAZHJzL2Uyb0RvYy54bWysVFtv2jAUfp+0/2D5fQ1QaCEiVAzENIm1&#10;ldqpz47jQFTbx7MNSffrd+wkwLo9TXtJfC4+l+98x/O7RklyFNZVoDM6vBpQIjSHotK7jH5/3nya&#10;UuI80wWToEVG34Sjd4uPH+a1ScUI9iALYQkG0S6tTUb33ps0SRzfC8XcFRih0ViCVcyjaHdJYVmN&#10;0ZVMRoPBTVKDLYwFLpxD7bo10kWMX5aC+4eydMITmVGszcevjd88fJPFnKU7y8y+4l0Z7B+qUKzS&#10;mPQUas08Iwdb/RFKVdyCg9JfcVAJlGXFRewBuxkO3nXztGdGxF4QHGdOMLn/F5bfHx8tqQqc3WRM&#10;iWYKh/QsGk8+Q0OCDhGqjUvR8cmgq2/QgN6xW2e2wF8duiQXPu0Fh94Bkaa0KvyxV4IXcQhvJ+BD&#10;Hh6ijSbTyS2aONqup7PpLE4mOd821vkvAhQJh4xaHGysgB23zof8LO1dQjIHsio2lZRRsLt8JS05&#10;MiTBcDOe3a7jXXlQ36Bo1cilQccGVCNnWvW0V2N814aJuX6LLzWpM3pzPRm0oFzmDkWdcueS8dcA&#10;aIh29kJJ6lCoiITtGgqAthiGk2/yJo7p5jSRHIo3HIiFltTO8E2F2bbM+UdmkcWIJ26mf8BPKQFL&#10;hO5EyR7sz7/pgz+SC62U1LgVGXU/DswKSuRXjbSbDcfjsEZRGE9uRyjYS0t+adEHtYKAOb4Bhsdj&#10;8PeyP5YW1Asu8DJkRRPTHHNn1PfHlW93FR8ALpbL6ISLY5jf6ifDex4GlJ+bF2ZNxw+PzLqHfn9Y&#10;+o4mrW/khlkePGyqyKEAdItqR2hcujis7oEIW30pR6/zM7b4BQAA//8DAFBLAwQUAAYACAAAACEA&#10;+y/0GeAAAAALAQAADwAAAGRycy9kb3ducmV2LnhtbEyPwU7DMBBE70j8g7VI3KjTpEQlxKkQiBOH&#10;ihZUcXPiJYlqr0PspuHvWU5wnJ3R7JtyMzsrJhxD70nBcpGAQGq86alV8LZ/vlmDCFGT0dYTKvjG&#10;AJvq8qLUhfFnesVpF1vBJRQKraCLcSikDE2HToeFH5DY+/Sj05Hl2Eoz6jOXOyvTJMml0z3xh04P&#10;+Nhhc9ydnIL99pC+PE12m7/XH0ffovlyTVTq+mp+uAcRcY5/YfjFZ3SomKn2JzJBWAXZKmP0qCDN&#10;khQEJ25XKa+r+XK3zEFWpfy/ofoBAAD//wMAUEsBAi0AFAAGAAgAAAAhALaDOJL+AAAA4QEAABMA&#10;AAAAAAAAAAAAAAAAAAAAAFtDb250ZW50X1R5cGVzXS54bWxQSwECLQAUAAYACAAAACEAOP0h/9YA&#10;AACUAQAACwAAAAAAAAAAAAAAAAAvAQAAX3JlbHMvLnJlbHNQSwECLQAUAAYACAAAACEAGE2NGX4C&#10;AAAOBQAADgAAAAAAAAAAAAAAAAAuAgAAZHJzL2Uyb0RvYy54bWxQSwECLQAUAAYACAAAACEA+y/0&#10;GeAAAAALAQAADwAAAAAAAAAAAAAAAADYBAAAZHJzL2Rvd25yZXYueG1sUEsFBgAAAAAEAAQA8wAA&#10;AOUFAAAAAA==&#10;" fillcolor="#c6d9f1" strokeweight=".5pt">
                <v:path arrowok="t"/>
                <v:textbox style="mso-fit-shape-to-text:t">
                  <w:txbxContent>
                    <w:p w:rsidR="00BE2233" w:rsidRPr="00EE0F2F" w:rsidRDefault="00BE2233" w:rsidP="00294EA6">
                      <w:pPr>
                        <w:jc w:val="center"/>
                        <w:rPr>
                          <w:szCs w:val="20"/>
                        </w:rPr>
                      </w:pPr>
                      <w:r>
                        <w:rPr>
                          <w:szCs w:val="20"/>
                        </w:rPr>
                        <w:t>Importar solución al proyecto original</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08F1BBB" wp14:editId="4D27A27C">
                <wp:simplePos x="0" y="0"/>
                <wp:positionH relativeFrom="column">
                  <wp:posOffset>1602740</wp:posOffset>
                </wp:positionH>
                <wp:positionV relativeFrom="paragraph">
                  <wp:posOffset>2025015</wp:posOffset>
                </wp:positionV>
                <wp:extent cx="569595" cy="281305"/>
                <wp:effectExtent l="38100" t="0" r="20955" b="61595"/>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9595" cy="2813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343101D4" id="Straight Arrow Connector 155" o:spid="_x0000_s1026" type="#_x0000_t32" style="position:absolute;margin-left:126.2pt;margin-top:159.45pt;width:44.85pt;height:22.1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WaCwIAAAQEAAAOAAAAZHJzL2Uyb0RvYy54bWysU01v2zAMvQ/YfxB0X+xkcNEYcYoiWbdD&#10;twVI9wNYSbaFypIganHy70fJafqx2zAdBIkUH98jqdXNcTDsoAJqZxs+n5WcKSuc1LZr+K+Hu0/X&#10;nGEEK8E4qxp+Ushv1h8/rEZfq4XrnZEqMAKxWI++4X2Mvi4KFL0aAGfOK0vO1oUBIl1DV8gAI6EP&#10;pliU5VUxuiB9cEIhknU7Ofk647etEvFn26KKzDScuMW8h7w/pr1Yr6DuAvheizMN+AcWA2hLSS9Q&#10;W4jAfgf9F9SgRXDo2jgTbihc22qhsgZSMy/fqdn34FXWQsVBfykT/j9Y8eOwC0xL6l1VcWZhoCbt&#10;YwDd9ZHdhuBGtnHWUiFdYOkNVWz0WFPgxu5C0iyOdu/vnXhC8hVvnOmCfnp2bMPAWqP9N0qWi0Xy&#10;2TH34nTphTpGJshYXS2rJTES5Fpczz+XOXMBdYJJWX3A+FW5gaVDw/HM+UJ2SgGHe4yJ1ktACrbu&#10;ThuTm28sGxu+rBYpGdAItgYiHQdPRUHbcQamo9kWMWTS6IyWKTrh4Ak3JrAD0HjRVEo3PpAAzgxg&#10;JAepymsK7EGq6emyIvM0ewjxu5OTeV4+24nuBJ2Zv0mZ5G4B+ykkuyakCNp8sZLFk6ceQmpdchCU&#10;sYmryt/hXI6XxqTTo5OnXXjuHo1aDjt/izTLr+90fv15138AAAD//wMAUEsDBBQABgAIAAAAIQA+&#10;z0cR4QAAAAsBAAAPAAAAZHJzL2Rvd25yZXYueG1sTI/BTsMwDIbvSLxDZCRuLG3aTaM0nRCIE1wY&#10;SNNuWROajsYpSbaWt8ec4GbLn35/f72Z3cDOJsTeo4R8kQEz2HrdYyfh/e3pZg0sJoVaDR6NhG8T&#10;YdNcXtSq0n7CV3Pepo5RCMZKSbApjRXnsbXGqbjwo0G6ffjgVKI1dFwHNVG4G7jIshV3qkf6YNVo&#10;HqxpP7cnJ2H3ku2Xsw/2uP8q7XP/2O2ObpLy+mq+vwOWzJz+YPjVJ3VoyOngT6gjGySIpSgJlVDk&#10;61tgRBSlyIEdaFgVAnhT8/8dmh8AAAD//wMAUEsBAi0AFAAGAAgAAAAhALaDOJL+AAAA4QEAABMA&#10;AAAAAAAAAAAAAAAAAAAAAFtDb250ZW50X1R5cGVzXS54bWxQSwECLQAUAAYACAAAACEAOP0h/9YA&#10;AACUAQAACwAAAAAAAAAAAAAAAAAvAQAAX3JlbHMvLnJlbHNQSwECLQAUAAYACAAAACEAhO8VmgsC&#10;AAAEBAAADgAAAAAAAAAAAAAAAAAuAgAAZHJzL2Uyb0RvYy54bWxQSwECLQAUAAYACAAAACEAPs9H&#10;EeEAAAALAQAADwAAAAAAAAAAAAAAAABlBAAAZHJzL2Rvd25yZXYueG1sUEsFBgAAAAAEAAQA8wAA&#10;AHMFAAAAAA==&#10;">
                <v:stroke endarrow="open"/>
                <o:lock v:ext="edit" shapetype="f"/>
              </v:shape>
            </w:pict>
          </mc:Fallback>
        </mc:AlternateContent>
      </w:r>
      <w:r w:rsidR="00B4657A" w:rsidRPr="00236326">
        <w:rPr>
          <w:noProof/>
        </w:rPr>
        <w:drawing>
          <wp:inline distT="0" distB="0" distL="0" distR="0" wp14:anchorId="10CCF438" wp14:editId="21C1AFD5">
            <wp:extent cx="2082955" cy="2691706"/>
            <wp:effectExtent l="0" t="0" r="0" b="0"/>
            <wp:docPr id="4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sset DB\Support\User Manuals\WIP\English 4.0\SA Screen Shots\Figure 52.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082955" cy="2691706"/>
                    </a:xfrm>
                    <a:prstGeom prst="rect">
                      <a:avLst/>
                    </a:prstGeom>
                    <a:noFill/>
                    <a:ln>
                      <a:noFill/>
                    </a:ln>
                  </pic:spPr>
                </pic:pic>
              </a:graphicData>
            </a:graphic>
          </wp:inline>
        </w:drawing>
      </w:r>
    </w:p>
    <w:p w:rsidR="00294EA6" w:rsidRPr="004371A0" w:rsidRDefault="00294EA6" w:rsidP="004371A0">
      <w:pPr>
        <w:pStyle w:val="ListParagraph"/>
        <w:rPr>
          <w:sz w:val="16"/>
          <w:szCs w:val="16"/>
        </w:rPr>
      </w:pPr>
      <w:r w:rsidRPr="004371A0">
        <w:rPr>
          <w:sz w:val="16"/>
          <w:szCs w:val="16"/>
        </w:rPr>
        <w:t>Importar datos de la solución</w:t>
      </w:r>
    </w:p>
    <w:p w:rsidR="00294EA6" w:rsidRPr="00AA730F" w:rsidRDefault="00294EA6" w:rsidP="00C2645D"/>
    <w:p w:rsidR="00294EA6" w:rsidRPr="00236326" w:rsidRDefault="00294EA6" w:rsidP="00C2645D">
      <w:pPr>
        <w:rPr>
          <w:lang w:val="es-ES"/>
        </w:rPr>
      </w:pPr>
      <w:r w:rsidRPr="00236326">
        <w:rPr>
          <w:lang w:val="es-ES"/>
        </w:rPr>
        <w:t xml:space="preserve">Los datos de la solución se importan como un nuevo proyecto y solución de Asset DB. Este es un punto importante a entender: incluso si exporta los datos de la solución como un archivo de proyecto y solución (.ats) y después los importa de nuevo a la misma instalación de Asset DB, se creará un nuevo proyecto y solución. El nuevo proyecto compartirá un nombre raíz con el proyecto original pero se anexará la palabra </w:t>
      </w:r>
      <w:r w:rsidR="00473AEF">
        <w:rPr>
          <w:lang w:val="es-ES"/>
        </w:rPr>
        <w:t>“</w:t>
      </w:r>
      <w:r w:rsidRPr="00236326">
        <w:rPr>
          <w:lang w:val="es-ES"/>
        </w:rPr>
        <w:t>(Copia)</w:t>
      </w:r>
      <w:r w:rsidR="00473AEF">
        <w:rPr>
          <w:lang w:val="es-ES"/>
        </w:rPr>
        <w:t>”</w:t>
      </w:r>
      <w:r w:rsidRPr="00236326">
        <w:rPr>
          <w:lang w:val="es-ES"/>
        </w:rPr>
        <w:t>.</w:t>
      </w:r>
    </w:p>
    <w:p w:rsidR="00294EA6" w:rsidRPr="00236326" w:rsidRDefault="00294EA6" w:rsidP="00C2645D">
      <w:pPr>
        <w:rPr>
          <w:lang w:val="es-ES"/>
        </w:rPr>
      </w:pPr>
    </w:p>
    <w:p w:rsidR="00294EA6" w:rsidRPr="00236326" w:rsidRDefault="00294EA6" w:rsidP="00C2645D">
      <w:pPr>
        <w:rPr>
          <w:lang w:val="es-ES"/>
        </w:rPr>
      </w:pPr>
      <w:r w:rsidRPr="00236326">
        <w:rPr>
          <w:lang w:val="es-ES"/>
        </w:rPr>
        <w:t>La parte de la solución sola puede importarse de nuevo a su proyecto original usando la opción de menú Importar solución. Es importante tener en cuenta que la solución no puede importarse a un proyecto diferente a aquel en el que se creó.</w:t>
      </w:r>
    </w:p>
    <w:p w:rsidR="00294EA6" w:rsidRPr="00236326" w:rsidRDefault="00294EA6" w:rsidP="00C2645D">
      <w:pPr>
        <w:rPr>
          <w:lang w:val="es-ES"/>
        </w:rPr>
      </w:pPr>
      <w:r w:rsidRPr="00236326">
        <w:rPr>
          <w:lang w:val="es-ES"/>
        </w:rPr>
        <w:t>Sin embargo, puede importarse a una versión sincronizada del proyecto original.</w:t>
      </w:r>
    </w:p>
    <w:p w:rsidR="00294EA6" w:rsidRPr="00236326" w:rsidRDefault="00294EA6" w:rsidP="00C2645D">
      <w:pPr>
        <w:rPr>
          <w:lang w:val="es-ES"/>
        </w:rPr>
      </w:pPr>
    </w:p>
    <w:p w:rsidR="00FE41F4" w:rsidRPr="00236326" w:rsidRDefault="00BB0938" w:rsidP="00C2645D">
      <w:pPr>
        <w:rPr>
          <w:lang w:val="es-ES"/>
        </w:rPr>
      </w:pPr>
      <w:bookmarkStart w:id="221" w:name="_Toc279581296"/>
      <w:r>
        <w:rPr>
          <w:rStyle w:val="IntenseEmphasis"/>
          <w:i w:val="0"/>
          <w:lang w:val="es-ES"/>
        </w:rPr>
        <w:t>Nota</w:t>
      </w:r>
      <w:r w:rsidRPr="00C170DA">
        <w:rPr>
          <w:rStyle w:val="IntenseEmphasis"/>
          <w:i w:val="0"/>
          <w:lang w:val="es-ES"/>
        </w:rPr>
        <w:t>:</w:t>
      </w:r>
      <w:r w:rsidRPr="005D2A5B">
        <w:rPr>
          <w:lang w:val="it-IT"/>
        </w:rPr>
        <w:t xml:space="preserve"> </w:t>
      </w:r>
      <w:r w:rsidR="00BA3074" w:rsidRPr="00236326">
        <w:rPr>
          <w:lang w:val="es-ES"/>
        </w:rPr>
        <w:t xml:space="preserve">si tiene acceso al </w:t>
      </w:r>
      <w:r w:rsidR="00CC435A" w:rsidRPr="00CC435A">
        <w:rPr>
          <w:lang w:val="es-ES"/>
        </w:rPr>
        <w:t>“Asset DB Cloud”</w:t>
      </w:r>
      <w:r w:rsidR="00BA3074" w:rsidRPr="00236326">
        <w:rPr>
          <w:lang w:val="es-ES"/>
        </w:rPr>
        <w:t>, conviene siempre compa</w:t>
      </w:r>
      <w:r w:rsidR="00B3033E">
        <w:rPr>
          <w:lang w:val="es-ES"/>
        </w:rPr>
        <w:t xml:space="preserve">rtir los proyectos mediante el </w:t>
      </w:r>
      <w:r w:rsidR="00B3033E" w:rsidRPr="00B3033E">
        <w:rPr>
          <w:lang w:val="es-ES"/>
        </w:rPr>
        <w:t>“Asset DB Cloud”</w:t>
      </w:r>
      <w:r w:rsidR="00BA3074" w:rsidRPr="00236326">
        <w:rPr>
          <w:lang w:val="es-ES"/>
        </w:rPr>
        <w:t xml:space="preserve"> y las soluciones mediante el mecanismo Archivo &gt; Exportar &gt; Solución.</w:t>
      </w:r>
    </w:p>
    <w:p w:rsidR="00294EA6" w:rsidRPr="00AA730F" w:rsidRDefault="00D265B8" w:rsidP="00595978">
      <w:pPr>
        <w:pStyle w:val="Heading1"/>
        <w:numPr>
          <w:ilvl w:val="0"/>
          <w:numId w:val="1"/>
        </w:numPr>
        <w:ind w:left="432"/>
      </w:pPr>
      <w:r>
        <w:t xml:space="preserve"> </w:t>
      </w:r>
      <w:bookmarkStart w:id="222" w:name="_Toc5708503"/>
      <w:r w:rsidR="00294EA6" w:rsidRPr="007C79D6">
        <w:t xml:space="preserve">Cambios no </w:t>
      </w:r>
      <w:r>
        <w:t>V</w:t>
      </w:r>
      <w:r w:rsidR="00294EA6" w:rsidRPr="007C79D6">
        <w:t>álidos</w:t>
      </w:r>
      <w:bookmarkEnd w:id="221"/>
      <w:bookmarkEnd w:id="222"/>
    </w:p>
    <w:p w:rsidR="00294EA6" w:rsidRPr="00AA730F" w:rsidRDefault="00294EA6" w:rsidP="00C2645D"/>
    <w:p w:rsidR="00294EA6" w:rsidRPr="00236326" w:rsidRDefault="00294EA6" w:rsidP="00C2645D">
      <w:pPr>
        <w:rPr>
          <w:lang w:val="es-ES"/>
        </w:rPr>
      </w:pPr>
      <w:r w:rsidRPr="00236326">
        <w:rPr>
          <w:lang w:val="es-ES"/>
        </w:rPr>
        <w:t>En general, no es recomendable hacer cambios en los datos del estado actual una vez que el proceso de diseño de la solución ha comenzado. Si se hacen cambios, Architect realiza el seguimiento de estos cambios y realiza también automáticamente cualquier ajuste necesario. Sin embargo, existen circunstancias en las que una resolución automatizada no es posible y la solución se invalidará si no se realiza una corrección manual. Las causas más probables de soluciones no válidas se describen en las siguientes subsecciones.</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bookmarkStart w:id="223" w:name="_Toc279581297"/>
      <w:r>
        <w:rPr>
          <w:lang w:val="fr-FR"/>
        </w:rPr>
        <w:lastRenderedPageBreak/>
        <w:t xml:space="preserve"> </w:t>
      </w:r>
      <w:bookmarkStart w:id="224" w:name="_Toc5708504"/>
      <w:r w:rsidR="00294EA6" w:rsidRPr="007C79D6">
        <w:rPr>
          <w:lang w:val="fr-FR"/>
        </w:rPr>
        <w:t xml:space="preserve">Ajuste de los </w:t>
      </w:r>
      <w:r>
        <w:rPr>
          <w:lang w:val="fr-FR"/>
        </w:rPr>
        <w:t>V</w:t>
      </w:r>
      <w:r w:rsidR="00294EA6" w:rsidRPr="007C79D6">
        <w:rPr>
          <w:lang w:val="fr-FR"/>
        </w:rPr>
        <w:t xml:space="preserve">olúmenes de </w:t>
      </w:r>
      <w:r>
        <w:rPr>
          <w:lang w:val="fr-FR"/>
        </w:rPr>
        <w:t>la Flota E</w:t>
      </w:r>
      <w:r w:rsidR="00294EA6" w:rsidRPr="007C79D6">
        <w:rPr>
          <w:lang w:val="fr-FR"/>
        </w:rPr>
        <w:t>xistentes</w:t>
      </w:r>
      <w:bookmarkEnd w:id="223"/>
      <w:bookmarkEnd w:id="224"/>
    </w:p>
    <w:p w:rsidR="00294EA6" w:rsidRPr="001B3158" w:rsidRDefault="00294EA6" w:rsidP="001A39A5">
      <w:pPr>
        <w:keepNext/>
        <w:rPr>
          <w:lang w:val="es-CO"/>
        </w:rPr>
      </w:pPr>
    </w:p>
    <w:p w:rsidR="00294EA6" w:rsidRPr="00236326" w:rsidRDefault="00294EA6" w:rsidP="001A39A5">
      <w:pPr>
        <w:keepNext/>
        <w:rPr>
          <w:lang w:val="es-ES"/>
        </w:rPr>
      </w:pPr>
      <w:r w:rsidRPr="00236326">
        <w:rPr>
          <w:lang w:val="es-ES"/>
        </w:rPr>
        <w:t>Si los datos de volumen se ajustan después de que un diseño ha comenzado, se debe tener en cuenta lo siguiente:</w:t>
      </w:r>
    </w:p>
    <w:p w:rsidR="00294EA6" w:rsidRPr="00236326" w:rsidRDefault="00294EA6" w:rsidP="00C2645D">
      <w:pPr>
        <w:rPr>
          <w:lang w:val="es-ES"/>
        </w:rPr>
      </w:pPr>
    </w:p>
    <w:p w:rsidR="00294EA6" w:rsidRPr="00236326" w:rsidRDefault="00294EA6" w:rsidP="00C2645D">
      <w:pPr>
        <w:rPr>
          <w:lang w:val="es-ES"/>
        </w:rPr>
      </w:pPr>
      <w:r w:rsidRPr="00236326">
        <w:rPr>
          <w:lang w:val="es-ES"/>
        </w:rPr>
        <w:t>Los volúmenes de los dispositivos se pueden aumentar sin ningún problema. Tenga en cuenta que si aumenta el volumen en un dispositivo necesitará ir nuevamente a la vista Diseño de solución para transferir el volumen adicional a un recurso virtual. También necesitará ejecutar de nuevo la función Generación de solución.</w:t>
      </w:r>
    </w:p>
    <w:p w:rsidR="00294EA6" w:rsidRPr="00236326" w:rsidRDefault="00294EA6" w:rsidP="00C2645D">
      <w:pPr>
        <w:rPr>
          <w:lang w:val="es-ES"/>
        </w:rPr>
      </w:pPr>
      <w:r w:rsidRPr="00236326">
        <w:rPr>
          <w:lang w:val="es-ES"/>
        </w:rPr>
        <w:t>Los volúmenes de los dispositivos se pueden disminuir siempre que la cantidad que disminuyan no sea menor que la cantidad de volumen que se ha transferido desde el recurso en la vista Diseño de solución. Por ejemplo, si el volumen original en un recurso es 500 y durante el proceso de diseño de la solución se ha transferido 200 al entorno de impresión virtual, no es recomendable ajustar el volumen del recurso por debajo de 200. Ajustar el volumen a menos de esta cifra invalidará la solución y hará que el recurso muestre una cifra de volumen negativa en la vista Diseño de solución.</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bookmarkStart w:id="225" w:name="_Toc279581298"/>
      <w:r>
        <w:rPr>
          <w:lang w:val="fr-FR"/>
        </w:rPr>
        <w:t xml:space="preserve"> </w:t>
      </w:r>
      <w:bookmarkStart w:id="226" w:name="_Toc5708505"/>
      <w:r>
        <w:rPr>
          <w:lang w:val="fr-FR"/>
        </w:rPr>
        <w:t>Eliminación de R</w:t>
      </w:r>
      <w:r w:rsidR="00294EA6" w:rsidRPr="007C79D6">
        <w:rPr>
          <w:lang w:val="fr-FR"/>
        </w:rPr>
        <w:t xml:space="preserve">ecursos </w:t>
      </w:r>
      <w:r>
        <w:rPr>
          <w:lang w:val="fr-FR"/>
        </w:rPr>
        <w:t>E</w:t>
      </w:r>
      <w:r w:rsidR="00294EA6" w:rsidRPr="007C79D6">
        <w:rPr>
          <w:lang w:val="fr-FR"/>
        </w:rPr>
        <w:t>xistentes</w:t>
      </w:r>
      <w:bookmarkEnd w:id="225"/>
      <w:bookmarkEnd w:id="226"/>
    </w:p>
    <w:p w:rsidR="00294EA6" w:rsidRPr="00AA730F" w:rsidRDefault="00294EA6" w:rsidP="00C2645D"/>
    <w:p w:rsidR="00294EA6" w:rsidRPr="00236326" w:rsidRDefault="00294EA6" w:rsidP="00C2645D">
      <w:pPr>
        <w:rPr>
          <w:lang w:val="es-ES"/>
        </w:rPr>
      </w:pPr>
      <w:r w:rsidRPr="00236326">
        <w:rPr>
          <w:lang w:val="es-ES"/>
        </w:rPr>
        <w:t>Eliminar un dispositivo del parque actual después de iniciar el diseño de una solución puede realizarse si el dispositivo se ha marcado para desecharse y el volumen desde ese dispositivo no se ha transferido a un dispositivo virtual. Si un dispositivo marcado para conservarse se elimina, será necesario ejecutar de nuevo la función de generación de solución debido a que el dispositivo pudiera haberse distribuido al entorno virtual y será necesario eliminarlo del mismo.</w:t>
      </w:r>
    </w:p>
    <w:p w:rsidR="00294EA6" w:rsidRPr="00236326" w:rsidRDefault="00294EA6" w:rsidP="00C2645D">
      <w:pPr>
        <w:rPr>
          <w:lang w:val="es-ES"/>
        </w:rPr>
      </w:pPr>
    </w:p>
    <w:p w:rsidR="00294EA6" w:rsidRPr="007C79D6" w:rsidRDefault="00D265B8" w:rsidP="00595978">
      <w:pPr>
        <w:pStyle w:val="Heading2"/>
        <w:numPr>
          <w:ilvl w:val="1"/>
          <w:numId w:val="1"/>
        </w:numPr>
        <w:ind w:left="576"/>
        <w:rPr>
          <w:lang w:val="fr-FR"/>
        </w:rPr>
      </w:pPr>
      <w:bookmarkStart w:id="227" w:name="_Toc279581299"/>
      <w:r>
        <w:rPr>
          <w:lang w:val="fr-FR"/>
        </w:rPr>
        <w:t xml:space="preserve"> </w:t>
      </w:r>
      <w:bookmarkStart w:id="228" w:name="_Toc5708506"/>
      <w:r w:rsidR="00294EA6" w:rsidRPr="007C79D6">
        <w:rPr>
          <w:lang w:val="fr-FR"/>
        </w:rPr>
        <w:t xml:space="preserve">Cambio de los </w:t>
      </w:r>
      <w:r>
        <w:rPr>
          <w:lang w:val="fr-FR"/>
        </w:rPr>
        <w:t>D</w:t>
      </w:r>
      <w:r w:rsidR="00294EA6" w:rsidRPr="007C79D6">
        <w:rPr>
          <w:lang w:val="fr-FR"/>
        </w:rPr>
        <w:t xml:space="preserve">atos de </w:t>
      </w:r>
      <w:r>
        <w:rPr>
          <w:lang w:val="fr-FR"/>
        </w:rPr>
        <w:t>M</w:t>
      </w:r>
      <w:r w:rsidR="00294EA6" w:rsidRPr="007C79D6">
        <w:rPr>
          <w:lang w:val="fr-FR"/>
        </w:rPr>
        <w:t xml:space="preserve">arca y </w:t>
      </w:r>
      <w:r>
        <w:rPr>
          <w:lang w:val="fr-FR"/>
        </w:rPr>
        <w:t>M</w:t>
      </w:r>
      <w:r w:rsidR="00294EA6" w:rsidRPr="007C79D6">
        <w:rPr>
          <w:lang w:val="fr-FR"/>
        </w:rPr>
        <w:t>odelo</w:t>
      </w:r>
      <w:bookmarkEnd w:id="227"/>
      <w:bookmarkEnd w:id="228"/>
    </w:p>
    <w:p w:rsidR="00294EA6" w:rsidRPr="00236326" w:rsidRDefault="00294EA6" w:rsidP="007C79D6">
      <w:pPr>
        <w:keepNext/>
        <w:rPr>
          <w:lang w:val="es-ES"/>
        </w:rPr>
      </w:pPr>
    </w:p>
    <w:p w:rsidR="00FE41F4" w:rsidRDefault="00294EA6" w:rsidP="007C79D6">
      <w:pPr>
        <w:keepNext/>
        <w:rPr>
          <w:lang w:val="es-ES"/>
        </w:rPr>
      </w:pPr>
      <w:r w:rsidRPr="00236326">
        <w:rPr>
          <w:lang w:val="es-ES"/>
        </w:rPr>
        <w:t>Si la marca o el modelo de un dispositivo cambia y el dispositivo se ha marcado para conservarse, será necesario visitar de nuevo el catálogo de productos y asignar la marca y el modelo nuevos a un perfil de volumen.</w:t>
      </w:r>
    </w:p>
    <w:p w:rsidR="00294EA6" w:rsidRPr="00AA730F" w:rsidRDefault="00D265B8" w:rsidP="00595978">
      <w:pPr>
        <w:pStyle w:val="Heading1"/>
        <w:numPr>
          <w:ilvl w:val="0"/>
          <w:numId w:val="1"/>
        </w:numPr>
        <w:ind w:left="432"/>
      </w:pPr>
      <w:r>
        <w:t xml:space="preserve"> </w:t>
      </w:r>
      <w:bookmarkStart w:id="229" w:name="_Toc5708507"/>
      <w:r w:rsidR="00294EA6" w:rsidRPr="007C79D6">
        <w:t xml:space="preserve">Preguntas </w:t>
      </w:r>
      <w:r>
        <w:t>F</w:t>
      </w:r>
      <w:r w:rsidR="00294EA6" w:rsidRPr="007C79D6">
        <w:t>recuentes</w:t>
      </w:r>
      <w:bookmarkEnd w:id="229"/>
    </w:p>
    <w:p w:rsidR="00FE41F4" w:rsidRPr="00AA730F" w:rsidRDefault="00FE41F4" w:rsidP="00C2645D"/>
    <w:p w:rsidR="00294EA6" w:rsidRPr="00236326" w:rsidRDefault="00294EA6" w:rsidP="00C2645D">
      <w:pPr>
        <w:rPr>
          <w:lang w:val="es-ES"/>
        </w:rPr>
      </w:pPr>
      <w:r w:rsidRPr="00236326">
        <w:rPr>
          <w:lang w:val="es-ES"/>
        </w:rPr>
        <w:t>Architect puede ser una herramienta muy fluida y de gran utilidad; los siguientes son algunos de los temas que se le consulta con regularidad al servicio de asistencia.</w:t>
      </w:r>
    </w:p>
    <w:p w:rsidR="007364F5" w:rsidRPr="00236326" w:rsidRDefault="007364F5" w:rsidP="00C2645D">
      <w:pPr>
        <w:rPr>
          <w:lang w:val="es-ES"/>
        </w:rPr>
      </w:pPr>
    </w:p>
    <w:p w:rsidR="00294EA6" w:rsidRPr="00236326" w:rsidRDefault="00294EA6" w:rsidP="00C2645D">
      <w:pPr>
        <w:rPr>
          <w:rStyle w:val="Strong"/>
          <w:lang w:val="es-ES"/>
        </w:rPr>
      </w:pPr>
      <w:r w:rsidRPr="00236326">
        <w:rPr>
          <w:rStyle w:val="Strong"/>
          <w:lang w:val="es-ES"/>
        </w:rPr>
        <w:t xml:space="preserve">¿Qué es </w:t>
      </w:r>
      <w:r w:rsidR="00473AEF">
        <w:rPr>
          <w:rStyle w:val="Strong"/>
          <w:lang w:val="es-ES"/>
        </w:rPr>
        <w:t>“</w:t>
      </w:r>
      <w:r w:rsidRPr="00236326">
        <w:rPr>
          <w:rStyle w:val="Strong"/>
          <w:lang w:val="es-ES"/>
        </w:rPr>
        <w:t>In Situ</w:t>
      </w:r>
      <w:r w:rsidR="00473AEF">
        <w:rPr>
          <w:rStyle w:val="Strong"/>
          <w:lang w:val="es-ES"/>
        </w:rPr>
        <w:t>”</w:t>
      </w:r>
      <w:r w:rsidRPr="00236326">
        <w:rPr>
          <w:rStyle w:val="Strong"/>
          <w:lang w:val="es-ES"/>
        </w:rPr>
        <w:t xml:space="preserve">? ¿No puedo añadir volumen a los dispositivos </w:t>
      </w:r>
      <w:r w:rsidR="00473AEF">
        <w:rPr>
          <w:rStyle w:val="Strong"/>
          <w:lang w:val="es-ES"/>
        </w:rPr>
        <w:t>“</w:t>
      </w:r>
      <w:r w:rsidRPr="00236326">
        <w:rPr>
          <w:rStyle w:val="Strong"/>
          <w:lang w:val="es-ES"/>
        </w:rPr>
        <w:t>In Situ</w:t>
      </w:r>
      <w:r w:rsidR="00473AEF">
        <w:rPr>
          <w:rStyle w:val="Strong"/>
          <w:lang w:val="es-ES"/>
        </w:rPr>
        <w:t>”</w:t>
      </w:r>
      <w:r w:rsidRPr="00236326">
        <w:rPr>
          <w:rStyle w:val="Strong"/>
          <w:lang w:val="es-ES"/>
        </w:rPr>
        <w:t>?</w:t>
      </w:r>
    </w:p>
    <w:p w:rsidR="00294EA6" w:rsidRPr="00236326" w:rsidRDefault="00473AEF" w:rsidP="00C2645D">
      <w:pPr>
        <w:rPr>
          <w:lang w:val="es-ES"/>
        </w:rPr>
      </w:pPr>
      <w:r>
        <w:rPr>
          <w:lang w:val="es-ES"/>
        </w:rPr>
        <w:t>“</w:t>
      </w:r>
      <w:r w:rsidR="00294EA6" w:rsidRPr="00236326">
        <w:rPr>
          <w:lang w:val="es-ES"/>
        </w:rPr>
        <w:t>In Situ</w:t>
      </w:r>
      <w:r>
        <w:rPr>
          <w:lang w:val="es-ES"/>
        </w:rPr>
        <w:t>”</w:t>
      </w:r>
      <w:r w:rsidR="00294EA6" w:rsidRPr="00236326">
        <w:rPr>
          <w:lang w:val="es-ES"/>
        </w:rPr>
        <w:t xml:space="preserve"> es un término en latín. Traducido, quiere decir </w:t>
      </w:r>
      <w:r>
        <w:rPr>
          <w:lang w:val="es-ES"/>
        </w:rPr>
        <w:t>“</w:t>
      </w:r>
      <w:r w:rsidR="00294EA6" w:rsidRPr="00236326">
        <w:rPr>
          <w:lang w:val="es-ES"/>
        </w:rPr>
        <w:t>en el lugar</w:t>
      </w:r>
      <w:r>
        <w:rPr>
          <w:lang w:val="es-ES"/>
        </w:rPr>
        <w:t>”</w:t>
      </w:r>
      <w:r w:rsidR="00294EA6" w:rsidRPr="00236326">
        <w:rPr>
          <w:lang w:val="es-ES"/>
        </w:rPr>
        <w:t xml:space="preserve"> o </w:t>
      </w:r>
      <w:r>
        <w:rPr>
          <w:lang w:val="es-ES"/>
        </w:rPr>
        <w:t>“</w:t>
      </w:r>
      <w:r w:rsidR="00294EA6" w:rsidRPr="00236326">
        <w:rPr>
          <w:lang w:val="es-ES"/>
        </w:rPr>
        <w:t>en la situación</w:t>
      </w:r>
      <w:r>
        <w:rPr>
          <w:lang w:val="es-ES"/>
        </w:rPr>
        <w:t>”</w:t>
      </w:r>
      <w:r w:rsidR="00294EA6" w:rsidRPr="00236326">
        <w:rPr>
          <w:lang w:val="es-ES"/>
        </w:rPr>
        <w:t xml:space="preserve">. Architect utiliza esa designación para indicar que un dispositivo no va a cambiar de manera alguna en la transición, incluida la adición de volumen, de modo que no se </w:t>
      </w:r>
      <w:r w:rsidR="00294EA6" w:rsidRPr="00236326">
        <w:rPr>
          <w:lang w:val="es-ES"/>
        </w:rPr>
        <w:lastRenderedPageBreak/>
        <w:t xml:space="preserve">puede añadir volumen a un dispositivo </w:t>
      </w:r>
      <w:r>
        <w:rPr>
          <w:lang w:val="es-ES"/>
        </w:rPr>
        <w:t>“</w:t>
      </w:r>
      <w:r w:rsidR="00294EA6" w:rsidRPr="00236326">
        <w:rPr>
          <w:lang w:val="es-ES"/>
        </w:rPr>
        <w:t>In Situ</w:t>
      </w:r>
      <w:r>
        <w:rPr>
          <w:lang w:val="es-ES"/>
        </w:rPr>
        <w:t>”</w:t>
      </w:r>
      <w:r w:rsidR="00294EA6" w:rsidRPr="00236326">
        <w:rPr>
          <w:lang w:val="es-ES"/>
        </w:rPr>
        <w:t xml:space="preserve">. Para poder aumentar el volumen, utilice </w:t>
      </w:r>
      <w:r>
        <w:rPr>
          <w:lang w:val="es-ES"/>
        </w:rPr>
        <w:t>“</w:t>
      </w:r>
      <w:r w:rsidR="00294EA6" w:rsidRPr="00236326">
        <w:rPr>
          <w:lang w:val="es-ES"/>
        </w:rPr>
        <w:t>Redistribuir</w:t>
      </w:r>
      <w:r>
        <w:rPr>
          <w:lang w:val="es-ES"/>
        </w:rPr>
        <w:t>”</w:t>
      </w:r>
      <w:r w:rsidR="00294EA6" w:rsidRPr="00236326">
        <w:rPr>
          <w:lang w:val="es-ES"/>
        </w:rPr>
        <w:t xml:space="preserve"> como destino del dispositivo.</w:t>
      </w:r>
    </w:p>
    <w:p w:rsidR="00294EA6" w:rsidRPr="00236326" w:rsidRDefault="00294EA6" w:rsidP="00C2645D">
      <w:pPr>
        <w:rPr>
          <w:lang w:val="es-ES"/>
        </w:rPr>
      </w:pPr>
    </w:p>
    <w:p w:rsidR="00294EA6" w:rsidRPr="00236326" w:rsidRDefault="00294EA6" w:rsidP="00C2645D">
      <w:pPr>
        <w:rPr>
          <w:rStyle w:val="Strong"/>
          <w:lang w:val="es-ES"/>
        </w:rPr>
      </w:pPr>
      <w:r w:rsidRPr="00236326">
        <w:rPr>
          <w:rStyle w:val="Strong"/>
          <w:lang w:val="es-ES"/>
        </w:rPr>
        <w:t>¿Cómo consigo un catálogo de productos?</w:t>
      </w:r>
    </w:p>
    <w:p w:rsidR="00294EA6" w:rsidRPr="00236326" w:rsidRDefault="00294EA6" w:rsidP="00C2645D">
      <w:pPr>
        <w:rPr>
          <w:lang w:val="es-ES"/>
        </w:rPr>
      </w:pPr>
      <w:r w:rsidRPr="00236326">
        <w:rPr>
          <w:lang w:val="es-ES"/>
        </w:rPr>
        <w:t xml:space="preserve">Newfield IT no guarda catálogos de productos para ofrecer a los usuarios, de modo que tendrá que crear uno (véase la sección </w:t>
      </w:r>
      <w:r w:rsidR="001B3158">
        <w:fldChar w:fldCharType="begin"/>
      </w:r>
      <w:r w:rsidR="001B3158" w:rsidRPr="001B3158">
        <w:rPr>
          <w:lang w:val="es-CO"/>
        </w:rPr>
        <w:instrText xml:space="preserve"> REF _Ref358734402 \r \h  \* MERGEFORMAT </w:instrText>
      </w:r>
      <w:r w:rsidR="001B3158">
        <w:fldChar w:fldCharType="separate"/>
      </w:r>
      <w:r w:rsidR="00CC0D2A" w:rsidRPr="00CC0D2A">
        <w:rPr>
          <w:lang w:val="es-ES"/>
        </w:rPr>
        <w:t>5.4</w:t>
      </w:r>
      <w:r w:rsidR="001B3158">
        <w:fldChar w:fldCharType="end"/>
      </w:r>
      <w:r w:rsidRPr="00236326">
        <w:rPr>
          <w:lang w:val="es-ES"/>
        </w:rPr>
        <w:t>). Las ofertas de configuración de los dispositivos y la información de costos para cada grupo, empresa y usuario significa que no sería viable hacerlo. Si bien puede llevar un tiempo crear el catálogo la primera vez, este se puede guardar e incluso compartir con compañeros de equipo mediante las funciones Solución &gt; Exportar &gt; Catálogo de productos y Solución &gt; Importar &gt; Catálogo de productos.</w:t>
      </w:r>
    </w:p>
    <w:p w:rsidR="00294EA6" w:rsidRPr="00236326" w:rsidRDefault="00294EA6" w:rsidP="00C2645D">
      <w:pPr>
        <w:rPr>
          <w:lang w:val="es-ES"/>
        </w:rPr>
      </w:pPr>
    </w:p>
    <w:p w:rsidR="00294EA6" w:rsidRPr="00236326" w:rsidRDefault="00294EA6" w:rsidP="00C2645D">
      <w:pPr>
        <w:keepNext/>
        <w:rPr>
          <w:rStyle w:val="Strong"/>
          <w:lang w:val="es-ES"/>
        </w:rPr>
      </w:pPr>
      <w:r w:rsidRPr="00236326">
        <w:rPr>
          <w:rStyle w:val="Strong"/>
          <w:lang w:val="es-ES"/>
        </w:rPr>
        <w:t xml:space="preserve">¿Por qué el coste de los dispositivos redistribuidos e </w:t>
      </w:r>
      <w:r w:rsidR="00473AEF">
        <w:rPr>
          <w:rStyle w:val="Strong"/>
          <w:lang w:val="es-ES"/>
        </w:rPr>
        <w:t>“</w:t>
      </w:r>
      <w:r w:rsidRPr="00236326">
        <w:rPr>
          <w:rStyle w:val="Strong"/>
          <w:lang w:val="es-ES"/>
        </w:rPr>
        <w:t>In Situ</w:t>
      </w:r>
      <w:r w:rsidR="00473AEF">
        <w:rPr>
          <w:rStyle w:val="Strong"/>
          <w:lang w:val="es-ES"/>
        </w:rPr>
        <w:t>”</w:t>
      </w:r>
      <w:r w:rsidRPr="00236326">
        <w:rPr>
          <w:rStyle w:val="Strong"/>
          <w:lang w:val="es-ES"/>
        </w:rPr>
        <w:t xml:space="preserve"> en el estado actual no se traspasa a la pestaña Costos de producción en Estado futuro?</w:t>
      </w:r>
    </w:p>
    <w:p w:rsidR="004D6218" w:rsidRPr="00236326" w:rsidRDefault="00294EA6" w:rsidP="00C2645D">
      <w:pPr>
        <w:keepNext/>
        <w:rPr>
          <w:lang w:val="es-ES"/>
        </w:rPr>
      </w:pPr>
      <w:r w:rsidRPr="00236326">
        <w:rPr>
          <w:lang w:val="es-ES"/>
        </w:rPr>
        <w:t>Asset DB da por sentado que los dispositivos en el estado futuro se van a administrar de distinta manera que lo fueron en el estado actual. Rara vez utiliza una propuesta el mismo costo mensual o costo por página que el que se determinó originalmente, y por ello los costos no se traspasan y no se pueden dejar sin marcar en la nueva situación, ni siquiera de forma accidental.</w:t>
      </w:r>
    </w:p>
    <w:sectPr w:rsidR="004D6218" w:rsidRPr="00236326" w:rsidSect="00A125CE">
      <w:footerReference w:type="default" r:id="rId82"/>
      <w:pgSz w:w="11907" w:h="16839" w:code="9"/>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2166" w:rsidRDefault="009F2166" w:rsidP="006C6CCB">
      <w:r>
        <w:separator/>
      </w:r>
    </w:p>
  </w:endnote>
  <w:endnote w:type="continuationSeparator" w:id="0">
    <w:p w:rsidR="009F2166" w:rsidRDefault="009F2166" w:rsidP="006C6CCB">
      <w:r>
        <w:continuationSeparator/>
      </w:r>
    </w:p>
  </w:endnote>
  <w:endnote w:type="continuationNotice" w:id="1">
    <w:p w:rsidR="009F2166" w:rsidRDefault="009F2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Normal-Roman">
    <w:altName w:val="Century Gothic"/>
    <w:charset w:val="00"/>
    <w:family w:val="swiss"/>
    <w:pitch w:val="variable"/>
    <w:sig w:usb0="80000027" w:usb1="00000000" w:usb2="00000000" w:usb3="00000000" w:csb0="00000001"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taBold-Roman">
    <w:charset w:val="00"/>
    <w:family w:val="swiss"/>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3" w:rsidRPr="00D611CB" w:rsidRDefault="00BE2233" w:rsidP="00A927EB">
    <w:pPr>
      <w:tabs>
        <w:tab w:val="right" w:pos="8222"/>
      </w:tabs>
    </w:pPr>
  </w:p>
  <w:p w:rsidR="00BE2233" w:rsidRDefault="00BE223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3" w:rsidRDefault="00BE2233">
    <w:pPr>
      <w:pStyle w:val="Footer"/>
    </w:pPr>
    <w:r>
      <w:tab/>
    </w:r>
    <w:r>
      <w:tab/>
    </w:r>
    <w:r>
      <w:rPr>
        <w:noProof/>
      </w:rPr>
      <w:drawing>
        <wp:inline distT="0" distB="0" distL="0" distR="0" wp14:anchorId="73193BC6" wp14:editId="2A1700AF">
          <wp:extent cx="993775" cy="201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3" w:rsidRPr="009E27B1" w:rsidRDefault="00BE2233" w:rsidP="00516AD9">
    <w:pPr>
      <w:tabs>
        <w:tab w:val="left" w:pos="3906"/>
        <w:tab w:val="right" w:pos="8313"/>
      </w:tabs>
      <w:rPr>
        <w:rFonts w:ascii="MetaBold-Roman" w:hAnsi="MetaBold-Roman"/>
      </w:rPr>
    </w:pPr>
    <w:r>
      <w:rPr>
        <w:rStyle w:val="PageNumber"/>
      </w:rPr>
      <w:tab/>
      <w:t xml:space="preserve">- </w:t>
    </w:r>
    <w:r w:rsidRPr="00D611CB">
      <w:rPr>
        <w:rStyle w:val="PageNumber"/>
      </w:rPr>
      <w:fldChar w:fldCharType="begin"/>
    </w:r>
    <w:r>
      <w:rPr>
        <w:rStyle w:val="PageNumber"/>
      </w:rPr>
      <w:instrText xml:space="preserve"> PAGE </w:instrText>
    </w:r>
    <w:r w:rsidRPr="00D611CB">
      <w:rPr>
        <w:rStyle w:val="PageNumber"/>
      </w:rPr>
      <w:fldChar w:fldCharType="separate"/>
    </w:r>
    <w:r w:rsidR="00CC0D2A">
      <w:rPr>
        <w:rStyle w:val="PageNumber"/>
        <w:noProof/>
      </w:rPr>
      <w:t>ii</w:t>
    </w:r>
    <w:r w:rsidRPr="00D611CB">
      <w:rPr>
        <w:rStyle w:val="PageNumber"/>
      </w:rPr>
      <w:fldChar w:fldCharType="end"/>
    </w:r>
    <w:r>
      <w:rPr>
        <w:rStyle w:val="PageNumber"/>
      </w:rPr>
      <w:t xml:space="preserve"> -</w:t>
    </w:r>
    <w:r>
      <w:rPr>
        <w:rStyle w:val="PageNumber"/>
        <w:rFonts w:ascii="MetaBold-Roman" w:hAnsi="MetaBold-Roman"/>
      </w:rPr>
      <w:tab/>
    </w:r>
    <w:r>
      <w:rPr>
        <w:rStyle w:val="PageNumber"/>
      </w:rPr>
      <w:t>Asset DB v4.8</w:t>
    </w:r>
  </w:p>
  <w:p w:rsidR="00BE2233" w:rsidRDefault="00BE2233"/>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233" w:rsidRDefault="00BE2233" w:rsidP="00511ABE">
    <w:pPr>
      <w:pStyle w:val="Footer"/>
      <w:tabs>
        <w:tab w:val="clear" w:pos="9026"/>
        <w:tab w:val="center" w:pos="4320"/>
        <w:tab w:val="left" w:pos="5040"/>
        <w:tab w:val="left" w:pos="5760"/>
        <w:tab w:val="left" w:pos="6480"/>
        <w:tab w:val="left" w:pos="7200"/>
      </w:tabs>
      <w:jc w:val="center"/>
      <w:rPr>
        <w:noProof/>
      </w:rPr>
    </w:pPr>
    <w:sdt>
      <w:sdtPr>
        <w:id w:val="193747706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C0D2A">
          <w:rPr>
            <w:noProof/>
          </w:rPr>
          <w:t>18</w:t>
        </w:r>
        <w:r>
          <w:rPr>
            <w:noProof/>
          </w:rPr>
          <w:fldChar w:fldCharType="end"/>
        </w:r>
      </w:sdtContent>
    </w:sdt>
  </w:p>
  <w:p w:rsidR="00BE2233" w:rsidRPr="00AF28EB" w:rsidRDefault="00BE2233" w:rsidP="00511ABE">
    <w:pPr>
      <w:pStyle w:val="Footer"/>
      <w:tabs>
        <w:tab w:val="clear" w:pos="9026"/>
        <w:tab w:val="center" w:pos="4320"/>
        <w:tab w:val="left" w:pos="5040"/>
        <w:tab w:val="left" w:pos="5760"/>
        <w:tab w:val="left" w:pos="6480"/>
        <w:tab w:val="left" w:pos="7200"/>
      </w:tabs>
      <w:jc w:val="right"/>
    </w:pPr>
    <w:r>
      <w:t>Asset DB v 4.8</w:t>
    </w:r>
  </w:p>
  <w:p w:rsidR="00BE2233" w:rsidRDefault="00BE22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2166" w:rsidRDefault="009F2166" w:rsidP="006C6CCB">
      <w:r>
        <w:separator/>
      </w:r>
    </w:p>
  </w:footnote>
  <w:footnote w:type="continuationSeparator" w:id="0">
    <w:p w:rsidR="009F2166" w:rsidRDefault="009F2166" w:rsidP="006C6CCB">
      <w:r>
        <w:continuationSeparator/>
      </w:r>
    </w:p>
  </w:footnote>
  <w:footnote w:type="continuationNotice" w:id="1">
    <w:p w:rsidR="009F2166" w:rsidRDefault="009F2166"/>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7D4E"/>
    <w:multiLevelType w:val="hybridMultilevel"/>
    <w:tmpl w:val="C220013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16609"/>
    <w:multiLevelType w:val="hybridMultilevel"/>
    <w:tmpl w:val="4BEC1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54C76"/>
    <w:multiLevelType w:val="hybridMultilevel"/>
    <w:tmpl w:val="0E3A1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007FB"/>
    <w:multiLevelType w:val="hybridMultilevel"/>
    <w:tmpl w:val="9CC2525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4693F23"/>
    <w:multiLevelType w:val="hybridMultilevel"/>
    <w:tmpl w:val="625CB824"/>
    <w:lvl w:ilvl="0" w:tplc="08090005">
      <w:start w:val="1"/>
      <w:numFmt w:val="bullet"/>
      <w:lvlText w:val=""/>
      <w:lvlJc w:val="left"/>
      <w:pPr>
        <w:ind w:left="720" w:hanging="360"/>
      </w:pPr>
      <w:rPr>
        <w:rFonts w:ascii="Wingdings" w:hAnsi="Wingdings" w:hint="default"/>
      </w:rPr>
    </w:lvl>
    <w:lvl w:ilvl="1" w:tplc="AF1C320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B242A7"/>
    <w:multiLevelType w:val="hybridMultilevel"/>
    <w:tmpl w:val="962A61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2C400A"/>
    <w:multiLevelType w:val="hybridMultilevel"/>
    <w:tmpl w:val="1562C47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F06C0"/>
    <w:multiLevelType w:val="hybridMultilevel"/>
    <w:tmpl w:val="4D7282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C42E0A"/>
    <w:multiLevelType w:val="hybridMultilevel"/>
    <w:tmpl w:val="EA021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A0544A"/>
    <w:multiLevelType w:val="hybridMultilevel"/>
    <w:tmpl w:val="B6682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2F56DD"/>
    <w:multiLevelType w:val="multilevel"/>
    <w:tmpl w:val="B25AC57C"/>
    <w:lvl w:ilvl="0">
      <w:start w:val="1"/>
      <w:numFmt w:val="decimal"/>
      <w:lvlText w:val="%1"/>
      <w:lvlJc w:val="left"/>
      <w:pPr>
        <w:tabs>
          <w:tab w:val="num" w:pos="5252"/>
        </w:tabs>
        <w:ind w:left="5252" w:hanging="432"/>
      </w:pPr>
    </w:lvl>
    <w:lvl w:ilvl="1">
      <w:start w:val="1"/>
      <w:numFmt w:val="decimal"/>
      <w:lvlText w:val="%1.%2"/>
      <w:lvlJc w:val="left"/>
      <w:pPr>
        <w:tabs>
          <w:tab w:val="num" w:pos="718"/>
        </w:tabs>
        <w:ind w:left="718" w:hanging="576"/>
      </w:pPr>
      <w:rPr>
        <w:color w:val="00709E"/>
      </w:rPr>
    </w:lvl>
    <w:lvl w:ilvl="2">
      <w:start w:val="1"/>
      <w:numFmt w:val="decimal"/>
      <w:lvlText w:val="%1.%2.%3"/>
      <w:lvlJc w:val="left"/>
      <w:pPr>
        <w:tabs>
          <w:tab w:val="num" w:pos="720"/>
        </w:tabs>
        <w:ind w:left="720" w:hanging="720"/>
      </w:pPr>
      <w:rPr>
        <w:b w:val="0"/>
        <w:bCs w:val="0"/>
        <w:i w:val="0"/>
        <w:iCs w:val="0"/>
        <w:caps w:val="0"/>
        <w:smallCaps w:val="0"/>
        <w:strike w:val="0"/>
        <w:dstrike w:val="0"/>
        <w:noProof w:val="0"/>
        <w:vanish w:val="0"/>
        <w:color w:val="1F497D"/>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58A03B5D"/>
    <w:multiLevelType w:val="hybridMultilevel"/>
    <w:tmpl w:val="31784F8E"/>
    <w:lvl w:ilvl="0" w:tplc="C202788A">
      <w:start w:val="1"/>
      <w:numFmt w:val="decimal"/>
      <w:pStyle w:val="ListParagraph"/>
      <w:lvlText w:val="Figura %1"/>
      <w:lvlJc w:val="left"/>
      <w:pPr>
        <w:ind w:left="1440" w:hanging="360"/>
      </w:pPr>
      <w:rPr>
        <w:rFonts w:ascii="Arial" w:hAnsi="Arial" w:hint="default"/>
        <w:b w:val="0"/>
        <w:i w:val="0"/>
        <w:sz w:val="1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944E84"/>
    <w:multiLevelType w:val="hybridMultilevel"/>
    <w:tmpl w:val="A22053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C8368D"/>
    <w:multiLevelType w:val="hybridMultilevel"/>
    <w:tmpl w:val="20583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7262B3"/>
    <w:multiLevelType w:val="hybridMultilevel"/>
    <w:tmpl w:val="5158EC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940D73"/>
    <w:multiLevelType w:val="hybridMultilevel"/>
    <w:tmpl w:val="62C0F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B469FE"/>
    <w:multiLevelType w:val="hybridMultilevel"/>
    <w:tmpl w:val="E58E1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5"/>
  </w:num>
  <w:num w:numId="4">
    <w:abstractNumId w:val="3"/>
  </w:num>
  <w:num w:numId="5">
    <w:abstractNumId w:val="15"/>
  </w:num>
  <w:num w:numId="6">
    <w:abstractNumId w:val="2"/>
  </w:num>
  <w:num w:numId="7">
    <w:abstractNumId w:val="6"/>
  </w:num>
  <w:num w:numId="8">
    <w:abstractNumId w:val="16"/>
  </w:num>
  <w:num w:numId="9">
    <w:abstractNumId w:val="8"/>
  </w:num>
  <w:num w:numId="10">
    <w:abstractNumId w:val="1"/>
  </w:num>
  <w:num w:numId="11">
    <w:abstractNumId w:val="13"/>
  </w:num>
  <w:num w:numId="12">
    <w:abstractNumId w:val="7"/>
  </w:num>
  <w:num w:numId="13">
    <w:abstractNumId w:val="9"/>
  </w:num>
  <w:num w:numId="14">
    <w:abstractNumId w:val="4"/>
  </w:num>
  <w:num w:numId="15">
    <w:abstractNumId w:val="14"/>
  </w:num>
  <w:num w:numId="16">
    <w:abstractNumId w:val="0"/>
  </w:num>
  <w:num w:numId="1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FE"/>
    <w:rsid w:val="0000278C"/>
    <w:rsid w:val="0000343B"/>
    <w:rsid w:val="00003FB6"/>
    <w:rsid w:val="00004616"/>
    <w:rsid w:val="00005494"/>
    <w:rsid w:val="0000668F"/>
    <w:rsid w:val="00006EBB"/>
    <w:rsid w:val="00007C54"/>
    <w:rsid w:val="000105C6"/>
    <w:rsid w:val="00010DDA"/>
    <w:rsid w:val="00011214"/>
    <w:rsid w:val="000141D5"/>
    <w:rsid w:val="00014359"/>
    <w:rsid w:val="000152CC"/>
    <w:rsid w:val="0002153C"/>
    <w:rsid w:val="0002228D"/>
    <w:rsid w:val="00023FC0"/>
    <w:rsid w:val="000244D0"/>
    <w:rsid w:val="00024E32"/>
    <w:rsid w:val="00026578"/>
    <w:rsid w:val="00027BDE"/>
    <w:rsid w:val="00027DE8"/>
    <w:rsid w:val="0003152F"/>
    <w:rsid w:val="00031584"/>
    <w:rsid w:val="00031B5F"/>
    <w:rsid w:val="00031EFF"/>
    <w:rsid w:val="00032835"/>
    <w:rsid w:val="00033F8A"/>
    <w:rsid w:val="00037AA0"/>
    <w:rsid w:val="00040521"/>
    <w:rsid w:val="000405F1"/>
    <w:rsid w:val="0004592D"/>
    <w:rsid w:val="00046987"/>
    <w:rsid w:val="00050BA9"/>
    <w:rsid w:val="000514E6"/>
    <w:rsid w:val="000527D6"/>
    <w:rsid w:val="00054C65"/>
    <w:rsid w:val="000603F9"/>
    <w:rsid w:val="0006210C"/>
    <w:rsid w:val="00065534"/>
    <w:rsid w:val="00067846"/>
    <w:rsid w:val="00070D5C"/>
    <w:rsid w:val="000715CE"/>
    <w:rsid w:val="00071F6E"/>
    <w:rsid w:val="00072730"/>
    <w:rsid w:val="00072961"/>
    <w:rsid w:val="00073F47"/>
    <w:rsid w:val="00074018"/>
    <w:rsid w:val="00075334"/>
    <w:rsid w:val="000762E7"/>
    <w:rsid w:val="000803BF"/>
    <w:rsid w:val="000872C5"/>
    <w:rsid w:val="000874ED"/>
    <w:rsid w:val="000905D3"/>
    <w:rsid w:val="0009101A"/>
    <w:rsid w:val="00091308"/>
    <w:rsid w:val="000917D5"/>
    <w:rsid w:val="000967E3"/>
    <w:rsid w:val="00096EC1"/>
    <w:rsid w:val="00097693"/>
    <w:rsid w:val="0009793A"/>
    <w:rsid w:val="000A293C"/>
    <w:rsid w:val="000A3693"/>
    <w:rsid w:val="000A6461"/>
    <w:rsid w:val="000B1B41"/>
    <w:rsid w:val="000B23C2"/>
    <w:rsid w:val="000B3104"/>
    <w:rsid w:val="000B3D97"/>
    <w:rsid w:val="000B7811"/>
    <w:rsid w:val="000C29BF"/>
    <w:rsid w:val="000C466A"/>
    <w:rsid w:val="000C51BE"/>
    <w:rsid w:val="000C5393"/>
    <w:rsid w:val="000C71CB"/>
    <w:rsid w:val="000C7758"/>
    <w:rsid w:val="000C7776"/>
    <w:rsid w:val="000D0A23"/>
    <w:rsid w:val="000D2022"/>
    <w:rsid w:val="000D323A"/>
    <w:rsid w:val="000D7A5D"/>
    <w:rsid w:val="000D7FC4"/>
    <w:rsid w:val="000E1DB3"/>
    <w:rsid w:val="000E21A9"/>
    <w:rsid w:val="000E29C5"/>
    <w:rsid w:val="000E2EB2"/>
    <w:rsid w:val="000E2F23"/>
    <w:rsid w:val="000E3296"/>
    <w:rsid w:val="000E3349"/>
    <w:rsid w:val="000E44EC"/>
    <w:rsid w:val="000E7493"/>
    <w:rsid w:val="000E7627"/>
    <w:rsid w:val="000F0740"/>
    <w:rsid w:val="000F0780"/>
    <w:rsid w:val="000F12B7"/>
    <w:rsid w:val="000F3CEF"/>
    <w:rsid w:val="000F3F90"/>
    <w:rsid w:val="000F4247"/>
    <w:rsid w:val="000F532F"/>
    <w:rsid w:val="000F5958"/>
    <w:rsid w:val="0010009B"/>
    <w:rsid w:val="0010132A"/>
    <w:rsid w:val="001014A5"/>
    <w:rsid w:val="00104DB5"/>
    <w:rsid w:val="00107769"/>
    <w:rsid w:val="00110390"/>
    <w:rsid w:val="00110BFB"/>
    <w:rsid w:val="001112A5"/>
    <w:rsid w:val="00115141"/>
    <w:rsid w:val="00116210"/>
    <w:rsid w:val="00117C9C"/>
    <w:rsid w:val="0012074B"/>
    <w:rsid w:val="001209FC"/>
    <w:rsid w:val="001215D4"/>
    <w:rsid w:val="0012231E"/>
    <w:rsid w:val="00122AF2"/>
    <w:rsid w:val="00124295"/>
    <w:rsid w:val="00125484"/>
    <w:rsid w:val="00130D7B"/>
    <w:rsid w:val="0013211D"/>
    <w:rsid w:val="00134DFC"/>
    <w:rsid w:val="00135101"/>
    <w:rsid w:val="00135FB9"/>
    <w:rsid w:val="00136209"/>
    <w:rsid w:val="00136DE7"/>
    <w:rsid w:val="00137E22"/>
    <w:rsid w:val="00142D39"/>
    <w:rsid w:val="00142D99"/>
    <w:rsid w:val="00142DE3"/>
    <w:rsid w:val="00142FE5"/>
    <w:rsid w:val="00143249"/>
    <w:rsid w:val="001433B1"/>
    <w:rsid w:val="0014353E"/>
    <w:rsid w:val="001439BF"/>
    <w:rsid w:val="00144C65"/>
    <w:rsid w:val="0014550A"/>
    <w:rsid w:val="00153D3B"/>
    <w:rsid w:val="00154267"/>
    <w:rsid w:val="00155496"/>
    <w:rsid w:val="001555C9"/>
    <w:rsid w:val="0015584D"/>
    <w:rsid w:val="001577D6"/>
    <w:rsid w:val="00157F12"/>
    <w:rsid w:val="0016031A"/>
    <w:rsid w:val="00160638"/>
    <w:rsid w:val="001611D3"/>
    <w:rsid w:val="00163E47"/>
    <w:rsid w:val="001653CF"/>
    <w:rsid w:val="00165CC2"/>
    <w:rsid w:val="001672DD"/>
    <w:rsid w:val="00167470"/>
    <w:rsid w:val="00172845"/>
    <w:rsid w:val="001735B7"/>
    <w:rsid w:val="00181424"/>
    <w:rsid w:val="00182A2A"/>
    <w:rsid w:val="00182D67"/>
    <w:rsid w:val="0018349A"/>
    <w:rsid w:val="00186AE0"/>
    <w:rsid w:val="00186C99"/>
    <w:rsid w:val="0019159C"/>
    <w:rsid w:val="001953D9"/>
    <w:rsid w:val="001A26A8"/>
    <w:rsid w:val="001A39A5"/>
    <w:rsid w:val="001A411C"/>
    <w:rsid w:val="001A5522"/>
    <w:rsid w:val="001B0406"/>
    <w:rsid w:val="001B1378"/>
    <w:rsid w:val="001B28AD"/>
    <w:rsid w:val="001B311A"/>
    <w:rsid w:val="001B3158"/>
    <w:rsid w:val="001B7765"/>
    <w:rsid w:val="001C1497"/>
    <w:rsid w:val="001C353E"/>
    <w:rsid w:val="001C3563"/>
    <w:rsid w:val="001C3A9A"/>
    <w:rsid w:val="001C3D54"/>
    <w:rsid w:val="001C460F"/>
    <w:rsid w:val="001C4A08"/>
    <w:rsid w:val="001C5B6F"/>
    <w:rsid w:val="001D5CF1"/>
    <w:rsid w:val="001E06B8"/>
    <w:rsid w:val="001E191F"/>
    <w:rsid w:val="001E1B4D"/>
    <w:rsid w:val="001E26CD"/>
    <w:rsid w:val="001E2982"/>
    <w:rsid w:val="001E2C17"/>
    <w:rsid w:val="001E52EC"/>
    <w:rsid w:val="001E5E02"/>
    <w:rsid w:val="001F00E2"/>
    <w:rsid w:val="001F29E1"/>
    <w:rsid w:val="001F64AF"/>
    <w:rsid w:val="001F7681"/>
    <w:rsid w:val="00200881"/>
    <w:rsid w:val="002017C0"/>
    <w:rsid w:val="00203160"/>
    <w:rsid w:val="00203A46"/>
    <w:rsid w:val="00205BB1"/>
    <w:rsid w:val="00205DE3"/>
    <w:rsid w:val="00206396"/>
    <w:rsid w:val="002064FD"/>
    <w:rsid w:val="002113A0"/>
    <w:rsid w:val="002121A0"/>
    <w:rsid w:val="00213668"/>
    <w:rsid w:val="00213A4D"/>
    <w:rsid w:val="00213C08"/>
    <w:rsid w:val="002159EA"/>
    <w:rsid w:val="00217917"/>
    <w:rsid w:val="002251EA"/>
    <w:rsid w:val="00226814"/>
    <w:rsid w:val="002301B5"/>
    <w:rsid w:val="002347C3"/>
    <w:rsid w:val="00236326"/>
    <w:rsid w:val="0023711E"/>
    <w:rsid w:val="002445EB"/>
    <w:rsid w:val="00244FEB"/>
    <w:rsid w:val="00246B0B"/>
    <w:rsid w:val="00250782"/>
    <w:rsid w:val="00251ADF"/>
    <w:rsid w:val="00257EF2"/>
    <w:rsid w:val="002634C8"/>
    <w:rsid w:val="002638FA"/>
    <w:rsid w:val="00265DFA"/>
    <w:rsid w:val="00265EAB"/>
    <w:rsid w:val="00270384"/>
    <w:rsid w:val="00270B7C"/>
    <w:rsid w:val="0027348B"/>
    <w:rsid w:val="00273E32"/>
    <w:rsid w:val="00284BAB"/>
    <w:rsid w:val="00285803"/>
    <w:rsid w:val="0028660E"/>
    <w:rsid w:val="0029348B"/>
    <w:rsid w:val="00294EA6"/>
    <w:rsid w:val="00295585"/>
    <w:rsid w:val="0029598C"/>
    <w:rsid w:val="00296D8D"/>
    <w:rsid w:val="002A0CE7"/>
    <w:rsid w:val="002A16C4"/>
    <w:rsid w:val="002A1B4F"/>
    <w:rsid w:val="002A20C2"/>
    <w:rsid w:val="002A53C7"/>
    <w:rsid w:val="002A5EAD"/>
    <w:rsid w:val="002A7115"/>
    <w:rsid w:val="002B14A5"/>
    <w:rsid w:val="002B5562"/>
    <w:rsid w:val="002B68A9"/>
    <w:rsid w:val="002B6E76"/>
    <w:rsid w:val="002B7031"/>
    <w:rsid w:val="002B7649"/>
    <w:rsid w:val="002C32EA"/>
    <w:rsid w:val="002C4E81"/>
    <w:rsid w:val="002C67D6"/>
    <w:rsid w:val="002C7229"/>
    <w:rsid w:val="002D1907"/>
    <w:rsid w:val="002D249C"/>
    <w:rsid w:val="002D649E"/>
    <w:rsid w:val="002D7B7F"/>
    <w:rsid w:val="002E03D2"/>
    <w:rsid w:val="002E19D1"/>
    <w:rsid w:val="002E1D6E"/>
    <w:rsid w:val="002E26AA"/>
    <w:rsid w:val="002E2B41"/>
    <w:rsid w:val="002E4D08"/>
    <w:rsid w:val="002E6A20"/>
    <w:rsid w:val="002F195B"/>
    <w:rsid w:val="002F1AE9"/>
    <w:rsid w:val="002F24C6"/>
    <w:rsid w:val="002F3CF5"/>
    <w:rsid w:val="002F6624"/>
    <w:rsid w:val="002F67A8"/>
    <w:rsid w:val="002F73C8"/>
    <w:rsid w:val="002F7BA8"/>
    <w:rsid w:val="0030127E"/>
    <w:rsid w:val="003019C8"/>
    <w:rsid w:val="003038CE"/>
    <w:rsid w:val="00304556"/>
    <w:rsid w:val="0030687D"/>
    <w:rsid w:val="00307E4E"/>
    <w:rsid w:val="00310193"/>
    <w:rsid w:val="003116C3"/>
    <w:rsid w:val="003150BD"/>
    <w:rsid w:val="00321065"/>
    <w:rsid w:val="00323129"/>
    <w:rsid w:val="003248F4"/>
    <w:rsid w:val="00326771"/>
    <w:rsid w:val="00331775"/>
    <w:rsid w:val="0033407E"/>
    <w:rsid w:val="00337C61"/>
    <w:rsid w:val="0034000E"/>
    <w:rsid w:val="00341E62"/>
    <w:rsid w:val="00345242"/>
    <w:rsid w:val="0034601A"/>
    <w:rsid w:val="003464BE"/>
    <w:rsid w:val="0034674A"/>
    <w:rsid w:val="00346BF5"/>
    <w:rsid w:val="00350DCE"/>
    <w:rsid w:val="00352194"/>
    <w:rsid w:val="00352298"/>
    <w:rsid w:val="003527DC"/>
    <w:rsid w:val="00353B29"/>
    <w:rsid w:val="00360FEA"/>
    <w:rsid w:val="00362BB3"/>
    <w:rsid w:val="003637EC"/>
    <w:rsid w:val="00363F7D"/>
    <w:rsid w:val="003660EA"/>
    <w:rsid w:val="00371CA5"/>
    <w:rsid w:val="00373278"/>
    <w:rsid w:val="00376486"/>
    <w:rsid w:val="0037742A"/>
    <w:rsid w:val="00377FB5"/>
    <w:rsid w:val="00381E4C"/>
    <w:rsid w:val="00383519"/>
    <w:rsid w:val="00383A88"/>
    <w:rsid w:val="003846B6"/>
    <w:rsid w:val="00385D74"/>
    <w:rsid w:val="003862E2"/>
    <w:rsid w:val="0039126C"/>
    <w:rsid w:val="00391B49"/>
    <w:rsid w:val="003928AD"/>
    <w:rsid w:val="00397BEA"/>
    <w:rsid w:val="00397F5B"/>
    <w:rsid w:val="003A00C6"/>
    <w:rsid w:val="003A1C86"/>
    <w:rsid w:val="003A20B8"/>
    <w:rsid w:val="003A64C3"/>
    <w:rsid w:val="003A7B58"/>
    <w:rsid w:val="003A7BB4"/>
    <w:rsid w:val="003B07A8"/>
    <w:rsid w:val="003B14E7"/>
    <w:rsid w:val="003B16CC"/>
    <w:rsid w:val="003B22BF"/>
    <w:rsid w:val="003B2AA2"/>
    <w:rsid w:val="003B38F3"/>
    <w:rsid w:val="003B64D1"/>
    <w:rsid w:val="003C0D99"/>
    <w:rsid w:val="003C6C30"/>
    <w:rsid w:val="003C6F30"/>
    <w:rsid w:val="003D3B1E"/>
    <w:rsid w:val="003D5AD9"/>
    <w:rsid w:val="003D7597"/>
    <w:rsid w:val="003D7971"/>
    <w:rsid w:val="003D7E72"/>
    <w:rsid w:val="003E1123"/>
    <w:rsid w:val="003E2EB7"/>
    <w:rsid w:val="003E3EA3"/>
    <w:rsid w:val="003E4244"/>
    <w:rsid w:val="003E47F5"/>
    <w:rsid w:val="003E72E9"/>
    <w:rsid w:val="003E763F"/>
    <w:rsid w:val="003E7DB2"/>
    <w:rsid w:val="003F19F0"/>
    <w:rsid w:val="003F1B5D"/>
    <w:rsid w:val="003F449F"/>
    <w:rsid w:val="00400113"/>
    <w:rsid w:val="004009A7"/>
    <w:rsid w:val="00401467"/>
    <w:rsid w:val="004017D5"/>
    <w:rsid w:val="00403F76"/>
    <w:rsid w:val="00411FF3"/>
    <w:rsid w:val="00413503"/>
    <w:rsid w:val="00413B01"/>
    <w:rsid w:val="00414525"/>
    <w:rsid w:val="004146F7"/>
    <w:rsid w:val="004230A7"/>
    <w:rsid w:val="004237DF"/>
    <w:rsid w:val="00423B15"/>
    <w:rsid w:val="004250DD"/>
    <w:rsid w:val="00425E35"/>
    <w:rsid w:val="00426670"/>
    <w:rsid w:val="00426ED9"/>
    <w:rsid w:val="0042762A"/>
    <w:rsid w:val="00427943"/>
    <w:rsid w:val="00430D0B"/>
    <w:rsid w:val="00430D35"/>
    <w:rsid w:val="00433914"/>
    <w:rsid w:val="00435142"/>
    <w:rsid w:val="00435F76"/>
    <w:rsid w:val="004360D9"/>
    <w:rsid w:val="00436322"/>
    <w:rsid w:val="00436F5E"/>
    <w:rsid w:val="00436F7E"/>
    <w:rsid w:val="004371A0"/>
    <w:rsid w:val="00437221"/>
    <w:rsid w:val="00437980"/>
    <w:rsid w:val="004403C5"/>
    <w:rsid w:val="004405C5"/>
    <w:rsid w:val="00442AE1"/>
    <w:rsid w:val="004449CF"/>
    <w:rsid w:val="00446AA7"/>
    <w:rsid w:val="0044745A"/>
    <w:rsid w:val="00450799"/>
    <w:rsid w:val="00450B6E"/>
    <w:rsid w:val="00452D6A"/>
    <w:rsid w:val="00453568"/>
    <w:rsid w:val="00454738"/>
    <w:rsid w:val="004552C8"/>
    <w:rsid w:val="00455A83"/>
    <w:rsid w:val="00460B92"/>
    <w:rsid w:val="00461518"/>
    <w:rsid w:val="00466BEB"/>
    <w:rsid w:val="0047078A"/>
    <w:rsid w:val="00471216"/>
    <w:rsid w:val="004714E0"/>
    <w:rsid w:val="00473185"/>
    <w:rsid w:val="00473211"/>
    <w:rsid w:val="00473A86"/>
    <w:rsid w:val="00473AEF"/>
    <w:rsid w:val="004758F0"/>
    <w:rsid w:val="0047656C"/>
    <w:rsid w:val="00482F54"/>
    <w:rsid w:val="00483701"/>
    <w:rsid w:val="00484B8B"/>
    <w:rsid w:val="004850BA"/>
    <w:rsid w:val="0048579E"/>
    <w:rsid w:val="00490C28"/>
    <w:rsid w:val="00490F1A"/>
    <w:rsid w:val="0049170B"/>
    <w:rsid w:val="004918FA"/>
    <w:rsid w:val="00491A7D"/>
    <w:rsid w:val="00492209"/>
    <w:rsid w:val="0049237F"/>
    <w:rsid w:val="0049267E"/>
    <w:rsid w:val="00493B9A"/>
    <w:rsid w:val="00493FFD"/>
    <w:rsid w:val="00494042"/>
    <w:rsid w:val="00496879"/>
    <w:rsid w:val="004A3E77"/>
    <w:rsid w:val="004A6FC0"/>
    <w:rsid w:val="004B0AC3"/>
    <w:rsid w:val="004B1861"/>
    <w:rsid w:val="004B36CE"/>
    <w:rsid w:val="004C200B"/>
    <w:rsid w:val="004C30B1"/>
    <w:rsid w:val="004C52CB"/>
    <w:rsid w:val="004C568A"/>
    <w:rsid w:val="004C60B4"/>
    <w:rsid w:val="004C623C"/>
    <w:rsid w:val="004D032B"/>
    <w:rsid w:val="004D2605"/>
    <w:rsid w:val="004D4675"/>
    <w:rsid w:val="004D6218"/>
    <w:rsid w:val="004E0A4A"/>
    <w:rsid w:val="004E42F5"/>
    <w:rsid w:val="004E502C"/>
    <w:rsid w:val="004E7387"/>
    <w:rsid w:val="004F5283"/>
    <w:rsid w:val="004F58CE"/>
    <w:rsid w:val="004F5B54"/>
    <w:rsid w:val="004F6F81"/>
    <w:rsid w:val="005101DC"/>
    <w:rsid w:val="00510629"/>
    <w:rsid w:val="00511AA7"/>
    <w:rsid w:val="00511ABE"/>
    <w:rsid w:val="00512423"/>
    <w:rsid w:val="005144C7"/>
    <w:rsid w:val="00514AE6"/>
    <w:rsid w:val="0051531D"/>
    <w:rsid w:val="00515985"/>
    <w:rsid w:val="00515A12"/>
    <w:rsid w:val="00516AD9"/>
    <w:rsid w:val="00520BD6"/>
    <w:rsid w:val="005214F4"/>
    <w:rsid w:val="00522B2F"/>
    <w:rsid w:val="005252A6"/>
    <w:rsid w:val="00530473"/>
    <w:rsid w:val="00531E68"/>
    <w:rsid w:val="005343F9"/>
    <w:rsid w:val="005377C2"/>
    <w:rsid w:val="0054005D"/>
    <w:rsid w:val="00540290"/>
    <w:rsid w:val="00542AB4"/>
    <w:rsid w:val="00543568"/>
    <w:rsid w:val="00543B96"/>
    <w:rsid w:val="0054403B"/>
    <w:rsid w:val="0054475D"/>
    <w:rsid w:val="005448AD"/>
    <w:rsid w:val="00544DA5"/>
    <w:rsid w:val="005450ED"/>
    <w:rsid w:val="00547489"/>
    <w:rsid w:val="00550221"/>
    <w:rsid w:val="00554EF1"/>
    <w:rsid w:val="005600DF"/>
    <w:rsid w:val="00563976"/>
    <w:rsid w:val="0056516C"/>
    <w:rsid w:val="005663ED"/>
    <w:rsid w:val="00567064"/>
    <w:rsid w:val="00567F7A"/>
    <w:rsid w:val="00572FC2"/>
    <w:rsid w:val="00573FDD"/>
    <w:rsid w:val="00577209"/>
    <w:rsid w:val="005778CB"/>
    <w:rsid w:val="00577B8C"/>
    <w:rsid w:val="005825C7"/>
    <w:rsid w:val="00583DBF"/>
    <w:rsid w:val="005857FE"/>
    <w:rsid w:val="00585C0B"/>
    <w:rsid w:val="00590DEA"/>
    <w:rsid w:val="005910EF"/>
    <w:rsid w:val="00592C6B"/>
    <w:rsid w:val="00595978"/>
    <w:rsid w:val="00595F18"/>
    <w:rsid w:val="005967C7"/>
    <w:rsid w:val="00597E3A"/>
    <w:rsid w:val="005A099F"/>
    <w:rsid w:val="005A3821"/>
    <w:rsid w:val="005A3B06"/>
    <w:rsid w:val="005A4A65"/>
    <w:rsid w:val="005A4D22"/>
    <w:rsid w:val="005A54BA"/>
    <w:rsid w:val="005A5CC3"/>
    <w:rsid w:val="005A701C"/>
    <w:rsid w:val="005A7FAC"/>
    <w:rsid w:val="005B562C"/>
    <w:rsid w:val="005B6001"/>
    <w:rsid w:val="005C0544"/>
    <w:rsid w:val="005C0CCF"/>
    <w:rsid w:val="005C16C8"/>
    <w:rsid w:val="005C20DF"/>
    <w:rsid w:val="005C3540"/>
    <w:rsid w:val="005C4FB4"/>
    <w:rsid w:val="005C6316"/>
    <w:rsid w:val="005D21F4"/>
    <w:rsid w:val="005D3B43"/>
    <w:rsid w:val="005D7E9C"/>
    <w:rsid w:val="005E0120"/>
    <w:rsid w:val="005E03EE"/>
    <w:rsid w:val="005E0B7A"/>
    <w:rsid w:val="005E1E7E"/>
    <w:rsid w:val="005E1F4B"/>
    <w:rsid w:val="005E23AB"/>
    <w:rsid w:val="005E3A45"/>
    <w:rsid w:val="005E607A"/>
    <w:rsid w:val="005E7FCC"/>
    <w:rsid w:val="005F2BFD"/>
    <w:rsid w:val="005F332A"/>
    <w:rsid w:val="005F4984"/>
    <w:rsid w:val="005F59E1"/>
    <w:rsid w:val="005F632D"/>
    <w:rsid w:val="00603292"/>
    <w:rsid w:val="00603EF7"/>
    <w:rsid w:val="006042B1"/>
    <w:rsid w:val="00604F66"/>
    <w:rsid w:val="00605336"/>
    <w:rsid w:val="00605628"/>
    <w:rsid w:val="00605FB5"/>
    <w:rsid w:val="00606C52"/>
    <w:rsid w:val="006103A5"/>
    <w:rsid w:val="00611AA4"/>
    <w:rsid w:val="006135FD"/>
    <w:rsid w:val="00613EEB"/>
    <w:rsid w:val="00615CF0"/>
    <w:rsid w:val="00617C7D"/>
    <w:rsid w:val="00621748"/>
    <w:rsid w:val="00625495"/>
    <w:rsid w:val="00627B0A"/>
    <w:rsid w:val="00631CF2"/>
    <w:rsid w:val="00632426"/>
    <w:rsid w:val="0063290D"/>
    <w:rsid w:val="00635524"/>
    <w:rsid w:val="00640F0B"/>
    <w:rsid w:val="00642A14"/>
    <w:rsid w:val="00642C28"/>
    <w:rsid w:val="00644936"/>
    <w:rsid w:val="0064495F"/>
    <w:rsid w:val="006452E5"/>
    <w:rsid w:val="006455F9"/>
    <w:rsid w:val="00646492"/>
    <w:rsid w:val="006473A9"/>
    <w:rsid w:val="00651E9A"/>
    <w:rsid w:val="00656114"/>
    <w:rsid w:val="00656B71"/>
    <w:rsid w:val="00660021"/>
    <w:rsid w:val="00662A37"/>
    <w:rsid w:val="006631E0"/>
    <w:rsid w:val="00666E82"/>
    <w:rsid w:val="00667CC1"/>
    <w:rsid w:val="006702C1"/>
    <w:rsid w:val="00671794"/>
    <w:rsid w:val="00671F4A"/>
    <w:rsid w:val="00672020"/>
    <w:rsid w:val="00672AF3"/>
    <w:rsid w:val="00680008"/>
    <w:rsid w:val="0068186B"/>
    <w:rsid w:val="0068371C"/>
    <w:rsid w:val="00684C10"/>
    <w:rsid w:val="00691348"/>
    <w:rsid w:val="0069166D"/>
    <w:rsid w:val="006944C0"/>
    <w:rsid w:val="006960D6"/>
    <w:rsid w:val="0069763C"/>
    <w:rsid w:val="006A08EA"/>
    <w:rsid w:val="006A09F6"/>
    <w:rsid w:val="006A1F26"/>
    <w:rsid w:val="006A276F"/>
    <w:rsid w:val="006A2E96"/>
    <w:rsid w:val="006A492B"/>
    <w:rsid w:val="006B1D9D"/>
    <w:rsid w:val="006B32C9"/>
    <w:rsid w:val="006B52B8"/>
    <w:rsid w:val="006B6090"/>
    <w:rsid w:val="006C12C7"/>
    <w:rsid w:val="006C249B"/>
    <w:rsid w:val="006C4657"/>
    <w:rsid w:val="006C687C"/>
    <w:rsid w:val="006C6CCB"/>
    <w:rsid w:val="006D446A"/>
    <w:rsid w:val="006D4517"/>
    <w:rsid w:val="006D6FAA"/>
    <w:rsid w:val="006E23CA"/>
    <w:rsid w:val="006E4D7D"/>
    <w:rsid w:val="006E55B0"/>
    <w:rsid w:val="006E64FC"/>
    <w:rsid w:val="006E663B"/>
    <w:rsid w:val="006E6A5B"/>
    <w:rsid w:val="006F0366"/>
    <w:rsid w:val="006F04D0"/>
    <w:rsid w:val="006F1AD0"/>
    <w:rsid w:val="006F2A93"/>
    <w:rsid w:val="006F3D0A"/>
    <w:rsid w:val="006F5634"/>
    <w:rsid w:val="0070020C"/>
    <w:rsid w:val="00700EAE"/>
    <w:rsid w:val="00701AF5"/>
    <w:rsid w:val="00702221"/>
    <w:rsid w:val="00702390"/>
    <w:rsid w:val="00704E09"/>
    <w:rsid w:val="00711AAC"/>
    <w:rsid w:val="007136B7"/>
    <w:rsid w:val="00716EE0"/>
    <w:rsid w:val="007178E8"/>
    <w:rsid w:val="00717CEC"/>
    <w:rsid w:val="007202CD"/>
    <w:rsid w:val="00724284"/>
    <w:rsid w:val="00726811"/>
    <w:rsid w:val="0073225A"/>
    <w:rsid w:val="00732CC5"/>
    <w:rsid w:val="007339E6"/>
    <w:rsid w:val="0073486E"/>
    <w:rsid w:val="007364F5"/>
    <w:rsid w:val="00736579"/>
    <w:rsid w:val="00736D86"/>
    <w:rsid w:val="007406E5"/>
    <w:rsid w:val="007463E8"/>
    <w:rsid w:val="007474DB"/>
    <w:rsid w:val="00750157"/>
    <w:rsid w:val="007508C3"/>
    <w:rsid w:val="007524DD"/>
    <w:rsid w:val="00754786"/>
    <w:rsid w:val="00755B25"/>
    <w:rsid w:val="007561B8"/>
    <w:rsid w:val="00757FA9"/>
    <w:rsid w:val="00761A2A"/>
    <w:rsid w:val="00764187"/>
    <w:rsid w:val="007650E6"/>
    <w:rsid w:val="0076681D"/>
    <w:rsid w:val="00766DA5"/>
    <w:rsid w:val="007700D8"/>
    <w:rsid w:val="00771DED"/>
    <w:rsid w:val="00772ECB"/>
    <w:rsid w:val="0077336B"/>
    <w:rsid w:val="00773812"/>
    <w:rsid w:val="0077452C"/>
    <w:rsid w:val="0077485D"/>
    <w:rsid w:val="007804C0"/>
    <w:rsid w:val="007833DD"/>
    <w:rsid w:val="00783C5D"/>
    <w:rsid w:val="007900B5"/>
    <w:rsid w:val="007909F0"/>
    <w:rsid w:val="00791752"/>
    <w:rsid w:val="007959C9"/>
    <w:rsid w:val="00796C8F"/>
    <w:rsid w:val="007A05D9"/>
    <w:rsid w:val="007A6824"/>
    <w:rsid w:val="007A6FC4"/>
    <w:rsid w:val="007A7BE1"/>
    <w:rsid w:val="007B0170"/>
    <w:rsid w:val="007B2137"/>
    <w:rsid w:val="007B4866"/>
    <w:rsid w:val="007B684D"/>
    <w:rsid w:val="007B7B03"/>
    <w:rsid w:val="007C0FF4"/>
    <w:rsid w:val="007C1A8E"/>
    <w:rsid w:val="007C3A18"/>
    <w:rsid w:val="007C4790"/>
    <w:rsid w:val="007C6B6B"/>
    <w:rsid w:val="007C79D6"/>
    <w:rsid w:val="007D0080"/>
    <w:rsid w:val="007D085A"/>
    <w:rsid w:val="007D3913"/>
    <w:rsid w:val="007D489C"/>
    <w:rsid w:val="007D58A3"/>
    <w:rsid w:val="007D5A72"/>
    <w:rsid w:val="007D5C75"/>
    <w:rsid w:val="007D5F92"/>
    <w:rsid w:val="007D6476"/>
    <w:rsid w:val="007D68D6"/>
    <w:rsid w:val="007D78A4"/>
    <w:rsid w:val="007E093E"/>
    <w:rsid w:val="007E4768"/>
    <w:rsid w:val="007E4E41"/>
    <w:rsid w:val="007E4F80"/>
    <w:rsid w:val="007F2B3A"/>
    <w:rsid w:val="007F2B77"/>
    <w:rsid w:val="007F30C1"/>
    <w:rsid w:val="007F3C97"/>
    <w:rsid w:val="00802875"/>
    <w:rsid w:val="00802B54"/>
    <w:rsid w:val="00803CDE"/>
    <w:rsid w:val="008067BE"/>
    <w:rsid w:val="00806DA6"/>
    <w:rsid w:val="00813A0A"/>
    <w:rsid w:val="00813FBD"/>
    <w:rsid w:val="0081407E"/>
    <w:rsid w:val="0081442E"/>
    <w:rsid w:val="008205E5"/>
    <w:rsid w:val="008212E0"/>
    <w:rsid w:val="00823879"/>
    <w:rsid w:val="00825B1C"/>
    <w:rsid w:val="0082762F"/>
    <w:rsid w:val="00830792"/>
    <w:rsid w:val="008315E1"/>
    <w:rsid w:val="00831D63"/>
    <w:rsid w:val="00832636"/>
    <w:rsid w:val="00832686"/>
    <w:rsid w:val="008350D5"/>
    <w:rsid w:val="00835490"/>
    <w:rsid w:val="00835AE3"/>
    <w:rsid w:val="0083773F"/>
    <w:rsid w:val="00841BA6"/>
    <w:rsid w:val="008434AD"/>
    <w:rsid w:val="00850149"/>
    <w:rsid w:val="008509EA"/>
    <w:rsid w:val="00856638"/>
    <w:rsid w:val="00856C1B"/>
    <w:rsid w:val="008607F5"/>
    <w:rsid w:val="0086100C"/>
    <w:rsid w:val="00861760"/>
    <w:rsid w:val="0086330F"/>
    <w:rsid w:val="008643CA"/>
    <w:rsid w:val="008660F7"/>
    <w:rsid w:val="00873250"/>
    <w:rsid w:val="008738A0"/>
    <w:rsid w:val="00873DE4"/>
    <w:rsid w:val="00874171"/>
    <w:rsid w:val="00874D6C"/>
    <w:rsid w:val="008757AF"/>
    <w:rsid w:val="0087765D"/>
    <w:rsid w:val="00880D92"/>
    <w:rsid w:val="00881789"/>
    <w:rsid w:val="008817CD"/>
    <w:rsid w:val="00887C02"/>
    <w:rsid w:val="00893488"/>
    <w:rsid w:val="00893B42"/>
    <w:rsid w:val="00894B45"/>
    <w:rsid w:val="00897DDB"/>
    <w:rsid w:val="008A0FD7"/>
    <w:rsid w:val="008A2028"/>
    <w:rsid w:val="008A37B4"/>
    <w:rsid w:val="008A723E"/>
    <w:rsid w:val="008A792B"/>
    <w:rsid w:val="008B05AD"/>
    <w:rsid w:val="008B1851"/>
    <w:rsid w:val="008B28D2"/>
    <w:rsid w:val="008B3E13"/>
    <w:rsid w:val="008B42F3"/>
    <w:rsid w:val="008B4775"/>
    <w:rsid w:val="008B4D83"/>
    <w:rsid w:val="008B59E3"/>
    <w:rsid w:val="008B7BAE"/>
    <w:rsid w:val="008C07CF"/>
    <w:rsid w:val="008C3277"/>
    <w:rsid w:val="008C434D"/>
    <w:rsid w:val="008C4F81"/>
    <w:rsid w:val="008D0014"/>
    <w:rsid w:val="008D02A4"/>
    <w:rsid w:val="008D1309"/>
    <w:rsid w:val="008D1ADB"/>
    <w:rsid w:val="008D221B"/>
    <w:rsid w:val="008D2E4E"/>
    <w:rsid w:val="008D42A1"/>
    <w:rsid w:val="008D4475"/>
    <w:rsid w:val="008D6741"/>
    <w:rsid w:val="008E3442"/>
    <w:rsid w:val="008E64C4"/>
    <w:rsid w:val="008E7F98"/>
    <w:rsid w:val="008F4206"/>
    <w:rsid w:val="008F614B"/>
    <w:rsid w:val="008F6514"/>
    <w:rsid w:val="008F6F3F"/>
    <w:rsid w:val="008F7B46"/>
    <w:rsid w:val="00904E4B"/>
    <w:rsid w:val="00906155"/>
    <w:rsid w:val="009076F7"/>
    <w:rsid w:val="009151B1"/>
    <w:rsid w:val="0091688A"/>
    <w:rsid w:val="00917C07"/>
    <w:rsid w:val="009209CA"/>
    <w:rsid w:val="009234FB"/>
    <w:rsid w:val="00924704"/>
    <w:rsid w:val="00924740"/>
    <w:rsid w:val="0092768F"/>
    <w:rsid w:val="00927EAA"/>
    <w:rsid w:val="00927F4F"/>
    <w:rsid w:val="009303A0"/>
    <w:rsid w:val="00930489"/>
    <w:rsid w:val="00930EBD"/>
    <w:rsid w:val="009329F0"/>
    <w:rsid w:val="00932C3E"/>
    <w:rsid w:val="00934880"/>
    <w:rsid w:val="009404AF"/>
    <w:rsid w:val="00940610"/>
    <w:rsid w:val="00941B91"/>
    <w:rsid w:val="009429E8"/>
    <w:rsid w:val="00947956"/>
    <w:rsid w:val="00950823"/>
    <w:rsid w:val="00950D37"/>
    <w:rsid w:val="00950D64"/>
    <w:rsid w:val="009523B5"/>
    <w:rsid w:val="00952733"/>
    <w:rsid w:val="00952BD6"/>
    <w:rsid w:val="00955C93"/>
    <w:rsid w:val="00956C31"/>
    <w:rsid w:val="009624E5"/>
    <w:rsid w:val="00964446"/>
    <w:rsid w:val="009668BB"/>
    <w:rsid w:val="009731F9"/>
    <w:rsid w:val="00974326"/>
    <w:rsid w:val="00975CB8"/>
    <w:rsid w:val="009768F4"/>
    <w:rsid w:val="009771EE"/>
    <w:rsid w:val="00982DAF"/>
    <w:rsid w:val="009843F8"/>
    <w:rsid w:val="00985D3F"/>
    <w:rsid w:val="00986B21"/>
    <w:rsid w:val="00986C53"/>
    <w:rsid w:val="00990B1B"/>
    <w:rsid w:val="00992EDA"/>
    <w:rsid w:val="00994369"/>
    <w:rsid w:val="009944C9"/>
    <w:rsid w:val="0099503A"/>
    <w:rsid w:val="009950C8"/>
    <w:rsid w:val="00996739"/>
    <w:rsid w:val="00997BFD"/>
    <w:rsid w:val="009A2B2E"/>
    <w:rsid w:val="009A65BA"/>
    <w:rsid w:val="009A6803"/>
    <w:rsid w:val="009B0155"/>
    <w:rsid w:val="009B01C3"/>
    <w:rsid w:val="009B36B4"/>
    <w:rsid w:val="009B415C"/>
    <w:rsid w:val="009B4F80"/>
    <w:rsid w:val="009C02A0"/>
    <w:rsid w:val="009C17A3"/>
    <w:rsid w:val="009C17FD"/>
    <w:rsid w:val="009C286E"/>
    <w:rsid w:val="009C3325"/>
    <w:rsid w:val="009C4831"/>
    <w:rsid w:val="009C4A96"/>
    <w:rsid w:val="009C5B1E"/>
    <w:rsid w:val="009C5B89"/>
    <w:rsid w:val="009C5E1C"/>
    <w:rsid w:val="009D001A"/>
    <w:rsid w:val="009D18A7"/>
    <w:rsid w:val="009D2137"/>
    <w:rsid w:val="009D2F39"/>
    <w:rsid w:val="009D3D3B"/>
    <w:rsid w:val="009D5F5D"/>
    <w:rsid w:val="009E27B1"/>
    <w:rsid w:val="009E2D7A"/>
    <w:rsid w:val="009E3953"/>
    <w:rsid w:val="009F04ED"/>
    <w:rsid w:val="009F1204"/>
    <w:rsid w:val="009F2166"/>
    <w:rsid w:val="009F2A8A"/>
    <w:rsid w:val="009F2CB5"/>
    <w:rsid w:val="009F463A"/>
    <w:rsid w:val="009F51DB"/>
    <w:rsid w:val="009F7210"/>
    <w:rsid w:val="009F722A"/>
    <w:rsid w:val="009F742D"/>
    <w:rsid w:val="009F7D68"/>
    <w:rsid w:val="00A00B66"/>
    <w:rsid w:val="00A0195A"/>
    <w:rsid w:val="00A01C43"/>
    <w:rsid w:val="00A023C1"/>
    <w:rsid w:val="00A031C9"/>
    <w:rsid w:val="00A041BA"/>
    <w:rsid w:val="00A04DD1"/>
    <w:rsid w:val="00A05EC2"/>
    <w:rsid w:val="00A05F74"/>
    <w:rsid w:val="00A069D2"/>
    <w:rsid w:val="00A06A9F"/>
    <w:rsid w:val="00A07EC6"/>
    <w:rsid w:val="00A10EB1"/>
    <w:rsid w:val="00A125CE"/>
    <w:rsid w:val="00A12719"/>
    <w:rsid w:val="00A136D3"/>
    <w:rsid w:val="00A15270"/>
    <w:rsid w:val="00A15340"/>
    <w:rsid w:val="00A170C6"/>
    <w:rsid w:val="00A17BD3"/>
    <w:rsid w:val="00A224AB"/>
    <w:rsid w:val="00A305BC"/>
    <w:rsid w:val="00A308DE"/>
    <w:rsid w:val="00A32A4F"/>
    <w:rsid w:val="00A3509D"/>
    <w:rsid w:val="00A351ED"/>
    <w:rsid w:val="00A353B6"/>
    <w:rsid w:val="00A358AF"/>
    <w:rsid w:val="00A36A62"/>
    <w:rsid w:val="00A431CF"/>
    <w:rsid w:val="00A4592D"/>
    <w:rsid w:val="00A477A5"/>
    <w:rsid w:val="00A51E47"/>
    <w:rsid w:val="00A52084"/>
    <w:rsid w:val="00A52AA5"/>
    <w:rsid w:val="00A5384C"/>
    <w:rsid w:val="00A54904"/>
    <w:rsid w:val="00A5576D"/>
    <w:rsid w:val="00A565F6"/>
    <w:rsid w:val="00A57421"/>
    <w:rsid w:val="00A5766F"/>
    <w:rsid w:val="00A604FA"/>
    <w:rsid w:val="00A60939"/>
    <w:rsid w:val="00A60ABA"/>
    <w:rsid w:val="00A60D55"/>
    <w:rsid w:val="00A615C4"/>
    <w:rsid w:val="00A61919"/>
    <w:rsid w:val="00A61CC0"/>
    <w:rsid w:val="00A67A3B"/>
    <w:rsid w:val="00A67A56"/>
    <w:rsid w:val="00A67FD9"/>
    <w:rsid w:val="00A70BB4"/>
    <w:rsid w:val="00A72C06"/>
    <w:rsid w:val="00A733AE"/>
    <w:rsid w:val="00A746F1"/>
    <w:rsid w:val="00A80023"/>
    <w:rsid w:val="00A8005F"/>
    <w:rsid w:val="00A840E7"/>
    <w:rsid w:val="00A84795"/>
    <w:rsid w:val="00A847B4"/>
    <w:rsid w:val="00A87E63"/>
    <w:rsid w:val="00A927EB"/>
    <w:rsid w:val="00A92E08"/>
    <w:rsid w:val="00A94C3D"/>
    <w:rsid w:val="00A95348"/>
    <w:rsid w:val="00A969C6"/>
    <w:rsid w:val="00A96AF4"/>
    <w:rsid w:val="00A96C3F"/>
    <w:rsid w:val="00A96D43"/>
    <w:rsid w:val="00AA022E"/>
    <w:rsid w:val="00AA09C3"/>
    <w:rsid w:val="00AA2939"/>
    <w:rsid w:val="00AA573F"/>
    <w:rsid w:val="00AA68AC"/>
    <w:rsid w:val="00AA730F"/>
    <w:rsid w:val="00AB0B16"/>
    <w:rsid w:val="00AB2D9E"/>
    <w:rsid w:val="00AB3316"/>
    <w:rsid w:val="00AB3A07"/>
    <w:rsid w:val="00AB7BAB"/>
    <w:rsid w:val="00AC184D"/>
    <w:rsid w:val="00AC5EB2"/>
    <w:rsid w:val="00AC7AC0"/>
    <w:rsid w:val="00AD1A8B"/>
    <w:rsid w:val="00AD1AB0"/>
    <w:rsid w:val="00AD1DB9"/>
    <w:rsid w:val="00AD1ECB"/>
    <w:rsid w:val="00AD26F6"/>
    <w:rsid w:val="00AD7BAD"/>
    <w:rsid w:val="00AD7DB2"/>
    <w:rsid w:val="00AE35A5"/>
    <w:rsid w:val="00AE4380"/>
    <w:rsid w:val="00AE43EB"/>
    <w:rsid w:val="00AE6BB7"/>
    <w:rsid w:val="00AE7BEF"/>
    <w:rsid w:val="00AF0D56"/>
    <w:rsid w:val="00AF229A"/>
    <w:rsid w:val="00AF28EB"/>
    <w:rsid w:val="00AF4D3E"/>
    <w:rsid w:val="00AF556C"/>
    <w:rsid w:val="00AF661D"/>
    <w:rsid w:val="00AF6834"/>
    <w:rsid w:val="00AF7AAB"/>
    <w:rsid w:val="00B01B74"/>
    <w:rsid w:val="00B04016"/>
    <w:rsid w:val="00B0432E"/>
    <w:rsid w:val="00B04856"/>
    <w:rsid w:val="00B0556F"/>
    <w:rsid w:val="00B073DA"/>
    <w:rsid w:val="00B075D0"/>
    <w:rsid w:val="00B10497"/>
    <w:rsid w:val="00B1194E"/>
    <w:rsid w:val="00B134E2"/>
    <w:rsid w:val="00B14E6C"/>
    <w:rsid w:val="00B17F7D"/>
    <w:rsid w:val="00B235FD"/>
    <w:rsid w:val="00B24AFD"/>
    <w:rsid w:val="00B26A22"/>
    <w:rsid w:val="00B3033E"/>
    <w:rsid w:val="00B315C2"/>
    <w:rsid w:val="00B32418"/>
    <w:rsid w:val="00B348F1"/>
    <w:rsid w:val="00B34B0D"/>
    <w:rsid w:val="00B36962"/>
    <w:rsid w:val="00B40BDD"/>
    <w:rsid w:val="00B420D0"/>
    <w:rsid w:val="00B420FF"/>
    <w:rsid w:val="00B43FD1"/>
    <w:rsid w:val="00B4499F"/>
    <w:rsid w:val="00B464DA"/>
    <w:rsid w:val="00B4657A"/>
    <w:rsid w:val="00B50479"/>
    <w:rsid w:val="00B52DE1"/>
    <w:rsid w:val="00B55171"/>
    <w:rsid w:val="00B553B1"/>
    <w:rsid w:val="00B55653"/>
    <w:rsid w:val="00B57C36"/>
    <w:rsid w:val="00B6054A"/>
    <w:rsid w:val="00B6068A"/>
    <w:rsid w:val="00B61541"/>
    <w:rsid w:val="00B618A7"/>
    <w:rsid w:val="00B63289"/>
    <w:rsid w:val="00B6543C"/>
    <w:rsid w:val="00B6630D"/>
    <w:rsid w:val="00B676B2"/>
    <w:rsid w:val="00B70A1E"/>
    <w:rsid w:val="00B7169D"/>
    <w:rsid w:val="00B72C2D"/>
    <w:rsid w:val="00B7440E"/>
    <w:rsid w:val="00B7489D"/>
    <w:rsid w:val="00B75E4F"/>
    <w:rsid w:val="00B769BF"/>
    <w:rsid w:val="00B7734F"/>
    <w:rsid w:val="00B81366"/>
    <w:rsid w:val="00B822C5"/>
    <w:rsid w:val="00B82E06"/>
    <w:rsid w:val="00B856AB"/>
    <w:rsid w:val="00B90163"/>
    <w:rsid w:val="00B90DAC"/>
    <w:rsid w:val="00B9116A"/>
    <w:rsid w:val="00B919B5"/>
    <w:rsid w:val="00B93556"/>
    <w:rsid w:val="00B96E1A"/>
    <w:rsid w:val="00B96F6A"/>
    <w:rsid w:val="00BA000A"/>
    <w:rsid w:val="00BA076D"/>
    <w:rsid w:val="00BA216B"/>
    <w:rsid w:val="00BA245F"/>
    <w:rsid w:val="00BA3074"/>
    <w:rsid w:val="00BB0938"/>
    <w:rsid w:val="00BB165B"/>
    <w:rsid w:val="00BB3703"/>
    <w:rsid w:val="00BB56FE"/>
    <w:rsid w:val="00BB6729"/>
    <w:rsid w:val="00BB6C1A"/>
    <w:rsid w:val="00BC030E"/>
    <w:rsid w:val="00BC1CBE"/>
    <w:rsid w:val="00BC3A67"/>
    <w:rsid w:val="00BC4BA6"/>
    <w:rsid w:val="00BC6128"/>
    <w:rsid w:val="00BD0C05"/>
    <w:rsid w:val="00BD4BDE"/>
    <w:rsid w:val="00BE21B7"/>
    <w:rsid w:val="00BE2233"/>
    <w:rsid w:val="00BE3011"/>
    <w:rsid w:val="00BF1CB0"/>
    <w:rsid w:val="00BF1F47"/>
    <w:rsid w:val="00BF3F4B"/>
    <w:rsid w:val="00BF7676"/>
    <w:rsid w:val="00BF788A"/>
    <w:rsid w:val="00C0067D"/>
    <w:rsid w:val="00C0294B"/>
    <w:rsid w:val="00C06FAF"/>
    <w:rsid w:val="00C10B31"/>
    <w:rsid w:val="00C13F8E"/>
    <w:rsid w:val="00C15A53"/>
    <w:rsid w:val="00C16501"/>
    <w:rsid w:val="00C17754"/>
    <w:rsid w:val="00C17BBE"/>
    <w:rsid w:val="00C228FF"/>
    <w:rsid w:val="00C24FE4"/>
    <w:rsid w:val="00C2645D"/>
    <w:rsid w:val="00C26B87"/>
    <w:rsid w:val="00C26FAF"/>
    <w:rsid w:val="00C27D68"/>
    <w:rsid w:val="00C316E3"/>
    <w:rsid w:val="00C345AD"/>
    <w:rsid w:val="00C34768"/>
    <w:rsid w:val="00C35206"/>
    <w:rsid w:val="00C37130"/>
    <w:rsid w:val="00C37290"/>
    <w:rsid w:val="00C42005"/>
    <w:rsid w:val="00C420B6"/>
    <w:rsid w:val="00C4338B"/>
    <w:rsid w:val="00C43BA5"/>
    <w:rsid w:val="00C4500B"/>
    <w:rsid w:val="00C45D05"/>
    <w:rsid w:val="00C462AF"/>
    <w:rsid w:val="00C468B9"/>
    <w:rsid w:val="00C47F13"/>
    <w:rsid w:val="00C50D92"/>
    <w:rsid w:val="00C512D5"/>
    <w:rsid w:val="00C521D2"/>
    <w:rsid w:val="00C52331"/>
    <w:rsid w:val="00C52990"/>
    <w:rsid w:val="00C53C59"/>
    <w:rsid w:val="00C53FF7"/>
    <w:rsid w:val="00C55896"/>
    <w:rsid w:val="00C55DBB"/>
    <w:rsid w:val="00C55F9A"/>
    <w:rsid w:val="00C56503"/>
    <w:rsid w:val="00C56829"/>
    <w:rsid w:val="00C5699A"/>
    <w:rsid w:val="00C56A26"/>
    <w:rsid w:val="00C56AAC"/>
    <w:rsid w:val="00C56D99"/>
    <w:rsid w:val="00C61A8A"/>
    <w:rsid w:val="00C61B4E"/>
    <w:rsid w:val="00C64AED"/>
    <w:rsid w:val="00C6571E"/>
    <w:rsid w:val="00C660E1"/>
    <w:rsid w:val="00C664E9"/>
    <w:rsid w:val="00C667BE"/>
    <w:rsid w:val="00C672DD"/>
    <w:rsid w:val="00C71DC0"/>
    <w:rsid w:val="00C727DD"/>
    <w:rsid w:val="00C73F2F"/>
    <w:rsid w:val="00C74A4A"/>
    <w:rsid w:val="00C75E8F"/>
    <w:rsid w:val="00C7698F"/>
    <w:rsid w:val="00C77BAE"/>
    <w:rsid w:val="00C8019B"/>
    <w:rsid w:val="00C81696"/>
    <w:rsid w:val="00C8187E"/>
    <w:rsid w:val="00C8287A"/>
    <w:rsid w:val="00C83C33"/>
    <w:rsid w:val="00C85957"/>
    <w:rsid w:val="00C8652C"/>
    <w:rsid w:val="00C90013"/>
    <w:rsid w:val="00C90D59"/>
    <w:rsid w:val="00C9704E"/>
    <w:rsid w:val="00CA0426"/>
    <w:rsid w:val="00CA0659"/>
    <w:rsid w:val="00CA136C"/>
    <w:rsid w:val="00CA24F4"/>
    <w:rsid w:val="00CA2E94"/>
    <w:rsid w:val="00CA5982"/>
    <w:rsid w:val="00CA6683"/>
    <w:rsid w:val="00CA7ABC"/>
    <w:rsid w:val="00CB0CA4"/>
    <w:rsid w:val="00CB15DD"/>
    <w:rsid w:val="00CB23E5"/>
    <w:rsid w:val="00CB3612"/>
    <w:rsid w:val="00CB3772"/>
    <w:rsid w:val="00CB6161"/>
    <w:rsid w:val="00CB7B68"/>
    <w:rsid w:val="00CC00A9"/>
    <w:rsid w:val="00CC07B3"/>
    <w:rsid w:val="00CC0D2A"/>
    <w:rsid w:val="00CC0E33"/>
    <w:rsid w:val="00CC12E4"/>
    <w:rsid w:val="00CC1C7F"/>
    <w:rsid w:val="00CC329C"/>
    <w:rsid w:val="00CC3CEE"/>
    <w:rsid w:val="00CC435A"/>
    <w:rsid w:val="00CC601C"/>
    <w:rsid w:val="00CC67DE"/>
    <w:rsid w:val="00CD3667"/>
    <w:rsid w:val="00CD3875"/>
    <w:rsid w:val="00CD6D06"/>
    <w:rsid w:val="00CE0C2C"/>
    <w:rsid w:val="00CE0D77"/>
    <w:rsid w:val="00CE0F32"/>
    <w:rsid w:val="00CE327F"/>
    <w:rsid w:val="00CE5174"/>
    <w:rsid w:val="00CE7B56"/>
    <w:rsid w:val="00CF1C77"/>
    <w:rsid w:val="00CF3E9B"/>
    <w:rsid w:val="00CF51CF"/>
    <w:rsid w:val="00CF5321"/>
    <w:rsid w:val="00CF7813"/>
    <w:rsid w:val="00D0044E"/>
    <w:rsid w:val="00D02E89"/>
    <w:rsid w:val="00D0457F"/>
    <w:rsid w:val="00D04E9D"/>
    <w:rsid w:val="00D11208"/>
    <w:rsid w:val="00D112C9"/>
    <w:rsid w:val="00D123B8"/>
    <w:rsid w:val="00D1481E"/>
    <w:rsid w:val="00D157E9"/>
    <w:rsid w:val="00D16F5F"/>
    <w:rsid w:val="00D21A66"/>
    <w:rsid w:val="00D22FCF"/>
    <w:rsid w:val="00D23CE8"/>
    <w:rsid w:val="00D246E1"/>
    <w:rsid w:val="00D25177"/>
    <w:rsid w:val="00D253A9"/>
    <w:rsid w:val="00D2578D"/>
    <w:rsid w:val="00D265B8"/>
    <w:rsid w:val="00D26753"/>
    <w:rsid w:val="00D26B42"/>
    <w:rsid w:val="00D32B6B"/>
    <w:rsid w:val="00D33784"/>
    <w:rsid w:val="00D346D1"/>
    <w:rsid w:val="00D36A15"/>
    <w:rsid w:val="00D37AF0"/>
    <w:rsid w:val="00D40F71"/>
    <w:rsid w:val="00D43566"/>
    <w:rsid w:val="00D43708"/>
    <w:rsid w:val="00D46CE3"/>
    <w:rsid w:val="00D47121"/>
    <w:rsid w:val="00D50F1A"/>
    <w:rsid w:val="00D53BDF"/>
    <w:rsid w:val="00D54346"/>
    <w:rsid w:val="00D54352"/>
    <w:rsid w:val="00D54599"/>
    <w:rsid w:val="00D55BF8"/>
    <w:rsid w:val="00D55E44"/>
    <w:rsid w:val="00D56428"/>
    <w:rsid w:val="00D604D1"/>
    <w:rsid w:val="00D611CB"/>
    <w:rsid w:val="00D61304"/>
    <w:rsid w:val="00D61EBB"/>
    <w:rsid w:val="00D621DC"/>
    <w:rsid w:val="00D6431D"/>
    <w:rsid w:val="00D64A4D"/>
    <w:rsid w:val="00D6604E"/>
    <w:rsid w:val="00D66270"/>
    <w:rsid w:val="00D70336"/>
    <w:rsid w:val="00D71677"/>
    <w:rsid w:val="00D720AC"/>
    <w:rsid w:val="00D72A6E"/>
    <w:rsid w:val="00D72E36"/>
    <w:rsid w:val="00D73D5F"/>
    <w:rsid w:val="00D75D4A"/>
    <w:rsid w:val="00D77D07"/>
    <w:rsid w:val="00D811F8"/>
    <w:rsid w:val="00D8348E"/>
    <w:rsid w:val="00D8736D"/>
    <w:rsid w:val="00D879CD"/>
    <w:rsid w:val="00D87E3E"/>
    <w:rsid w:val="00D90115"/>
    <w:rsid w:val="00D91340"/>
    <w:rsid w:val="00D917D1"/>
    <w:rsid w:val="00D92DFC"/>
    <w:rsid w:val="00D9372F"/>
    <w:rsid w:val="00D95483"/>
    <w:rsid w:val="00D96B43"/>
    <w:rsid w:val="00D97268"/>
    <w:rsid w:val="00D97383"/>
    <w:rsid w:val="00DA1835"/>
    <w:rsid w:val="00DA2F7A"/>
    <w:rsid w:val="00DA60A4"/>
    <w:rsid w:val="00DA6BE5"/>
    <w:rsid w:val="00DA7A59"/>
    <w:rsid w:val="00DB1AEA"/>
    <w:rsid w:val="00DB1E3C"/>
    <w:rsid w:val="00DB6E85"/>
    <w:rsid w:val="00DB776F"/>
    <w:rsid w:val="00DB7CC6"/>
    <w:rsid w:val="00DB7D0E"/>
    <w:rsid w:val="00DB7FE5"/>
    <w:rsid w:val="00DB7FF5"/>
    <w:rsid w:val="00DC1C95"/>
    <w:rsid w:val="00DC2DE5"/>
    <w:rsid w:val="00DC2E93"/>
    <w:rsid w:val="00DC4564"/>
    <w:rsid w:val="00DC4FAA"/>
    <w:rsid w:val="00DC767C"/>
    <w:rsid w:val="00DD1309"/>
    <w:rsid w:val="00DD239E"/>
    <w:rsid w:val="00DD377A"/>
    <w:rsid w:val="00DD5CCF"/>
    <w:rsid w:val="00DD68CA"/>
    <w:rsid w:val="00DE53B3"/>
    <w:rsid w:val="00DE7D40"/>
    <w:rsid w:val="00DF0453"/>
    <w:rsid w:val="00DF096D"/>
    <w:rsid w:val="00DF137D"/>
    <w:rsid w:val="00DF2A69"/>
    <w:rsid w:val="00DF4081"/>
    <w:rsid w:val="00DF6538"/>
    <w:rsid w:val="00E002E2"/>
    <w:rsid w:val="00E02478"/>
    <w:rsid w:val="00E02AE7"/>
    <w:rsid w:val="00E03287"/>
    <w:rsid w:val="00E03741"/>
    <w:rsid w:val="00E03E16"/>
    <w:rsid w:val="00E0509C"/>
    <w:rsid w:val="00E0692F"/>
    <w:rsid w:val="00E1109F"/>
    <w:rsid w:val="00E11771"/>
    <w:rsid w:val="00E13088"/>
    <w:rsid w:val="00E13F29"/>
    <w:rsid w:val="00E14284"/>
    <w:rsid w:val="00E146CB"/>
    <w:rsid w:val="00E156D7"/>
    <w:rsid w:val="00E21A98"/>
    <w:rsid w:val="00E23CBE"/>
    <w:rsid w:val="00E257DD"/>
    <w:rsid w:val="00E25AF1"/>
    <w:rsid w:val="00E26925"/>
    <w:rsid w:val="00E27B4F"/>
    <w:rsid w:val="00E27BEC"/>
    <w:rsid w:val="00E3221C"/>
    <w:rsid w:val="00E35D52"/>
    <w:rsid w:val="00E36781"/>
    <w:rsid w:val="00E44FF0"/>
    <w:rsid w:val="00E473B0"/>
    <w:rsid w:val="00E5035A"/>
    <w:rsid w:val="00E519C0"/>
    <w:rsid w:val="00E559B2"/>
    <w:rsid w:val="00E56A2D"/>
    <w:rsid w:val="00E63D28"/>
    <w:rsid w:val="00E64132"/>
    <w:rsid w:val="00E67B36"/>
    <w:rsid w:val="00E67D62"/>
    <w:rsid w:val="00E67EF1"/>
    <w:rsid w:val="00E70E61"/>
    <w:rsid w:val="00E71786"/>
    <w:rsid w:val="00E71B06"/>
    <w:rsid w:val="00E71D52"/>
    <w:rsid w:val="00E72FA2"/>
    <w:rsid w:val="00E73235"/>
    <w:rsid w:val="00E73CFF"/>
    <w:rsid w:val="00E76685"/>
    <w:rsid w:val="00E77075"/>
    <w:rsid w:val="00E805D0"/>
    <w:rsid w:val="00E82EBF"/>
    <w:rsid w:val="00E8479C"/>
    <w:rsid w:val="00E850EE"/>
    <w:rsid w:val="00E8523F"/>
    <w:rsid w:val="00E8575D"/>
    <w:rsid w:val="00E85D63"/>
    <w:rsid w:val="00E92317"/>
    <w:rsid w:val="00E94C1E"/>
    <w:rsid w:val="00E95864"/>
    <w:rsid w:val="00E969B6"/>
    <w:rsid w:val="00E97F1C"/>
    <w:rsid w:val="00EA00C6"/>
    <w:rsid w:val="00EA022A"/>
    <w:rsid w:val="00EA0DF9"/>
    <w:rsid w:val="00EA2129"/>
    <w:rsid w:val="00EA383F"/>
    <w:rsid w:val="00EA386A"/>
    <w:rsid w:val="00EA4161"/>
    <w:rsid w:val="00EA4D42"/>
    <w:rsid w:val="00EA586C"/>
    <w:rsid w:val="00EB1105"/>
    <w:rsid w:val="00EB3341"/>
    <w:rsid w:val="00EB49BB"/>
    <w:rsid w:val="00EC049C"/>
    <w:rsid w:val="00EC0A87"/>
    <w:rsid w:val="00EC1F13"/>
    <w:rsid w:val="00EC3206"/>
    <w:rsid w:val="00EC4665"/>
    <w:rsid w:val="00EC55AE"/>
    <w:rsid w:val="00EC6AC5"/>
    <w:rsid w:val="00EC6DE7"/>
    <w:rsid w:val="00EC7AAC"/>
    <w:rsid w:val="00ED08B2"/>
    <w:rsid w:val="00ED1817"/>
    <w:rsid w:val="00ED2F1A"/>
    <w:rsid w:val="00ED3C4B"/>
    <w:rsid w:val="00ED5002"/>
    <w:rsid w:val="00ED5370"/>
    <w:rsid w:val="00ED6A41"/>
    <w:rsid w:val="00EE0F2F"/>
    <w:rsid w:val="00EE30E8"/>
    <w:rsid w:val="00EE4937"/>
    <w:rsid w:val="00EE4F09"/>
    <w:rsid w:val="00EE642C"/>
    <w:rsid w:val="00EF1191"/>
    <w:rsid w:val="00EF2DD0"/>
    <w:rsid w:val="00EF3E1F"/>
    <w:rsid w:val="00EF4BDA"/>
    <w:rsid w:val="00EF5252"/>
    <w:rsid w:val="00EF7165"/>
    <w:rsid w:val="00F005A9"/>
    <w:rsid w:val="00F014B5"/>
    <w:rsid w:val="00F01B01"/>
    <w:rsid w:val="00F025BE"/>
    <w:rsid w:val="00F02DB0"/>
    <w:rsid w:val="00F02DD8"/>
    <w:rsid w:val="00F039BC"/>
    <w:rsid w:val="00F05DD7"/>
    <w:rsid w:val="00F11AE8"/>
    <w:rsid w:val="00F12F91"/>
    <w:rsid w:val="00F13BF1"/>
    <w:rsid w:val="00F15CAC"/>
    <w:rsid w:val="00F20EC5"/>
    <w:rsid w:val="00F21244"/>
    <w:rsid w:val="00F216D0"/>
    <w:rsid w:val="00F218C2"/>
    <w:rsid w:val="00F22641"/>
    <w:rsid w:val="00F227C4"/>
    <w:rsid w:val="00F24217"/>
    <w:rsid w:val="00F24389"/>
    <w:rsid w:val="00F25999"/>
    <w:rsid w:val="00F26C7A"/>
    <w:rsid w:val="00F27F71"/>
    <w:rsid w:val="00F30AF4"/>
    <w:rsid w:val="00F3282B"/>
    <w:rsid w:val="00F33D5A"/>
    <w:rsid w:val="00F3414B"/>
    <w:rsid w:val="00F35942"/>
    <w:rsid w:val="00F359B3"/>
    <w:rsid w:val="00F36696"/>
    <w:rsid w:val="00F37A54"/>
    <w:rsid w:val="00F41545"/>
    <w:rsid w:val="00F429AD"/>
    <w:rsid w:val="00F4358A"/>
    <w:rsid w:val="00F44286"/>
    <w:rsid w:val="00F45369"/>
    <w:rsid w:val="00F458B0"/>
    <w:rsid w:val="00F460E8"/>
    <w:rsid w:val="00F51F00"/>
    <w:rsid w:val="00F52BC9"/>
    <w:rsid w:val="00F54059"/>
    <w:rsid w:val="00F54759"/>
    <w:rsid w:val="00F55CDC"/>
    <w:rsid w:val="00F65341"/>
    <w:rsid w:val="00F70D91"/>
    <w:rsid w:val="00F70E8D"/>
    <w:rsid w:val="00F71D17"/>
    <w:rsid w:val="00F71E8E"/>
    <w:rsid w:val="00F71FB5"/>
    <w:rsid w:val="00F75A13"/>
    <w:rsid w:val="00F832DC"/>
    <w:rsid w:val="00F854B7"/>
    <w:rsid w:val="00F865A1"/>
    <w:rsid w:val="00F8744D"/>
    <w:rsid w:val="00F9046D"/>
    <w:rsid w:val="00F90851"/>
    <w:rsid w:val="00F90A3D"/>
    <w:rsid w:val="00F92D02"/>
    <w:rsid w:val="00F96A9C"/>
    <w:rsid w:val="00FA0248"/>
    <w:rsid w:val="00FA02A4"/>
    <w:rsid w:val="00FA05A3"/>
    <w:rsid w:val="00FB369B"/>
    <w:rsid w:val="00FB5C11"/>
    <w:rsid w:val="00FB622C"/>
    <w:rsid w:val="00FB667A"/>
    <w:rsid w:val="00FB747B"/>
    <w:rsid w:val="00FB777E"/>
    <w:rsid w:val="00FC03AA"/>
    <w:rsid w:val="00FC1466"/>
    <w:rsid w:val="00FC2E91"/>
    <w:rsid w:val="00FC2E97"/>
    <w:rsid w:val="00FC6B6C"/>
    <w:rsid w:val="00FC7820"/>
    <w:rsid w:val="00FD045C"/>
    <w:rsid w:val="00FD1682"/>
    <w:rsid w:val="00FD4EB5"/>
    <w:rsid w:val="00FD5A90"/>
    <w:rsid w:val="00FD5C64"/>
    <w:rsid w:val="00FD5D1D"/>
    <w:rsid w:val="00FD70E3"/>
    <w:rsid w:val="00FE068A"/>
    <w:rsid w:val="00FE0C91"/>
    <w:rsid w:val="00FE2984"/>
    <w:rsid w:val="00FE3752"/>
    <w:rsid w:val="00FE41F4"/>
    <w:rsid w:val="00FE473A"/>
    <w:rsid w:val="00FE4C58"/>
    <w:rsid w:val="00FE673F"/>
    <w:rsid w:val="00FF0315"/>
    <w:rsid w:val="00FF1CC5"/>
    <w:rsid w:val="00FF2586"/>
    <w:rsid w:val="00FF2A50"/>
    <w:rsid w:val="00FF302D"/>
    <w:rsid w:val="00FF3B9F"/>
    <w:rsid w:val="00FF481B"/>
    <w:rsid w:val="00FF5746"/>
    <w:rsid w:val="00FF612E"/>
    <w:rsid w:val="00FF72E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CD8A6"/>
  <w15:docId w15:val="{96CBA7D2-3C9B-4715-B60E-067F94F6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2E7"/>
  </w:style>
  <w:style w:type="paragraph" w:styleId="Heading1">
    <w:name w:val="heading 1"/>
    <w:basedOn w:val="Normal"/>
    <w:next w:val="Normal"/>
    <w:link w:val="Heading1Char"/>
    <w:uiPriority w:val="9"/>
    <w:qFormat/>
    <w:rsid w:val="000762E7"/>
    <w:pPr>
      <w:keepNext/>
      <w:keepLines/>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0762E7"/>
    <w:pPr>
      <w:keepNext/>
      <w:keepLines/>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0762E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62E7"/>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62E7"/>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62E7"/>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62E7"/>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62E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62E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2E7"/>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0762E7"/>
    <w:rPr>
      <w:rFonts w:asciiTheme="majorHAnsi" w:eastAsiaTheme="majorEastAsia" w:hAnsiTheme="majorHAnsi" w:cstheme="majorBidi"/>
      <w:color w:val="1E6F9F" w:themeColor="accent1" w:themeShade="BF"/>
      <w:sz w:val="28"/>
      <w:szCs w:val="28"/>
    </w:rPr>
  </w:style>
  <w:style w:type="character" w:customStyle="1" w:styleId="Heading3Char1">
    <w:name w:val="Heading 3 Char1"/>
    <w:basedOn w:val="DefaultParagraphFont"/>
    <w:rsid w:val="002159EA"/>
    <w:rPr>
      <w:rFonts w:ascii="Arial" w:eastAsiaTheme="majorEastAsia" w:hAnsi="Arial" w:cstheme="majorBidi"/>
      <w:b/>
      <w:bCs/>
      <w:color w:val="00709E"/>
      <w:sz w:val="24"/>
    </w:rPr>
  </w:style>
  <w:style w:type="paragraph" w:styleId="BalloonText">
    <w:name w:val="Balloon Text"/>
    <w:basedOn w:val="Normal"/>
    <w:semiHidden/>
    <w:rsid w:val="00AB3A07"/>
    <w:rPr>
      <w:rFonts w:ascii="Tahoma" w:hAnsi="Tahoma" w:cs="Tahoma"/>
      <w:sz w:val="16"/>
      <w:szCs w:val="16"/>
    </w:rPr>
  </w:style>
  <w:style w:type="paragraph" w:styleId="TOCHeading">
    <w:name w:val="TOC Heading"/>
    <w:basedOn w:val="Heading1"/>
    <w:next w:val="Normal"/>
    <w:uiPriority w:val="39"/>
    <w:unhideWhenUsed/>
    <w:qFormat/>
    <w:rsid w:val="000762E7"/>
    <w:pPr>
      <w:outlineLvl w:val="9"/>
    </w:pPr>
  </w:style>
  <w:style w:type="character" w:styleId="Hyperlink">
    <w:name w:val="Hyperlink"/>
    <w:uiPriority w:val="99"/>
    <w:unhideWhenUsed/>
    <w:rsid w:val="00C7698F"/>
    <w:rPr>
      <w:color w:val="0000FF"/>
      <w:u w:val="single"/>
    </w:rPr>
  </w:style>
  <w:style w:type="character" w:customStyle="1" w:styleId="HeaderChar">
    <w:name w:val="Header Char"/>
    <w:rsid w:val="006C6CCB"/>
  </w:style>
  <w:style w:type="character" w:customStyle="1" w:styleId="FooterChar">
    <w:name w:val="Footer Char"/>
    <w:uiPriority w:val="99"/>
    <w:rsid w:val="006C6CCB"/>
  </w:style>
  <w:style w:type="character" w:styleId="PageNumber">
    <w:name w:val="page number"/>
    <w:rsid w:val="006C6CCB"/>
  </w:style>
  <w:style w:type="character" w:customStyle="1" w:styleId="Heading3Char">
    <w:name w:val="Heading 3 Char"/>
    <w:basedOn w:val="DefaultParagraphFont"/>
    <w:link w:val="Heading3"/>
    <w:uiPriority w:val="9"/>
    <w:rsid w:val="000762E7"/>
    <w:rPr>
      <w:rFonts w:asciiTheme="majorHAnsi" w:eastAsiaTheme="majorEastAsia" w:hAnsiTheme="majorHAnsi" w:cstheme="majorBidi"/>
      <w:color w:val="404040" w:themeColor="text1" w:themeTint="BF"/>
      <w:sz w:val="26"/>
      <w:szCs w:val="26"/>
    </w:rPr>
  </w:style>
  <w:style w:type="character" w:styleId="CommentReference">
    <w:name w:val="annotation reference"/>
    <w:basedOn w:val="DefaultParagraphFont"/>
    <w:rsid w:val="004017D5"/>
    <w:rPr>
      <w:sz w:val="16"/>
      <w:szCs w:val="16"/>
    </w:rPr>
  </w:style>
  <w:style w:type="character" w:customStyle="1" w:styleId="CommentTextChar">
    <w:name w:val="Comment Text Char"/>
    <w:basedOn w:val="DefaultParagraphFont"/>
    <w:rsid w:val="004017D5"/>
    <w:rPr>
      <w:szCs w:val="20"/>
    </w:rPr>
  </w:style>
  <w:style w:type="character" w:customStyle="1" w:styleId="CommentSubjectChar">
    <w:name w:val="Comment Subject Char"/>
    <w:basedOn w:val="CommentTextChar"/>
    <w:rsid w:val="004017D5"/>
    <w:rPr>
      <w:b/>
      <w:bCs/>
      <w:szCs w:val="20"/>
    </w:rPr>
  </w:style>
  <w:style w:type="paragraph" w:styleId="Revision">
    <w:name w:val="Revision"/>
    <w:hidden/>
    <w:uiPriority w:val="99"/>
    <w:semiHidden/>
    <w:rsid w:val="00E36781"/>
    <w:rPr>
      <w:rFonts w:ascii="MetaNormal-Roman" w:hAnsi="MetaNormal-Roman"/>
      <w:sz w:val="24"/>
      <w:lang w:val="en-US" w:eastAsia="en-US"/>
    </w:rPr>
  </w:style>
  <w:style w:type="character" w:styleId="Emphasis">
    <w:name w:val="Emphasis"/>
    <w:basedOn w:val="DefaultParagraphFont"/>
    <w:uiPriority w:val="20"/>
    <w:qFormat/>
    <w:rsid w:val="000762E7"/>
    <w:rPr>
      <w:i/>
      <w:iCs/>
    </w:rPr>
  </w:style>
  <w:style w:type="paragraph" w:styleId="TOC1">
    <w:name w:val="toc 1"/>
    <w:basedOn w:val="Normal"/>
    <w:next w:val="Normal"/>
    <w:autoRedefine/>
    <w:uiPriority w:val="39"/>
    <w:rsid w:val="0082762F"/>
    <w:pPr>
      <w:tabs>
        <w:tab w:val="left" w:pos="450"/>
        <w:tab w:val="right" w:leader="dot" w:pos="8303"/>
      </w:tabs>
      <w:spacing w:after="100"/>
    </w:pPr>
  </w:style>
  <w:style w:type="paragraph" w:styleId="TOC2">
    <w:name w:val="toc 2"/>
    <w:basedOn w:val="Normal"/>
    <w:next w:val="Normal"/>
    <w:autoRedefine/>
    <w:uiPriority w:val="39"/>
    <w:rsid w:val="00296D8D"/>
    <w:pPr>
      <w:tabs>
        <w:tab w:val="left" w:pos="880"/>
        <w:tab w:val="right" w:leader="dot" w:pos="8303"/>
      </w:tabs>
      <w:spacing w:after="100"/>
      <w:ind w:left="895" w:hanging="697"/>
    </w:pPr>
  </w:style>
  <w:style w:type="paragraph" w:styleId="TOC3">
    <w:name w:val="toc 3"/>
    <w:basedOn w:val="Normal"/>
    <w:next w:val="Normal"/>
    <w:autoRedefine/>
    <w:uiPriority w:val="39"/>
    <w:rsid w:val="007178E8"/>
    <w:pPr>
      <w:spacing w:after="100"/>
      <w:ind w:left="400"/>
    </w:pPr>
  </w:style>
  <w:style w:type="character" w:customStyle="1" w:styleId="Heading4Char">
    <w:name w:val="Heading 4 Char"/>
    <w:aliases w:val="Figure Char"/>
    <w:basedOn w:val="DefaultParagraphFont"/>
    <w:link w:val="Heading4"/>
    <w:uiPriority w:val="9"/>
    <w:rsid w:val="000762E7"/>
    <w:rPr>
      <w:rFonts w:asciiTheme="majorHAnsi" w:eastAsiaTheme="majorEastAsia" w:hAnsiTheme="majorHAnsi" w:cstheme="majorBidi"/>
      <w:sz w:val="24"/>
      <w:szCs w:val="24"/>
    </w:rPr>
  </w:style>
  <w:style w:type="paragraph" w:styleId="ListParagraph">
    <w:name w:val="List Paragraph"/>
    <w:basedOn w:val="Normal"/>
    <w:uiPriority w:val="34"/>
    <w:qFormat/>
    <w:rsid w:val="007178E8"/>
    <w:pPr>
      <w:numPr>
        <w:numId w:val="17"/>
      </w:numPr>
      <w:contextualSpacing/>
    </w:pPr>
  </w:style>
  <w:style w:type="character" w:customStyle="1" w:styleId="Heading4Char1">
    <w:name w:val="Heading 4 Char1"/>
    <w:basedOn w:val="DefaultParagraphFont"/>
    <w:rsid w:val="00A67A3B"/>
    <w:rPr>
      <w:rFonts w:asciiTheme="minorHAnsi" w:eastAsiaTheme="majorEastAsia" w:hAnsiTheme="minorHAnsi" w:cstheme="majorBidi"/>
      <w:bCs/>
      <w:iCs/>
      <w:sz w:val="16"/>
    </w:rPr>
  </w:style>
  <w:style w:type="character" w:customStyle="1" w:styleId="Heading4Char2">
    <w:name w:val="Heading 4 Char2"/>
    <w:basedOn w:val="DefaultParagraphFont"/>
    <w:rsid w:val="00A67A3B"/>
    <w:rPr>
      <w:rFonts w:asciiTheme="minorHAnsi" w:eastAsiaTheme="majorEastAsia" w:hAnsiTheme="minorHAnsi" w:cstheme="majorBidi"/>
      <w:bCs/>
      <w:iCs/>
      <w:sz w:val="16"/>
    </w:rPr>
  </w:style>
  <w:style w:type="character" w:customStyle="1" w:styleId="Heading4Char3">
    <w:name w:val="Heading 4 Char3"/>
    <w:basedOn w:val="DefaultParagraphFont"/>
    <w:rsid w:val="00A67A3B"/>
    <w:rPr>
      <w:rFonts w:asciiTheme="minorHAnsi" w:eastAsiaTheme="majorEastAsia" w:hAnsiTheme="minorHAnsi" w:cstheme="majorBidi"/>
      <w:bCs/>
      <w:iCs/>
      <w:sz w:val="16"/>
    </w:rPr>
  </w:style>
  <w:style w:type="character" w:customStyle="1" w:styleId="Heading4Char4">
    <w:name w:val="Heading 4 Char4"/>
    <w:basedOn w:val="DefaultParagraphFont"/>
    <w:rsid w:val="00AF28EB"/>
    <w:rPr>
      <w:rFonts w:asciiTheme="minorHAnsi" w:eastAsiaTheme="majorEastAsia" w:hAnsiTheme="minorHAnsi" w:cstheme="majorBidi"/>
      <w:bCs/>
      <w:iCs/>
      <w:sz w:val="16"/>
    </w:rPr>
  </w:style>
  <w:style w:type="character" w:customStyle="1" w:styleId="Heading4Char5">
    <w:name w:val="Heading 4 Char5"/>
    <w:basedOn w:val="DefaultParagraphFont"/>
    <w:rsid w:val="00EA4D42"/>
    <w:rPr>
      <w:rFonts w:asciiTheme="minorHAnsi" w:eastAsiaTheme="majorEastAsia" w:hAnsiTheme="minorHAnsi" w:cstheme="majorBidi"/>
      <w:bCs/>
      <w:iCs/>
      <w:sz w:val="16"/>
    </w:rPr>
  </w:style>
  <w:style w:type="paragraph" w:styleId="Header">
    <w:name w:val="header"/>
    <w:basedOn w:val="Normal"/>
    <w:link w:val="HeaderChar1"/>
    <w:rsid w:val="002159EA"/>
    <w:pPr>
      <w:tabs>
        <w:tab w:val="center" w:pos="4513"/>
        <w:tab w:val="right" w:pos="9026"/>
      </w:tabs>
    </w:pPr>
    <w:rPr>
      <w:sz w:val="29"/>
    </w:rPr>
  </w:style>
  <w:style w:type="character" w:customStyle="1" w:styleId="HeaderChar1">
    <w:name w:val="Header Char1"/>
    <w:basedOn w:val="DefaultParagraphFont"/>
    <w:link w:val="Header"/>
    <w:rsid w:val="002159EA"/>
    <w:rPr>
      <w:rFonts w:ascii="Arial" w:hAnsi="Arial"/>
      <w:sz w:val="29"/>
    </w:rPr>
  </w:style>
  <w:style w:type="paragraph" w:styleId="Footer">
    <w:name w:val="footer"/>
    <w:basedOn w:val="Normal"/>
    <w:link w:val="FooterChar1"/>
    <w:uiPriority w:val="99"/>
    <w:rsid w:val="00AF28EB"/>
    <w:pPr>
      <w:tabs>
        <w:tab w:val="center" w:pos="4513"/>
        <w:tab w:val="right" w:pos="9026"/>
      </w:tabs>
    </w:pPr>
  </w:style>
  <w:style w:type="character" w:customStyle="1" w:styleId="FooterChar1">
    <w:name w:val="Footer Char1"/>
    <w:basedOn w:val="DefaultParagraphFont"/>
    <w:link w:val="Footer"/>
    <w:uiPriority w:val="99"/>
    <w:rsid w:val="00AF28EB"/>
    <w:rPr>
      <w:sz w:val="24"/>
    </w:rPr>
  </w:style>
  <w:style w:type="character" w:customStyle="1" w:styleId="Heading4Char6">
    <w:name w:val="Heading 4 Char6"/>
    <w:basedOn w:val="DefaultParagraphFont"/>
    <w:rsid w:val="00EA4D42"/>
    <w:rPr>
      <w:rFonts w:asciiTheme="minorHAnsi" w:eastAsiaTheme="majorEastAsia" w:hAnsiTheme="minorHAnsi" w:cstheme="majorBidi"/>
      <w:bCs/>
      <w:iCs/>
      <w:sz w:val="16"/>
    </w:rPr>
  </w:style>
  <w:style w:type="character" w:customStyle="1" w:styleId="Heading4Char7">
    <w:name w:val="Heading 4 Char7"/>
    <w:basedOn w:val="DefaultParagraphFont"/>
    <w:rsid w:val="00EA4D42"/>
    <w:rPr>
      <w:rFonts w:asciiTheme="minorHAnsi" w:eastAsiaTheme="majorEastAsia" w:hAnsiTheme="minorHAnsi" w:cstheme="majorBidi"/>
      <w:bCs/>
      <w:iCs/>
      <w:sz w:val="16"/>
    </w:rPr>
  </w:style>
  <w:style w:type="character" w:customStyle="1" w:styleId="Heading4Char8">
    <w:name w:val="Heading 4 Char8"/>
    <w:basedOn w:val="DefaultParagraphFont"/>
    <w:rsid w:val="00F005A9"/>
    <w:rPr>
      <w:rFonts w:ascii="Arial" w:eastAsiaTheme="majorEastAsia" w:hAnsi="Arial" w:cstheme="majorBidi"/>
      <w:bCs/>
      <w:iCs/>
      <w:color w:val="444F51"/>
      <w:sz w:val="16"/>
    </w:rPr>
  </w:style>
  <w:style w:type="paragraph" w:styleId="CommentText">
    <w:name w:val="annotation text"/>
    <w:basedOn w:val="Normal"/>
    <w:link w:val="CommentTextChar1"/>
    <w:rsid w:val="00C50D92"/>
    <w:rPr>
      <w:szCs w:val="20"/>
    </w:rPr>
  </w:style>
  <w:style w:type="character" w:customStyle="1" w:styleId="CommentTextChar1">
    <w:name w:val="Comment Text Char1"/>
    <w:basedOn w:val="DefaultParagraphFont"/>
    <w:link w:val="CommentText"/>
    <w:rsid w:val="00C50D92"/>
    <w:rPr>
      <w:szCs w:val="20"/>
    </w:rPr>
  </w:style>
  <w:style w:type="paragraph" w:styleId="CommentSubject">
    <w:name w:val="annotation subject"/>
    <w:basedOn w:val="CommentText"/>
    <w:next w:val="CommentText"/>
    <w:link w:val="CommentSubjectChar1"/>
    <w:rsid w:val="00C50D92"/>
    <w:rPr>
      <w:b/>
      <w:bCs/>
    </w:rPr>
  </w:style>
  <w:style w:type="character" w:customStyle="1" w:styleId="CommentSubjectChar1">
    <w:name w:val="Comment Subject Char1"/>
    <w:basedOn w:val="CommentTextChar1"/>
    <w:link w:val="CommentSubject"/>
    <w:rsid w:val="00C50D92"/>
    <w:rPr>
      <w:b/>
      <w:bCs/>
      <w:szCs w:val="20"/>
    </w:rPr>
  </w:style>
  <w:style w:type="character" w:styleId="IntenseEmphasis">
    <w:name w:val="Intense Emphasis"/>
    <w:basedOn w:val="DefaultParagraphFont"/>
    <w:uiPriority w:val="21"/>
    <w:qFormat/>
    <w:rsid w:val="000762E7"/>
    <w:rPr>
      <w:b/>
      <w:bCs/>
      <w:i/>
      <w:iCs/>
    </w:rPr>
  </w:style>
  <w:style w:type="paragraph" w:styleId="Subtitle">
    <w:name w:val="Subtitle"/>
    <w:basedOn w:val="Normal"/>
    <w:next w:val="Normal"/>
    <w:link w:val="SubtitleChar"/>
    <w:uiPriority w:val="11"/>
    <w:qFormat/>
    <w:rsid w:val="000762E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762E7"/>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0762E7"/>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0762E7"/>
    <w:rPr>
      <w:rFonts w:asciiTheme="majorHAnsi" w:eastAsiaTheme="majorEastAsia" w:hAnsiTheme="majorHAnsi" w:cstheme="majorBidi"/>
      <w:color w:val="2895D5" w:themeColor="accent1"/>
      <w:sz w:val="28"/>
      <w:szCs w:val="28"/>
    </w:rPr>
  </w:style>
  <w:style w:type="character" w:styleId="SubtleReference">
    <w:name w:val="Subtle Reference"/>
    <w:basedOn w:val="DefaultParagraphFont"/>
    <w:uiPriority w:val="31"/>
    <w:qFormat/>
    <w:rsid w:val="000762E7"/>
    <w:rPr>
      <w:smallCaps/>
      <w:color w:val="404040" w:themeColor="text1" w:themeTint="BF"/>
    </w:rPr>
  </w:style>
  <w:style w:type="character" w:styleId="IntenseReference">
    <w:name w:val="Intense Reference"/>
    <w:basedOn w:val="DefaultParagraphFont"/>
    <w:uiPriority w:val="32"/>
    <w:qFormat/>
    <w:rsid w:val="000762E7"/>
    <w:rPr>
      <w:b/>
      <w:bCs/>
      <w:smallCaps/>
      <w:u w:val="single"/>
    </w:rPr>
  </w:style>
  <w:style w:type="paragraph" w:styleId="Title">
    <w:name w:val="Title"/>
    <w:basedOn w:val="Normal"/>
    <w:next w:val="Normal"/>
    <w:link w:val="TitleChar"/>
    <w:uiPriority w:val="10"/>
    <w:qFormat/>
    <w:rsid w:val="000762E7"/>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0762E7"/>
    <w:rPr>
      <w:rFonts w:asciiTheme="majorHAnsi" w:eastAsiaTheme="majorEastAsia" w:hAnsiTheme="majorHAnsi" w:cstheme="majorBidi"/>
      <w:color w:val="1E6F9F" w:themeColor="accent1" w:themeShade="BF"/>
      <w:spacing w:val="-7"/>
      <w:sz w:val="80"/>
      <w:szCs w:val="80"/>
    </w:rPr>
  </w:style>
  <w:style w:type="character" w:styleId="BookTitle">
    <w:name w:val="Book Title"/>
    <w:basedOn w:val="DefaultParagraphFont"/>
    <w:uiPriority w:val="33"/>
    <w:qFormat/>
    <w:rsid w:val="000762E7"/>
    <w:rPr>
      <w:b/>
      <w:bCs/>
      <w:smallCaps/>
    </w:rPr>
  </w:style>
  <w:style w:type="character" w:styleId="Strong">
    <w:name w:val="Strong"/>
    <w:basedOn w:val="DefaultParagraphFont"/>
    <w:uiPriority w:val="22"/>
    <w:qFormat/>
    <w:rsid w:val="000762E7"/>
    <w:rPr>
      <w:b/>
      <w:bCs/>
    </w:rPr>
  </w:style>
  <w:style w:type="character" w:customStyle="1" w:styleId="Heading5Char">
    <w:name w:val="Heading 5 Char"/>
    <w:basedOn w:val="DefaultParagraphFont"/>
    <w:link w:val="Heading5"/>
    <w:uiPriority w:val="9"/>
    <w:rsid w:val="000762E7"/>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62E7"/>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62E7"/>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62E7"/>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62E7"/>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0762E7"/>
    <w:pPr>
      <w:spacing w:line="240" w:lineRule="auto"/>
    </w:pPr>
    <w:rPr>
      <w:b/>
      <w:bCs/>
      <w:color w:val="404040" w:themeColor="text1" w:themeTint="BF"/>
      <w:sz w:val="20"/>
      <w:szCs w:val="20"/>
    </w:rPr>
  </w:style>
  <w:style w:type="paragraph" w:styleId="NoSpacing">
    <w:name w:val="No Spacing"/>
    <w:uiPriority w:val="1"/>
    <w:qFormat/>
    <w:rsid w:val="000762E7"/>
    <w:pPr>
      <w:spacing w:after="0" w:line="240" w:lineRule="auto"/>
    </w:pPr>
  </w:style>
  <w:style w:type="paragraph" w:styleId="Quote">
    <w:name w:val="Quote"/>
    <w:basedOn w:val="Normal"/>
    <w:next w:val="Normal"/>
    <w:link w:val="QuoteChar"/>
    <w:uiPriority w:val="29"/>
    <w:qFormat/>
    <w:rsid w:val="000762E7"/>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62E7"/>
    <w:rPr>
      <w:i/>
      <w:iCs/>
    </w:rPr>
  </w:style>
  <w:style w:type="character" w:styleId="SubtleEmphasis">
    <w:name w:val="Subtle Emphasis"/>
    <w:basedOn w:val="DefaultParagraphFont"/>
    <w:uiPriority w:val="19"/>
    <w:qFormat/>
    <w:rsid w:val="000762E7"/>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5514">
      <w:bodyDiv w:val="1"/>
      <w:marLeft w:val="0"/>
      <w:marRight w:val="0"/>
      <w:marTop w:val="0"/>
      <w:marBottom w:val="0"/>
      <w:divBdr>
        <w:top w:val="none" w:sz="0" w:space="0" w:color="auto"/>
        <w:left w:val="none" w:sz="0" w:space="0" w:color="auto"/>
        <w:bottom w:val="none" w:sz="0" w:space="0" w:color="auto"/>
        <w:right w:val="none" w:sz="0" w:space="0" w:color="auto"/>
      </w:divBdr>
    </w:div>
    <w:div w:id="414058389">
      <w:bodyDiv w:val="1"/>
      <w:marLeft w:val="0"/>
      <w:marRight w:val="0"/>
      <w:marTop w:val="0"/>
      <w:marBottom w:val="0"/>
      <w:divBdr>
        <w:top w:val="none" w:sz="0" w:space="0" w:color="auto"/>
        <w:left w:val="none" w:sz="0" w:space="0" w:color="auto"/>
        <w:bottom w:val="none" w:sz="0" w:space="0" w:color="auto"/>
        <w:right w:val="none" w:sz="0" w:space="0" w:color="auto"/>
      </w:divBdr>
    </w:div>
    <w:div w:id="567158079">
      <w:bodyDiv w:val="1"/>
      <w:marLeft w:val="0"/>
      <w:marRight w:val="0"/>
      <w:marTop w:val="0"/>
      <w:marBottom w:val="0"/>
      <w:divBdr>
        <w:top w:val="none" w:sz="0" w:space="0" w:color="auto"/>
        <w:left w:val="none" w:sz="0" w:space="0" w:color="auto"/>
        <w:bottom w:val="none" w:sz="0" w:space="0" w:color="auto"/>
        <w:right w:val="none" w:sz="0" w:space="0" w:color="auto"/>
      </w:divBdr>
    </w:div>
    <w:div w:id="778256562">
      <w:bodyDiv w:val="1"/>
      <w:marLeft w:val="0"/>
      <w:marRight w:val="0"/>
      <w:marTop w:val="0"/>
      <w:marBottom w:val="0"/>
      <w:divBdr>
        <w:top w:val="none" w:sz="0" w:space="0" w:color="auto"/>
        <w:left w:val="none" w:sz="0" w:space="0" w:color="auto"/>
        <w:bottom w:val="none" w:sz="0" w:space="0" w:color="auto"/>
        <w:right w:val="none" w:sz="0" w:space="0" w:color="auto"/>
      </w:divBdr>
    </w:div>
    <w:div w:id="977104621">
      <w:bodyDiv w:val="1"/>
      <w:marLeft w:val="0"/>
      <w:marRight w:val="0"/>
      <w:marTop w:val="0"/>
      <w:marBottom w:val="0"/>
      <w:divBdr>
        <w:top w:val="none" w:sz="0" w:space="0" w:color="auto"/>
        <w:left w:val="none" w:sz="0" w:space="0" w:color="auto"/>
        <w:bottom w:val="none" w:sz="0" w:space="0" w:color="auto"/>
        <w:right w:val="none" w:sz="0" w:space="0" w:color="auto"/>
      </w:divBdr>
    </w:div>
    <w:div w:id="1192567863">
      <w:bodyDiv w:val="1"/>
      <w:marLeft w:val="0"/>
      <w:marRight w:val="0"/>
      <w:marTop w:val="0"/>
      <w:marBottom w:val="0"/>
      <w:divBdr>
        <w:top w:val="none" w:sz="0" w:space="0" w:color="auto"/>
        <w:left w:val="none" w:sz="0" w:space="0" w:color="auto"/>
        <w:bottom w:val="none" w:sz="0" w:space="0" w:color="auto"/>
        <w:right w:val="none" w:sz="0" w:space="0" w:color="auto"/>
      </w:divBdr>
    </w:div>
    <w:div w:id="1318537825">
      <w:bodyDiv w:val="1"/>
      <w:marLeft w:val="0"/>
      <w:marRight w:val="0"/>
      <w:marTop w:val="0"/>
      <w:marBottom w:val="0"/>
      <w:divBdr>
        <w:top w:val="none" w:sz="0" w:space="0" w:color="auto"/>
        <w:left w:val="none" w:sz="0" w:space="0" w:color="auto"/>
        <w:bottom w:val="none" w:sz="0" w:space="0" w:color="auto"/>
        <w:right w:val="none" w:sz="0" w:space="0" w:color="auto"/>
      </w:divBdr>
    </w:div>
    <w:div w:id="1405906854">
      <w:bodyDiv w:val="1"/>
      <w:marLeft w:val="0"/>
      <w:marRight w:val="0"/>
      <w:marTop w:val="0"/>
      <w:marBottom w:val="0"/>
      <w:divBdr>
        <w:top w:val="none" w:sz="0" w:space="0" w:color="auto"/>
        <w:left w:val="none" w:sz="0" w:space="0" w:color="auto"/>
        <w:bottom w:val="none" w:sz="0" w:space="0" w:color="auto"/>
        <w:right w:val="none" w:sz="0" w:space="0" w:color="auto"/>
      </w:divBdr>
    </w:div>
    <w:div w:id="180061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9.png"/><Relationship Id="rId79" Type="http://schemas.openxmlformats.org/officeDocument/2006/relationships/image" Target="media/image63.PNG"/><Relationship Id="rId5" Type="http://schemas.openxmlformats.org/officeDocument/2006/relationships/customXml" Target="../customXml/item5.xml"/><Relationship Id="rId61" Type="http://schemas.openxmlformats.org/officeDocument/2006/relationships/image" Target="media/image46.png"/><Relationship Id="rId82" Type="http://schemas.openxmlformats.org/officeDocument/2006/relationships/footer" Target="footer4.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numbering" Target="numbering.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mailto:user.support@newfieldit.com" TargetMode="External"/><Relationship Id="rId81" Type="http://schemas.openxmlformats.org/officeDocument/2006/relationships/image" Target="media/image65.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Normal-Roman">
    <w:altName w:val="Century Gothic"/>
    <w:charset w:val="00"/>
    <w:family w:val="swiss"/>
    <w:pitch w:val="variable"/>
    <w:sig w:usb0="80000027" w:usb1="00000000" w:usb2="00000000" w:usb3="00000000" w:csb0="00000001"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taBold-Roman">
    <w:charset w:val="00"/>
    <w:family w:val="swiss"/>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4E3"/>
    <w:rsid w:val="0024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7396D05F3D456FBEB07ECE1212A4C0">
    <w:name w:val="397396D05F3D456FBEB07ECE1212A4C0"/>
    <w:rsid w:val="002464E3"/>
  </w:style>
  <w:style w:type="paragraph" w:customStyle="1" w:styleId="5BE143590A0F4C39AA96BA7C72B62566">
    <w:name w:val="5BE143590A0F4C39AA96BA7C72B62566"/>
    <w:rsid w:val="002464E3"/>
  </w:style>
  <w:style w:type="paragraph" w:customStyle="1" w:styleId="5DFCBE1741DC4BB2BFAB94F34E28663B">
    <w:name w:val="5DFCBE1741DC4BB2BFAB94F34E28663B"/>
    <w:rsid w:val="002464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B2B81-9DBC-42AD-A776-082660A2C3BA}">
  <ds:schemaRefs>
    <ds:schemaRef ds:uri="http://schemas.microsoft.com/sharepoint/v3/contenttype/forms"/>
  </ds:schemaRefs>
</ds:datastoreItem>
</file>

<file path=customXml/itemProps2.xml><?xml version="1.0" encoding="utf-8"?>
<ds:datastoreItem xmlns:ds="http://schemas.openxmlformats.org/officeDocument/2006/customXml" ds:itemID="{59CEA062-1848-4271-8BC1-BB5080D1914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8A29792-33EE-445C-937C-0DA80B728177}"/>
</file>

<file path=customXml/itemProps4.xml><?xml version="1.0" encoding="utf-8"?>
<ds:datastoreItem xmlns:ds="http://schemas.openxmlformats.org/officeDocument/2006/customXml" ds:itemID="{925248B3-78B8-44A3-957E-290FA85B241E}">
  <ds:schemaRefs>
    <ds:schemaRef ds:uri="http://schemas.openxmlformats.org/officeDocument/2006/bibliography"/>
  </ds:schemaRefs>
</ds:datastoreItem>
</file>

<file path=customXml/itemProps5.xml><?xml version="1.0" encoding="utf-8"?>
<ds:datastoreItem xmlns:ds="http://schemas.openxmlformats.org/officeDocument/2006/customXml" ds:itemID="{6F145785-AB62-4E72-AFC3-18CE8E9C6AD0}">
  <ds:schemaRefs>
    <ds:schemaRef ds:uri="http://schemas.openxmlformats.org/officeDocument/2006/bibliography"/>
  </ds:schemaRefs>
</ds:datastoreItem>
</file>

<file path=customXml/itemProps6.xml><?xml version="1.0" encoding="utf-8"?>
<ds:datastoreItem xmlns:ds="http://schemas.openxmlformats.org/officeDocument/2006/customXml" ds:itemID="{4BC90F53-63BE-4822-91EF-A9C16D07CCED}">
  <ds:schemaRefs>
    <ds:schemaRef ds:uri="http://schemas.openxmlformats.org/officeDocument/2006/bibliography"/>
  </ds:schemaRefs>
</ds:datastoreItem>
</file>

<file path=customXml/itemProps7.xml><?xml version="1.0" encoding="utf-8"?>
<ds:datastoreItem xmlns:ds="http://schemas.openxmlformats.org/officeDocument/2006/customXml" ds:itemID="{1961F958-4693-4BA5-844E-7FA469A0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12111</Words>
  <Characters>69035</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Asset DB SA Manual v3.7 ENG</vt:lpstr>
    </vt:vector>
  </TitlesOfParts>
  <Company/>
  <LinksUpToDate>false</LinksUpToDate>
  <CharactersWithSpaces>80985</CharactersWithSpaces>
  <SharedDoc>false</SharedDoc>
  <HLinks>
    <vt:vector size="354" baseType="variant">
      <vt:variant>
        <vt:i4>1900596</vt:i4>
      </vt:variant>
      <vt:variant>
        <vt:i4>350</vt:i4>
      </vt:variant>
      <vt:variant>
        <vt:i4>0</vt:i4>
      </vt:variant>
      <vt:variant>
        <vt:i4>5</vt:i4>
      </vt:variant>
      <vt:variant>
        <vt:lpwstr/>
      </vt:variant>
      <vt:variant>
        <vt:lpwstr>_Toc279581796</vt:lpwstr>
      </vt:variant>
      <vt:variant>
        <vt:i4>1900596</vt:i4>
      </vt:variant>
      <vt:variant>
        <vt:i4>344</vt:i4>
      </vt:variant>
      <vt:variant>
        <vt:i4>0</vt:i4>
      </vt:variant>
      <vt:variant>
        <vt:i4>5</vt:i4>
      </vt:variant>
      <vt:variant>
        <vt:lpwstr/>
      </vt:variant>
      <vt:variant>
        <vt:lpwstr>_Toc279581795</vt:lpwstr>
      </vt:variant>
      <vt:variant>
        <vt:i4>1900596</vt:i4>
      </vt:variant>
      <vt:variant>
        <vt:i4>338</vt:i4>
      </vt:variant>
      <vt:variant>
        <vt:i4>0</vt:i4>
      </vt:variant>
      <vt:variant>
        <vt:i4>5</vt:i4>
      </vt:variant>
      <vt:variant>
        <vt:lpwstr/>
      </vt:variant>
      <vt:variant>
        <vt:lpwstr>_Toc279581794</vt:lpwstr>
      </vt:variant>
      <vt:variant>
        <vt:i4>1900596</vt:i4>
      </vt:variant>
      <vt:variant>
        <vt:i4>332</vt:i4>
      </vt:variant>
      <vt:variant>
        <vt:i4>0</vt:i4>
      </vt:variant>
      <vt:variant>
        <vt:i4>5</vt:i4>
      </vt:variant>
      <vt:variant>
        <vt:lpwstr/>
      </vt:variant>
      <vt:variant>
        <vt:lpwstr>_Toc279581793</vt:lpwstr>
      </vt:variant>
      <vt:variant>
        <vt:i4>1900596</vt:i4>
      </vt:variant>
      <vt:variant>
        <vt:i4>326</vt:i4>
      </vt:variant>
      <vt:variant>
        <vt:i4>0</vt:i4>
      </vt:variant>
      <vt:variant>
        <vt:i4>5</vt:i4>
      </vt:variant>
      <vt:variant>
        <vt:lpwstr/>
      </vt:variant>
      <vt:variant>
        <vt:lpwstr>_Toc279581792</vt:lpwstr>
      </vt:variant>
      <vt:variant>
        <vt:i4>1900596</vt:i4>
      </vt:variant>
      <vt:variant>
        <vt:i4>320</vt:i4>
      </vt:variant>
      <vt:variant>
        <vt:i4>0</vt:i4>
      </vt:variant>
      <vt:variant>
        <vt:i4>5</vt:i4>
      </vt:variant>
      <vt:variant>
        <vt:lpwstr/>
      </vt:variant>
      <vt:variant>
        <vt:lpwstr>_Toc279581791</vt:lpwstr>
      </vt:variant>
      <vt:variant>
        <vt:i4>1900596</vt:i4>
      </vt:variant>
      <vt:variant>
        <vt:i4>314</vt:i4>
      </vt:variant>
      <vt:variant>
        <vt:i4>0</vt:i4>
      </vt:variant>
      <vt:variant>
        <vt:i4>5</vt:i4>
      </vt:variant>
      <vt:variant>
        <vt:lpwstr/>
      </vt:variant>
      <vt:variant>
        <vt:lpwstr>_Toc279581790</vt:lpwstr>
      </vt:variant>
      <vt:variant>
        <vt:i4>1835060</vt:i4>
      </vt:variant>
      <vt:variant>
        <vt:i4>308</vt:i4>
      </vt:variant>
      <vt:variant>
        <vt:i4>0</vt:i4>
      </vt:variant>
      <vt:variant>
        <vt:i4>5</vt:i4>
      </vt:variant>
      <vt:variant>
        <vt:lpwstr/>
      </vt:variant>
      <vt:variant>
        <vt:lpwstr>_Toc279581789</vt:lpwstr>
      </vt:variant>
      <vt:variant>
        <vt:i4>1835060</vt:i4>
      </vt:variant>
      <vt:variant>
        <vt:i4>302</vt:i4>
      </vt:variant>
      <vt:variant>
        <vt:i4>0</vt:i4>
      </vt:variant>
      <vt:variant>
        <vt:i4>5</vt:i4>
      </vt:variant>
      <vt:variant>
        <vt:lpwstr/>
      </vt:variant>
      <vt:variant>
        <vt:lpwstr>_Toc279581788</vt:lpwstr>
      </vt:variant>
      <vt:variant>
        <vt:i4>1835060</vt:i4>
      </vt:variant>
      <vt:variant>
        <vt:i4>296</vt:i4>
      </vt:variant>
      <vt:variant>
        <vt:i4>0</vt:i4>
      </vt:variant>
      <vt:variant>
        <vt:i4>5</vt:i4>
      </vt:variant>
      <vt:variant>
        <vt:lpwstr/>
      </vt:variant>
      <vt:variant>
        <vt:lpwstr>_Toc279581787</vt:lpwstr>
      </vt:variant>
      <vt:variant>
        <vt:i4>1835060</vt:i4>
      </vt:variant>
      <vt:variant>
        <vt:i4>290</vt:i4>
      </vt:variant>
      <vt:variant>
        <vt:i4>0</vt:i4>
      </vt:variant>
      <vt:variant>
        <vt:i4>5</vt:i4>
      </vt:variant>
      <vt:variant>
        <vt:lpwstr/>
      </vt:variant>
      <vt:variant>
        <vt:lpwstr>_Toc279581786</vt:lpwstr>
      </vt:variant>
      <vt:variant>
        <vt:i4>1835060</vt:i4>
      </vt:variant>
      <vt:variant>
        <vt:i4>284</vt:i4>
      </vt:variant>
      <vt:variant>
        <vt:i4>0</vt:i4>
      </vt:variant>
      <vt:variant>
        <vt:i4>5</vt:i4>
      </vt:variant>
      <vt:variant>
        <vt:lpwstr/>
      </vt:variant>
      <vt:variant>
        <vt:lpwstr>_Toc279581785</vt:lpwstr>
      </vt:variant>
      <vt:variant>
        <vt:i4>1835060</vt:i4>
      </vt:variant>
      <vt:variant>
        <vt:i4>278</vt:i4>
      </vt:variant>
      <vt:variant>
        <vt:i4>0</vt:i4>
      </vt:variant>
      <vt:variant>
        <vt:i4>5</vt:i4>
      </vt:variant>
      <vt:variant>
        <vt:lpwstr/>
      </vt:variant>
      <vt:variant>
        <vt:lpwstr>_Toc279581784</vt:lpwstr>
      </vt:variant>
      <vt:variant>
        <vt:i4>1835060</vt:i4>
      </vt:variant>
      <vt:variant>
        <vt:i4>272</vt:i4>
      </vt:variant>
      <vt:variant>
        <vt:i4>0</vt:i4>
      </vt:variant>
      <vt:variant>
        <vt:i4>5</vt:i4>
      </vt:variant>
      <vt:variant>
        <vt:lpwstr/>
      </vt:variant>
      <vt:variant>
        <vt:lpwstr>_Toc279581783</vt:lpwstr>
      </vt:variant>
      <vt:variant>
        <vt:i4>1835060</vt:i4>
      </vt:variant>
      <vt:variant>
        <vt:i4>266</vt:i4>
      </vt:variant>
      <vt:variant>
        <vt:i4>0</vt:i4>
      </vt:variant>
      <vt:variant>
        <vt:i4>5</vt:i4>
      </vt:variant>
      <vt:variant>
        <vt:lpwstr/>
      </vt:variant>
      <vt:variant>
        <vt:lpwstr>_Toc279581782</vt:lpwstr>
      </vt:variant>
      <vt:variant>
        <vt:i4>1835060</vt:i4>
      </vt:variant>
      <vt:variant>
        <vt:i4>260</vt:i4>
      </vt:variant>
      <vt:variant>
        <vt:i4>0</vt:i4>
      </vt:variant>
      <vt:variant>
        <vt:i4>5</vt:i4>
      </vt:variant>
      <vt:variant>
        <vt:lpwstr/>
      </vt:variant>
      <vt:variant>
        <vt:lpwstr>_Toc279581781</vt:lpwstr>
      </vt:variant>
      <vt:variant>
        <vt:i4>1835060</vt:i4>
      </vt:variant>
      <vt:variant>
        <vt:i4>254</vt:i4>
      </vt:variant>
      <vt:variant>
        <vt:i4>0</vt:i4>
      </vt:variant>
      <vt:variant>
        <vt:i4>5</vt:i4>
      </vt:variant>
      <vt:variant>
        <vt:lpwstr/>
      </vt:variant>
      <vt:variant>
        <vt:lpwstr>_Toc279581780</vt:lpwstr>
      </vt:variant>
      <vt:variant>
        <vt:i4>1245236</vt:i4>
      </vt:variant>
      <vt:variant>
        <vt:i4>248</vt:i4>
      </vt:variant>
      <vt:variant>
        <vt:i4>0</vt:i4>
      </vt:variant>
      <vt:variant>
        <vt:i4>5</vt:i4>
      </vt:variant>
      <vt:variant>
        <vt:lpwstr/>
      </vt:variant>
      <vt:variant>
        <vt:lpwstr>_Toc279581779</vt:lpwstr>
      </vt:variant>
      <vt:variant>
        <vt:i4>1245236</vt:i4>
      </vt:variant>
      <vt:variant>
        <vt:i4>242</vt:i4>
      </vt:variant>
      <vt:variant>
        <vt:i4>0</vt:i4>
      </vt:variant>
      <vt:variant>
        <vt:i4>5</vt:i4>
      </vt:variant>
      <vt:variant>
        <vt:lpwstr/>
      </vt:variant>
      <vt:variant>
        <vt:lpwstr>_Toc279581778</vt:lpwstr>
      </vt:variant>
      <vt:variant>
        <vt:i4>1245236</vt:i4>
      </vt:variant>
      <vt:variant>
        <vt:i4>236</vt:i4>
      </vt:variant>
      <vt:variant>
        <vt:i4>0</vt:i4>
      </vt:variant>
      <vt:variant>
        <vt:i4>5</vt:i4>
      </vt:variant>
      <vt:variant>
        <vt:lpwstr/>
      </vt:variant>
      <vt:variant>
        <vt:lpwstr>_Toc279581777</vt:lpwstr>
      </vt:variant>
      <vt:variant>
        <vt:i4>1245236</vt:i4>
      </vt:variant>
      <vt:variant>
        <vt:i4>230</vt:i4>
      </vt:variant>
      <vt:variant>
        <vt:i4>0</vt:i4>
      </vt:variant>
      <vt:variant>
        <vt:i4>5</vt:i4>
      </vt:variant>
      <vt:variant>
        <vt:lpwstr/>
      </vt:variant>
      <vt:variant>
        <vt:lpwstr>_Toc279581776</vt:lpwstr>
      </vt:variant>
      <vt:variant>
        <vt:i4>1245236</vt:i4>
      </vt:variant>
      <vt:variant>
        <vt:i4>224</vt:i4>
      </vt:variant>
      <vt:variant>
        <vt:i4>0</vt:i4>
      </vt:variant>
      <vt:variant>
        <vt:i4>5</vt:i4>
      </vt:variant>
      <vt:variant>
        <vt:lpwstr/>
      </vt:variant>
      <vt:variant>
        <vt:lpwstr>_Toc279581775</vt:lpwstr>
      </vt:variant>
      <vt:variant>
        <vt:i4>1245236</vt:i4>
      </vt:variant>
      <vt:variant>
        <vt:i4>218</vt:i4>
      </vt:variant>
      <vt:variant>
        <vt:i4>0</vt:i4>
      </vt:variant>
      <vt:variant>
        <vt:i4>5</vt:i4>
      </vt:variant>
      <vt:variant>
        <vt:lpwstr/>
      </vt:variant>
      <vt:variant>
        <vt:lpwstr>_Toc279581774</vt:lpwstr>
      </vt:variant>
      <vt:variant>
        <vt:i4>1245236</vt:i4>
      </vt:variant>
      <vt:variant>
        <vt:i4>212</vt:i4>
      </vt:variant>
      <vt:variant>
        <vt:i4>0</vt:i4>
      </vt:variant>
      <vt:variant>
        <vt:i4>5</vt:i4>
      </vt:variant>
      <vt:variant>
        <vt:lpwstr/>
      </vt:variant>
      <vt:variant>
        <vt:lpwstr>_Toc279581773</vt:lpwstr>
      </vt:variant>
      <vt:variant>
        <vt:i4>1245236</vt:i4>
      </vt:variant>
      <vt:variant>
        <vt:i4>206</vt:i4>
      </vt:variant>
      <vt:variant>
        <vt:i4>0</vt:i4>
      </vt:variant>
      <vt:variant>
        <vt:i4>5</vt:i4>
      </vt:variant>
      <vt:variant>
        <vt:lpwstr/>
      </vt:variant>
      <vt:variant>
        <vt:lpwstr>_Toc279581772</vt:lpwstr>
      </vt:variant>
      <vt:variant>
        <vt:i4>1245236</vt:i4>
      </vt:variant>
      <vt:variant>
        <vt:i4>200</vt:i4>
      </vt:variant>
      <vt:variant>
        <vt:i4>0</vt:i4>
      </vt:variant>
      <vt:variant>
        <vt:i4>5</vt:i4>
      </vt:variant>
      <vt:variant>
        <vt:lpwstr/>
      </vt:variant>
      <vt:variant>
        <vt:lpwstr>_Toc279581771</vt:lpwstr>
      </vt:variant>
      <vt:variant>
        <vt:i4>1245236</vt:i4>
      </vt:variant>
      <vt:variant>
        <vt:i4>194</vt:i4>
      </vt:variant>
      <vt:variant>
        <vt:i4>0</vt:i4>
      </vt:variant>
      <vt:variant>
        <vt:i4>5</vt:i4>
      </vt:variant>
      <vt:variant>
        <vt:lpwstr/>
      </vt:variant>
      <vt:variant>
        <vt:lpwstr>_Toc279581770</vt:lpwstr>
      </vt:variant>
      <vt:variant>
        <vt:i4>1179700</vt:i4>
      </vt:variant>
      <vt:variant>
        <vt:i4>188</vt:i4>
      </vt:variant>
      <vt:variant>
        <vt:i4>0</vt:i4>
      </vt:variant>
      <vt:variant>
        <vt:i4>5</vt:i4>
      </vt:variant>
      <vt:variant>
        <vt:lpwstr/>
      </vt:variant>
      <vt:variant>
        <vt:lpwstr>_Toc279581769</vt:lpwstr>
      </vt:variant>
      <vt:variant>
        <vt:i4>1179700</vt:i4>
      </vt:variant>
      <vt:variant>
        <vt:i4>182</vt:i4>
      </vt:variant>
      <vt:variant>
        <vt:i4>0</vt:i4>
      </vt:variant>
      <vt:variant>
        <vt:i4>5</vt:i4>
      </vt:variant>
      <vt:variant>
        <vt:lpwstr/>
      </vt:variant>
      <vt:variant>
        <vt:lpwstr>_Toc279581768</vt:lpwstr>
      </vt:variant>
      <vt:variant>
        <vt:i4>1179700</vt:i4>
      </vt:variant>
      <vt:variant>
        <vt:i4>176</vt:i4>
      </vt:variant>
      <vt:variant>
        <vt:i4>0</vt:i4>
      </vt:variant>
      <vt:variant>
        <vt:i4>5</vt:i4>
      </vt:variant>
      <vt:variant>
        <vt:lpwstr/>
      </vt:variant>
      <vt:variant>
        <vt:lpwstr>_Toc279581767</vt:lpwstr>
      </vt:variant>
      <vt:variant>
        <vt:i4>1179700</vt:i4>
      </vt:variant>
      <vt:variant>
        <vt:i4>170</vt:i4>
      </vt:variant>
      <vt:variant>
        <vt:i4>0</vt:i4>
      </vt:variant>
      <vt:variant>
        <vt:i4>5</vt:i4>
      </vt:variant>
      <vt:variant>
        <vt:lpwstr/>
      </vt:variant>
      <vt:variant>
        <vt:lpwstr>_Toc279581766</vt:lpwstr>
      </vt:variant>
      <vt:variant>
        <vt:i4>1179700</vt:i4>
      </vt:variant>
      <vt:variant>
        <vt:i4>164</vt:i4>
      </vt:variant>
      <vt:variant>
        <vt:i4>0</vt:i4>
      </vt:variant>
      <vt:variant>
        <vt:i4>5</vt:i4>
      </vt:variant>
      <vt:variant>
        <vt:lpwstr/>
      </vt:variant>
      <vt:variant>
        <vt:lpwstr>_Toc279581765</vt:lpwstr>
      </vt:variant>
      <vt:variant>
        <vt:i4>1179700</vt:i4>
      </vt:variant>
      <vt:variant>
        <vt:i4>158</vt:i4>
      </vt:variant>
      <vt:variant>
        <vt:i4>0</vt:i4>
      </vt:variant>
      <vt:variant>
        <vt:i4>5</vt:i4>
      </vt:variant>
      <vt:variant>
        <vt:lpwstr/>
      </vt:variant>
      <vt:variant>
        <vt:lpwstr>_Toc279581764</vt:lpwstr>
      </vt:variant>
      <vt:variant>
        <vt:i4>1179700</vt:i4>
      </vt:variant>
      <vt:variant>
        <vt:i4>152</vt:i4>
      </vt:variant>
      <vt:variant>
        <vt:i4>0</vt:i4>
      </vt:variant>
      <vt:variant>
        <vt:i4>5</vt:i4>
      </vt:variant>
      <vt:variant>
        <vt:lpwstr/>
      </vt:variant>
      <vt:variant>
        <vt:lpwstr>_Toc279581763</vt:lpwstr>
      </vt:variant>
      <vt:variant>
        <vt:i4>1179700</vt:i4>
      </vt:variant>
      <vt:variant>
        <vt:i4>146</vt:i4>
      </vt:variant>
      <vt:variant>
        <vt:i4>0</vt:i4>
      </vt:variant>
      <vt:variant>
        <vt:i4>5</vt:i4>
      </vt:variant>
      <vt:variant>
        <vt:lpwstr/>
      </vt:variant>
      <vt:variant>
        <vt:lpwstr>_Toc279581762</vt:lpwstr>
      </vt:variant>
      <vt:variant>
        <vt:i4>1179700</vt:i4>
      </vt:variant>
      <vt:variant>
        <vt:i4>140</vt:i4>
      </vt:variant>
      <vt:variant>
        <vt:i4>0</vt:i4>
      </vt:variant>
      <vt:variant>
        <vt:i4>5</vt:i4>
      </vt:variant>
      <vt:variant>
        <vt:lpwstr/>
      </vt:variant>
      <vt:variant>
        <vt:lpwstr>_Toc279581761</vt:lpwstr>
      </vt:variant>
      <vt:variant>
        <vt:i4>1179700</vt:i4>
      </vt:variant>
      <vt:variant>
        <vt:i4>134</vt:i4>
      </vt:variant>
      <vt:variant>
        <vt:i4>0</vt:i4>
      </vt:variant>
      <vt:variant>
        <vt:i4>5</vt:i4>
      </vt:variant>
      <vt:variant>
        <vt:lpwstr/>
      </vt:variant>
      <vt:variant>
        <vt:lpwstr>_Toc279581760</vt:lpwstr>
      </vt:variant>
      <vt:variant>
        <vt:i4>1114164</vt:i4>
      </vt:variant>
      <vt:variant>
        <vt:i4>128</vt:i4>
      </vt:variant>
      <vt:variant>
        <vt:i4>0</vt:i4>
      </vt:variant>
      <vt:variant>
        <vt:i4>5</vt:i4>
      </vt:variant>
      <vt:variant>
        <vt:lpwstr/>
      </vt:variant>
      <vt:variant>
        <vt:lpwstr>_Toc279581759</vt:lpwstr>
      </vt:variant>
      <vt:variant>
        <vt:i4>1114164</vt:i4>
      </vt:variant>
      <vt:variant>
        <vt:i4>122</vt:i4>
      </vt:variant>
      <vt:variant>
        <vt:i4>0</vt:i4>
      </vt:variant>
      <vt:variant>
        <vt:i4>5</vt:i4>
      </vt:variant>
      <vt:variant>
        <vt:lpwstr/>
      </vt:variant>
      <vt:variant>
        <vt:lpwstr>_Toc279581758</vt:lpwstr>
      </vt:variant>
      <vt:variant>
        <vt:i4>1114164</vt:i4>
      </vt:variant>
      <vt:variant>
        <vt:i4>116</vt:i4>
      </vt:variant>
      <vt:variant>
        <vt:i4>0</vt:i4>
      </vt:variant>
      <vt:variant>
        <vt:i4>5</vt:i4>
      </vt:variant>
      <vt:variant>
        <vt:lpwstr/>
      </vt:variant>
      <vt:variant>
        <vt:lpwstr>_Toc279581757</vt:lpwstr>
      </vt:variant>
      <vt:variant>
        <vt:i4>1114164</vt:i4>
      </vt:variant>
      <vt:variant>
        <vt:i4>110</vt:i4>
      </vt:variant>
      <vt:variant>
        <vt:i4>0</vt:i4>
      </vt:variant>
      <vt:variant>
        <vt:i4>5</vt:i4>
      </vt:variant>
      <vt:variant>
        <vt:lpwstr/>
      </vt:variant>
      <vt:variant>
        <vt:lpwstr>_Toc279581756</vt:lpwstr>
      </vt:variant>
      <vt:variant>
        <vt:i4>1114164</vt:i4>
      </vt:variant>
      <vt:variant>
        <vt:i4>104</vt:i4>
      </vt:variant>
      <vt:variant>
        <vt:i4>0</vt:i4>
      </vt:variant>
      <vt:variant>
        <vt:i4>5</vt:i4>
      </vt:variant>
      <vt:variant>
        <vt:lpwstr/>
      </vt:variant>
      <vt:variant>
        <vt:lpwstr>_Toc279581755</vt:lpwstr>
      </vt:variant>
      <vt:variant>
        <vt:i4>1114164</vt:i4>
      </vt:variant>
      <vt:variant>
        <vt:i4>98</vt:i4>
      </vt:variant>
      <vt:variant>
        <vt:i4>0</vt:i4>
      </vt:variant>
      <vt:variant>
        <vt:i4>5</vt:i4>
      </vt:variant>
      <vt:variant>
        <vt:lpwstr/>
      </vt:variant>
      <vt:variant>
        <vt:lpwstr>_Toc279581754</vt:lpwstr>
      </vt:variant>
      <vt:variant>
        <vt:i4>1114164</vt:i4>
      </vt:variant>
      <vt:variant>
        <vt:i4>92</vt:i4>
      </vt:variant>
      <vt:variant>
        <vt:i4>0</vt:i4>
      </vt:variant>
      <vt:variant>
        <vt:i4>5</vt:i4>
      </vt:variant>
      <vt:variant>
        <vt:lpwstr/>
      </vt:variant>
      <vt:variant>
        <vt:lpwstr>_Toc279581753</vt:lpwstr>
      </vt:variant>
      <vt:variant>
        <vt:i4>1114164</vt:i4>
      </vt:variant>
      <vt:variant>
        <vt:i4>86</vt:i4>
      </vt:variant>
      <vt:variant>
        <vt:i4>0</vt:i4>
      </vt:variant>
      <vt:variant>
        <vt:i4>5</vt:i4>
      </vt:variant>
      <vt:variant>
        <vt:lpwstr/>
      </vt:variant>
      <vt:variant>
        <vt:lpwstr>_Toc279581752</vt:lpwstr>
      </vt:variant>
      <vt:variant>
        <vt:i4>1114164</vt:i4>
      </vt:variant>
      <vt:variant>
        <vt:i4>80</vt:i4>
      </vt:variant>
      <vt:variant>
        <vt:i4>0</vt:i4>
      </vt:variant>
      <vt:variant>
        <vt:i4>5</vt:i4>
      </vt:variant>
      <vt:variant>
        <vt:lpwstr/>
      </vt:variant>
      <vt:variant>
        <vt:lpwstr>_Toc279581751</vt:lpwstr>
      </vt:variant>
      <vt:variant>
        <vt:i4>1114164</vt:i4>
      </vt:variant>
      <vt:variant>
        <vt:i4>74</vt:i4>
      </vt:variant>
      <vt:variant>
        <vt:i4>0</vt:i4>
      </vt:variant>
      <vt:variant>
        <vt:i4>5</vt:i4>
      </vt:variant>
      <vt:variant>
        <vt:lpwstr/>
      </vt:variant>
      <vt:variant>
        <vt:lpwstr>_Toc279581750</vt:lpwstr>
      </vt:variant>
      <vt:variant>
        <vt:i4>1048628</vt:i4>
      </vt:variant>
      <vt:variant>
        <vt:i4>68</vt:i4>
      </vt:variant>
      <vt:variant>
        <vt:i4>0</vt:i4>
      </vt:variant>
      <vt:variant>
        <vt:i4>5</vt:i4>
      </vt:variant>
      <vt:variant>
        <vt:lpwstr/>
      </vt:variant>
      <vt:variant>
        <vt:lpwstr>_Toc279581749</vt:lpwstr>
      </vt:variant>
      <vt:variant>
        <vt:i4>1048628</vt:i4>
      </vt:variant>
      <vt:variant>
        <vt:i4>62</vt:i4>
      </vt:variant>
      <vt:variant>
        <vt:i4>0</vt:i4>
      </vt:variant>
      <vt:variant>
        <vt:i4>5</vt:i4>
      </vt:variant>
      <vt:variant>
        <vt:lpwstr/>
      </vt:variant>
      <vt:variant>
        <vt:lpwstr>_Toc279581748</vt:lpwstr>
      </vt:variant>
      <vt:variant>
        <vt:i4>1048628</vt:i4>
      </vt:variant>
      <vt:variant>
        <vt:i4>56</vt:i4>
      </vt:variant>
      <vt:variant>
        <vt:i4>0</vt:i4>
      </vt:variant>
      <vt:variant>
        <vt:i4>5</vt:i4>
      </vt:variant>
      <vt:variant>
        <vt:lpwstr/>
      </vt:variant>
      <vt:variant>
        <vt:lpwstr>_Toc279581747</vt:lpwstr>
      </vt:variant>
      <vt:variant>
        <vt:i4>1048628</vt:i4>
      </vt:variant>
      <vt:variant>
        <vt:i4>50</vt:i4>
      </vt:variant>
      <vt:variant>
        <vt:i4>0</vt:i4>
      </vt:variant>
      <vt:variant>
        <vt:i4>5</vt:i4>
      </vt:variant>
      <vt:variant>
        <vt:lpwstr/>
      </vt:variant>
      <vt:variant>
        <vt:lpwstr>_Toc279581746</vt:lpwstr>
      </vt:variant>
      <vt:variant>
        <vt:i4>1048628</vt:i4>
      </vt:variant>
      <vt:variant>
        <vt:i4>44</vt:i4>
      </vt:variant>
      <vt:variant>
        <vt:i4>0</vt:i4>
      </vt:variant>
      <vt:variant>
        <vt:i4>5</vt:i4>
      </vt:variant>
      <vt:variant>
        <vt:lpwstr/>
      </vt:variant>
      <vt:variant>
        <vt:lpwstr>_Toc279581745</vt:lpwstr>
      </vt:variant>
      <vt:variant>
        <vt:i4>1048628</vt:i4>
      </vt:variant>
      <vt:variant>
        <vt:i4>38</vt:i4>
      </vt:variant>
      <vt:variant>
        <vt:i4>0</vt:i4>
      </vt:variant>
      <vt:variant>
        <vt:i4>5</vt:i4>
      </vt:variant>
      <vt:variant>
        <vt:lpwstr/>
      </vt:variant>
      <vt:variant>
        <vt:lpwstr>_Toc279581744</vt:lpwstr>
      </vt:variant>
      <vt:variant>
        <vt:i4>1048628</vt:i4>
      </vt:variant>
      <vt:variant>
        <vt:i4>32</vt:i4>
      </vt:variant>
      <vt:variant>
        <vt:i4>0</vt:i4>
      </vt:variant>
      <vt:variant>
        <vt:i4>5</vt:i4>
      </vt:variant>
      <vt:variant>
        <vt:lpwstr/>
      </vt:variant>
      <vt:variant>
        <vt:lpwstr>_Toc279581743</vt:lpwstr>
      </vt:variant>
      <vt:variant>
        <vt:i4>1048628</vt:i4>
      </vt:variant>
      <vt:variant>
        <vt:i4>26</vt:i4>
      </vt:variant>
      <vt:variant>
        <vt:i4>0</vt:i4>
      </vt:variant>
      <vt:variant>
        <vt:i4>5</vt:i4>
      </vt:variant>
      <vt:variant>
        <vt:lpwstr/>
      </vt:variant>
      <vt:variant>
        <vt:lpwstr>_Toc279581742</vt:lpwstr>
      </vt:variant>
      <vt:variant>
        <vt:i4>1048628</vt:i4>
      </vt:variant>
      <vt:variant>
        <vt:i4>20</vt:i4>
      </vt:variant>
      <vt:variant>
        <vt:i4>0</vt:i4>
      </vt:variant>
      <vt:variant>
        <vt:i4>5</vt:i4>
      </vt:variant>
      <vt:variant>
        <vt:lpwstr/>
      </vt:variant>
      <vt:variant>
        <vt:lpwstr>_Toc279581741</vt:lpwstr>
      </vt:variant>
      <vt:variant>
        <vt:i4>1048628</vt:i4>
      </vt:variant>
      <vt:variant>
        <vt:i4>14</vt:i4>
      </vt:variant>
      <vt:variant>
        <vt:i4>0</vt:i4>
      </vt:variant>
      <vt:variant>
        <vt:i4>5</vt:i4>
      </vt:variant>
      <vt:variant>
        <vt:lpwstr/>
      </vt:variant>
      <vt:variant>
        <vt:lpwstr>_Toc279581740</vt:lpwstr>
      </vt:variant>
      <vt:variant>
        <vt:i4>1507380</vt:i4>
      </vt:variant>
      <vt:variant>
        <vt:i4>8</vt:i4>
      </vt:variant>
      <vt:variant>
        <vt:i4>0</vt:i4>
      </vt:variant>
      <vt:variant>
        <vt:i4>5</vt:i4>
      </vt:variant>
      <vt:variant>
        <vt:lpwstr/>
      </vt:variant>
      <vt:variant>
        <vt:lpwstr>_Toc279581739</vt:lpwstr>
      </vt:variant>
      <vt:variant>
        <vt:i4>1507380</vt:i4>
      </vt:variant>
      <vt:variant>
        <vt:i4>2</vt:i4>
      </vt:variant>
      <vt:variant>
        <vt:i4>0</vt:i4>
      </vt:variant>
      <vt:variant>
        <vt:i4>5</vt:i4>
      </vt:variant>
      <vt:variant>
        <vt:lpwstr/>
      </vt:variant>
      <vt:variant>
        <vt:lpwstr>_Toc279581738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DB SA Manual v3.7 ENG</dc:title>
  <dc:creator>bkhalil</dc:creator>
  <cp:lastModifiedBy>Ehlert, Natascha (Newfield IT)</cp:lastModifiedBy>
  <cp:revision>77</cp:revision>
  <cp:lastPrinted>2013-08-13T09:44:00Z</cp:lastPrinted>
  <dcterms:created xsi:type="dcterms:W3CDTF">2014-08-22T14:06:00Z</dcterms:created>
  <dcterms:modified xsi:type="dcterms:W3CDTF">2019-04-09T12:18:00Z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